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FDBF0" w14:textId="77777777" w:rsidR="00C64213" w:rsidRDefault="00C64213" w:rsidP="00C64213">
      <w:pPr>
        <w:spacing w:after="240" w:line="276" w:lineRule="auto"/>
        <w:jc w:val="center"/>
        <w:rPr>
          <w:rFonts w:ascii="Arial" w:eastAsia="Times New Roman" w:hAnsi="Arial" w:cs="Arial"/>
          <w:b/>
          <w:color w:val="A0CE67"/>
          <w:sz w:val="39"/>
          <w:szCs w:val="39"/>
          <w:bdr w:val="none" w:sz="0" w:space="0" w:color="auto" w:frame="1"/>
        </w:rPr>
      </w:pPr>
      <w:bookmarkStart w:id="0" w:name="_GoBack"/>
      <w:bookmarkEnd w:id="0"/>
      <w:r>
        <w:rPr>
          <w:rFonts w:ascii="Arial" w:eastAsia="Times New Roman" w:hAnsi="Arial" w:cs="Arial"/>
          <w:b/>
          <w:color w:val="A0CE67"/>
          <w:sz w:val="39"/>
          <w:szCs w:val="39"/>
          <w:bdr w:val="none" w:sz="0" w:space="0" w:color="auto" w:frame="1"/>
        </w:rPr>
        <w:t>Use of t</w:t>
      </w:r>
      <w:r w:rsidRPr="000C7E41">
        <w:rPr>
          <w:rFonts w:ascii="Arial" w:eastAsia="Times New Roman" w:hAnsi="Arial" w:cs="Arial"/>
          <w:b/>
          <w:color w:val="A0CE67"/>
          <w:sz w:val="39"/>
          <w:szCs w:val="39"/>
          <w:bdr w:val="none" w:sz="0" w:space="0" w:color="auto" w:frame="1"/>
        </w:rPr>
        <w:t xml:space="preserve">he ITER </w:t>
      </w:r>
      <w:r w:rsidR="001F42B1">
        <w:rPr>
          <w:rFonts w:ascii="Arial" w:eastAsia="Times New Roman" w:hAnsi="Arial" w:cs="Arial"/>
          <w:b/>
          <w:color w:val="A0CE67"/>
          <w:sz w:val="39"/>
          <w:szCs w:val="39"/>
          <w:bdr w:val="none" w:sz="0" w:space="0" w:color="auto" w:frame="1"/>
        </w:rPr>
        <w:t xml:space="preserve">name or </w:t>
      </w:r>
      <w:r w:rsidRPr="000C7E41">
        <w:rPr>
          <w:rFonts w:ascii="Arial" w:eastAsia="Times New Roman" w:hAnsi="Arial" w:cs="Arial"/>
          <w:b/>
          <w:color w:val="A0CE67"/>
          <w:sz w:val="39"/>
          <w:szCs w:val="39"/>
          <w:bdr w:val="none" w:sz="0" w:space="0" w:color="auto" w:frame="1"/>
        </w:rPr>
        <w:t xml:space="preserve">logo </w:t>
      </w:r>
    </w:p>
    <w:p w14:paraId="38653F82" w14:textId="77777777" w:rsidR="00C64213" w:rsidRPr="000C7E41" w:rsidRDefault="00C64213" w:rsidP="00C64213">
      <w:pPr>
        <w:numPr>
          <w:ilvl w:val="0"/>
          <w:numId w:val="8"/>
        </w:numPr>
        <w:spacing w:after="240" w:line="276" w:lineRule="auto"/>
        <w:jc w:val="both"/>
        <w:rPr>
          <w:rFonts w:ascii="Arial" w:hAnsi="Arial" w:cs="Arial"/>
          <w:b/>
          <w:caps/>
          <w:color w:val="365F91"/>
        </w:rPr>
      </w:pPr>
      <w:r>
        <w:rPr>
          <w:rFonts w:ascii="Arial" w:hAnsi="Arial" w:cs="Arial"/>
          <w:b/>
          <w:caps/>
          <w:color w:val="365F91"/>
        </w:rPr>
        <w:t>INTRODUCTION</w:t>
      </w:r>
      <w:r w:rsidRPr="000C7E41">
        <w:rPr>
          <w:rFonts w:ascii="Arial" w:hAnsi="Arial" w:cs="Arial"/>
          <w:b/>
          <w:caps/>
          <w:color w:val="365F91"/>
        </w:rPr>
        <w:t xml:space="preserve"> </w:t>
      </w:r>
    </w:p>
    <w:p w14:paraId="1F423659" w14:textId="77777777" w:rsidR="00C64213" w:rsidRDefault="00C64213" w:rsidP="001F42B1">
      <w:pPr>
        <w:numPr>
          <w:ilvl w:val="1"/>
          <w:numId w:val="8"/>
        </w:numPr>
        <w:spacing w:after="120" w:line="276" w:lineRule="auto"/>
        <w:rPr>
          <w:rFonts w:eastAsia="Times New Roman"/>
          <w:i/>
          <w:iCs/>
        </w:rPr>
      </w:pPr>
      <w:r w:rsidRPr="000C7E41">
        <w:rPr>
          <w:lang w:val="en-GB" w:eastAsia="en-GB"/>
        </w:rPr>
        <w:t xml:space="preserve">The ITER logo is protected under Article 6ter of </w:t>
      </w:r>
      <w:r w:rsidRPr="00370835">
        <w:rPr>
          <w:i/>
          <w:lang w:val="en-GB" w:eastAsia="en-GB"/>
        </w:rPr>
        <w:t>t</w:t>
      </w:r>
      <w:r w:rsidRPr="00370835">
        <w:rPr>
          <w:rFonts w:eastAsia="Times New Roman"/>
          <w:i/>
          <w:iCs/>
        </w:rPr>
        <w:t>he</w:t>
      </w:r>
      <w:r w:rsidRPr="000C7E41">
        <w:rPr>
          <w:rFonts w:eastAsia="Times New Roman"/>
          <w:i/>
          <w:iCs/>
        </w:rPr>
        <w:t xml:space="preserve"> Paris Convention for the Protection of Industrial Property </w:t>
      </w:r>
      <w:r>
        <w:rPr>
          <w:rFonts w:eastAsia="Times New Roman"/>
          <w:i/>
          <w:iCs/>
        </w:rPr>
        <w:t xml:space="preserve">of 1883 (1967 </w:t>
      </w:r>
      <w:r w:rsidRPr="000C7E41">
        <w:rPr>
          <w:rFonts w:eastAsia="Times New Roman"/>
          <w:i/>
          <w:iCs/>
        </w:rPr>
        <w:t xml:space="preserve">Stockholm </w:t>
      </w:r>
      <w:r>
        <w:rPr>
          <w:rFonts w:eastAsia="Times New Roman"/>
          <w:i/>
          <w:iCs/>
        </w:rPr>
        <w:t>Act)</w:t>
      </w:r>
      <w:r w:rsidRPr="000C7E41">
        <w:rPr>
          <w:rFonts w:eastAsia="Times New Roman"/>
          <w:i/>
          <w:iCs/>
        </w:rPr>
        <w:t xml:space="preserve">. </w:t>
      </w:r>
    </w:p>
    <w:p w14:paraId="4A2BAFD3" w14:textId="77777777" w:rsidR="00C64213" w:rsidRPr="009D5A2D" w:rsidRDefault="001F42B1" w:rsidP="001F42B1">
      <w:pPr>
        <w:numPr>
          <w:ilvl w:val="1"/>
          <w:numId w:val="8"/>
        </w:numPr>
        <w:spacing w:after="120" w:line="276" w:lineRule="auto"/>
        <w:rPr>
          <w:rFonts w:ascii="Garamond" w:hAnsi="Garamond"/>
          <w:sz w:val="24"/>
          <w:szCs w:val="24"/>
          <w:lang w:val="en-GB" w:eastAsia="en-GB"/>
        </w:rPr>
      </w:pPr>
      <w:r>
        <w:rPr>
          <w:rFonts w:eastAsia="Times New Roman" w:cs="Arial"/>
          <w:lang w:val="en-GB" w:eastAsia="ja-JP"/>
        </w:rPr>
        <w:t xml:space="preserve">Entities must obtain permission before using the ITER name or Logo. </w:t>
      </w:r>
      <w:r w:rsidR="00C64213" w:rsidRPr="000C7E41">
        <w:rPr>
          <w:rFonts w:eastAsia="Times New Roman" w:cs="Arial"/>
          <w:lang w:val="en-GB" w:eastAsia="ja-JP"/>
        </w:rPr>
        <w:t xml:space="preserve">The use of the ITER Organization’s logo by entities </w:t>
      </w:r>
      <w:r w:rsidR="00C64213">
        <w:rPr>
          <w:rFonts w:eastAsia="Times New Roman" w:cs="Arial"/>
          <w:lang w:val="en-GB" w:eastAsia="ja-JP"/>
        </w:rPr>
        <w:t>may be</w:t>
      </w:r>
      <w:r w:rsidR="00C64213" w:rsidRPr="000C7E41">
        <w:rPr>
          <w:rFonts w:eastAsia="Times New Roman" w:cs="Arial"/>
          <w:lang w:val="en-GB" w:eastAsia="ja-JP"/>
        </w:rPr>
        <w:t xml:space="preserve"> permitted subject to </w:t>
      </w:r>
      <w:r w:rsidR="00626CC5">
        <w:rPr>
          <w:rFonts w:eastAsia="Times New Roman" w:cs="Arial"/>
          <w:lang w:val="en-GB" w:eastAsia="ja-JP"/>
        </w:rPr>
        <w:t>the procedure outline</w:t>
      </w:r>
      <w:r>
        <w:rPr>
          <w:rFonts w:eastAsia="Times New Roman" w:cs="Arial"/>
          <w:lang w:val="en-GB" w:eastAsia="ja-JP"/>
        </w:rPr>
        <w:t>d</w:t>
      </w:r>
      <w:r w:rsidR="00626CC5">
        <w:rPr>
          <w:rFonts w:eastAsia="Times New Roman" w:cs="Arial"/>
          <w:lang w:val="en-GB" w:eastAsia="ja-JP"/>
        </w:rPr>
        <w:t xml:space="preserve"> below</w:t>
      </w:r>
      <w:r w:rsidR="00C64213" w:rsidRPr="000C7E41">
        <w:rPr>
          <w:rFonts w:eastAsia="Times New Roman" w:cs="Arial"/>
          <w:lang w:val="en-GB" w:eastAsia="ja-JP"/>
        </w:rPr>
        <w:t xml:space="preserve">. </w:t>
      </w:r>
    </w:p>
    <w:p w14:paraId="09051409" w14:textId="77777777" w:rsidR="00C64213" w:rsidRDefault="00626CC5" w:rsidP="001F42B1">
      <w:pPr>
        <w:numPr>
          <w:ilvl w:val="1"/>
          <w:numId w:val="8"/>
        </w:numPr>
        <w:spacing w:after="240" w:line="276" w:lineRule="auto"/>
        <w:rPr>
          <w:rFonts w:ascii="Garamond" w:hAnsi="Garamond"/>
          <w:sz w:val="24"/>
          <w:szCs w:val="24"/>
          <w:lang w:val="en-GB" w:eastAsia="en-GB"/>
        </w:rPr>
      </w:pPr>
      <w:r>
        <w:rPr>
          <w:lang w:val="en-GB" w:eastAsia="en-GB"/>
        </w:rPr>
        <w:t>The</w:t>
      </w:r>
      <w:r w:rsidR="00C64213" w:rsidRPr="000C7E41">
        <w:rPr>
          <w:lang w:val="en-GB" w:eastAsia="en-GB"/>
        </w:rPr>
        <w:t xml:space="preserve"> ITER Organization will examine an entity’s application for the use of the ITER logo</w:t>
      </w:r>
      <w:r>
        <w:rPr>
          <w:lang w:val="en-GB" w:eastAsia="en-GB"/>
        </w:rPr>
        <w:t xml:space="preserve"> and may grant permission (license) on a case by case basis</w:t>
      </w:r>
      <w:r w:rsidR="00C64213" w:rsidRPr="000C7E41">
        <w:rPr>
          <w:rFonts w:ascii="Garamond" w:hAnsi="Garamond"/>
          <w:sz w:val="24"/>
          <w:szCs w:val="24"/>
          <w:lang w:val="en-GB" w:eastAsia="en-GB"/>
        </w:rPr>
        <w:t xml:space="preserve">. </w:t>
      </w:r>
    </w:p>
    <w:p w14:paraId="22DE63B4" w14:textId="77777777" w:rsidR="00C64213" w:rsidRPr="000C7E41" w:rsidRDefault="00626CC5" w:rsidP="00C64213">
      <w:pPr>
        <w:numPr>
          <w:ilvl w:val="0"/>
          <w:numId w:val="8"/>
        </w:numPr>
        <w:spacing w:after="240" w:line="276" w:lineRule="auto"/>
        <w:jc w:val="both"/>
        <w:rPr>
          <w:rFonts w:ascii="Arial" w:hAnsi="Arial" w:cs="Arial"/>
          <w:b/>
          <w:caps/>
          <w:color w:val="365F91"/>
        </w:rPr>
      </w:pPr>
      <w:r>
        <w:rPr>
          <w:rFonts w:ascii="Arial" w:hAnsi="Arial" w:cs="Arial"/>
          <w:b/>
          <w:caps/>
          <w:color w:val="365F91"/>
        </w:rPr>
        <w:t>PROCEDURE TO REQUEST TO USE the ITER LOGO</w:t>
      </w:r>
      <w:r w:rsidR="00C64213" w:rsidRPr="000C7E41">
        <w:rPr>
          <w:rFonts w:ascii="Arial" w:hAnsi="Arial" w:cs="Arial"/>
          <w:b/>
          <w:caps/>
          <w:color w:val="365F91"/>
        </w:rPr>
        <w:t xml:space="preserve"> </w:t>
      </w:r>
    </w:p>
    <w:p w14:paraId="48A3C057" w14:textId="77777777" w:rsidR="008A3F00" w:rsidRDefault="008A3F00" w:rsidP="001F42B1">
      <w:pPr>
        <w:numPr>
          <w:ilvl w:val="1"/>
          <w:numId w:val="8"/>
        </w:numPr>
        <w:spacing w:after="240" w:line="240" w:lineRule="auto"/>
        <w:rPr>
          <w:rFonts w:cs="Calibri"/>
          <w:color w:val="000000"/>
          <w:lang w:val="en-GB" w:eastAsia="ja-JP"/>
        </w:rPr>
      </w:pPr>
      <w:r>
        <w:rPr>
          <w:rFonts w:cs="Calibri"/>
          <w:color w:val="000000"/>
          <w:lang w:val="en-GB" w:eastAsia="ja-JP"/>
        </w:rPr>
        <w:t xml:space="preserve">Entities must fill the “Request to use the ITER logo” form at Annex A. </w:t>
      </w:r>
    </w:p>
    <w:p w14:paraId="4D169C2D" w14:textId="77777777" w:rsidR="00CD69A2" w:rsidRDefault="008A3F00" w:rsidP="001F42B1">
      <w:pPr>
        <w:numPr>
          <w:ilvl w:val="1"/>
          <w:numId w:val="8"/>
        </w:numPr>
        <w:spacing w:after="240" w:line="240" w:lineRule="auto"/>
        <w:rPr>
          <w:rFonts w:cs="Calibri"/>
          <w:color w:val="000000"/>
          <w:lang w:val="en-GB" w:eastAsia="ja-JP"/>
        </w:rPr>
      </w:pPr>
      <w:r>
        <w:rPr>
          <w:rFonts w:cs="Calibri"/>
          <w:color w:val="000000"/>
          <w:lang w:val="en-GB" w:eastAsia="ja-JP"/>
        </w:rPr>
        <w:t>ITER Organization shall examine the request and, if permission is granted,</w:t>
      </w:r>
      <w:r w:rsidR="00CD69A2">
        <w:rPr>
          <w:rFonts w:cs="Calibri"/>
          <w:color w:val="000000"/>
          <w:lang w:val="en-GB" w:eastAsia="ja-JP"/>
        </w:rPr>
        <w:t xml:space="preserve"> the use of the logo </w:t>
      </w:r>
      <w:r>
        <w:rPr>
          <w:rFonts w:cs="Calibri"/>
          <w:color w:val="000000"/>
          <w:lang w:val="en-GB" w:eastAsia="ja-JP"/>
        </w:rPr>
        <w:t xml:space="preserve">shall be subject to the term and conditions </w:t>
      </w:r>
      <w:r w:rsidR="00DD1FD3">
        <w:rPr>
          <w:rFonts w:cs="Calibri"/>
          <w:color w:val="000000"/>
          <w:lang w:val="en-GB" w:eastAsia="ja-JP"/>
        </w:rPr>
        <w:t xml:space="preserve">in the Logo License Agreement </w:t>
      </w:r>
      <w:r w:rsidR="00CD69A2">
        <w:rPr>
          <w:rFonts w:cs="Calibri"/>
          <w:color w:val="000000"/>
          <w:lang w:val="en-GB" w:eastAsia="ja-JP"/>
        </w:rPr>
        <w:t>at Annex B, which comprise the following:</w:t>
      </w:r>
    </w:p>
    <w:p w14:paraId="77724AA1" w14:textId="77777777" w:rsidR="00CD69A2" w:rsidRDefault="00CD69A2" w:rsidP="001F42B1">
      <w:pPr>
        <w:numPr>
          <w:ilvl w:val="2"/>
          <w:numId w:val="8"/>
        </w:numPr>
        <w:spacing w:after="240" w:line="240" w:lineRule="auto"/>
        <w:ind w:left="1800"/>
        <w:rPr>
          <w:rFonts w:cs="Calibri"/>
          <w:color w:val="000000"/>
          <w:lang w:val="en-GB" w:eastAsia="ja-JP"/>
        </w:rPr>
      </w:pPr>
      <w:r>
        <w:rPr>
          <w:rFonts w:cs="Calibri"/>
          <w:color w:val="000000"/>
          <w:lang w:val="en-GB" w:eastAsia="ja-JP"/>
        </w:rPr>
        <w:t>General Conditions for the use of the logo</w:t>
      </w:r>
    </w:p>
    <w:p w14:paraId="76A5EBFC" w14:textId="77777777" w:rsidR="00CD69A2" w:rsidRDefault="00CD69A2" w:rsidP="001F42B1">
      <w:pPr>
        <w:numPr>
          <w:ilvl w:val="2"/>
          <w:numId w:val="8"/>
        </w:numPr>
        <w:spacing w:after="240" w:line="240" w:lineRule="auto"/>
        <w:ind w:left="1800"/>
        <w:rPr>
          <w:rFonts w:cs="Calibri"/>
          <w:color w:val="000000"/>
          <w:lang w:val="en-GB" w:eastAsia="ja-JP"/>
        </w:rPr>
      </w:pPr>
      <w:r>
        <w:rPr>
          <w:rFonts w:cs="Calibri"/>
          <w:color w:val="000000"/>
          <w:lang w:val="en-GB" w:eastAsia="ja-JP"/>
        </w:rPr>
        <w:t>Special Conditions (if any, depending on the specific request by the requesting entity)</w:t>
      </w:r>
    </w:p>
    <w:p w14:paraId="565B1928" w14:textId="77777777" w:rsidR="00CD69A2" w:rsidRPr="00CD69A2" w:rsidRDefault="00CD69A2" w:rsidP="001F42B1">
      <w:pPr>
        <w:numPr>
          <w:ilvl w:val="2"/>
          <w:numId w:val="8"/>
        </w:numPr>
        <w:spacing w:after="240" w:line="240" w:lineRule="auto"/>
        <w:ind w:left="1800"/>
        <w:rPr>
          <w:rFonts w:cs="Calibri"/>
          <w:color w:val="000000"/>
          <w:lang w:val="en-GB" w:eastAsia="ja-JP"/>
        </w:rPr>
      </w:pPr>
      <w:r w:rsidRPr="00CD69A2">
        <w:rPr>
          <w:rFonts w:cs="Calibri"/>
          <w:color w:val="000000"/>
          <w:lang w:val="en-GB" w:eastAsia="ja-JP"/>
        </w:rPr>
        <w:t>Guidelines (visual specifications) for the use of the logo.</w:t>
      </w:r>
    </w:p>
    <w:p w14:paraId="7FE1020C" w14:textId="77777777" w:rsidR="00CD69A2" w:rsidRDefault="00CD69A2" w:rsidP="001F42B1">
      <w:pPr>
        <w:numPr>
          <w:ilvl w:val="1"/>
          <w:numId w:val="8"/>
        </w:numPr>
        <w:spacing w:after="240" w:line="240" w:lineRule="auto"/>
        <w:rPr>
          <w:rFonts w:cs="Calibri"/>
          <w:color w:val="000000"/>
          <w:lang w:val="en-GB" w:eastAsia="ja-JP"/>
        </w:rPr>
      </w:pPr>
      <w:r>
        <w:rPr>
          <w:rFonts w:cs="Calibri"/>
          <w:color w:val="000000"/>
          <w:lang w:val="en-GB" w:eastAsia="ja-JP"/>
        </w:rPr>
        <w:t>ITER Organization shall communicate its approval of the request, including any specific conditions it may have.</w:t>
      </w:r>
    </w:p>
    <w:p w14:paraId="7618837D" w14:textId="77777777" w:rsidR="00CD69A2" w:rsidRDefault="00CD69A2" w:rsidP="001F42B1">
      <w:pPr>
        <w:numPr>
          <w:ilvl w:val="1"/>
          <w:numId w:val="8"/>
        </w:numPr>
        <w:spacing w:after="240" w:line="240" w:lineRule="auto"/>
        <w:rPr>
          <w:rFonts w:cs="Calibri"/>
          <w:color w:val="000000"/>
          <w:lang w:val="en-GB" w:eastAsia="ja-JP"/>
        </w:rPr>
      </w:pPr>
      <w:r>
        <w:rPr>
          <w:rFonts w:cs="Calibri"/>
          <w:color w:val="000000"/>
          <w:lang w:val="en-GB" w:eastAsia="ja-JP"/>
        </w:rPr>
        <w:t xml:space="preserve">If the entity agrees to all the conditions (general and special), it must sign the license agreement and return to ITER Organization for countersignature. </w:t>
      </w:r>
    </w:p>
    <w:p w14:paraId="25793970" w14:textId="77777777" w:rsidR="00CD69A2" w:rsidRDefault="008A3F00" w:rsidP="001F42B1">
      <w:pPr>
        <w:numPr>
          <w:ilvl w:val="1"/>
          <w:numId w:val="8"/>
        </w:numPr>
        <w:spacing w:after="240" w:line="240" w:lineRule="auto"/>
        <w:rPr>
          <w:rFonts w:cs="Calibri"/>
          <w:color w:val="000000"/>
          <w:lang w:val="en-GB" w:eastAsia="ja-JP"/>
        </w:rPr>
      </w:pPr>
      <w:r>
        <w:rPr>
          <w:rFonts w:cs="Calibri"/>
          <w:color w:val="000000"/>
          <w:lang w:val="en-GB" w:eastAsia="ja-JP"/>
        </w:rPr>
        <w:t xml:space="preserve">The use of the ITER logo </w:t>
      </w:r>
      <w:r w:rsidR="00CD69A2">
        <w:rPr>
          <w:rFonts w:cs="Calibri"/>
          <w:color w:val="000000"/>
          <w:lang w:val="en-GB" w:eastAsia="ja-JP"/>
        </w:rPr>
        <w:t xml:space="preserve">may not begin before both the entity and ITER Organization have signed the license agreement. </w:t>
      </w:r>
    </w:p>
    <w:p w14:paraId="369D4E3C" w14:textId="77777777" w:rsidR="008A3F00" w:rsidRDefault="00CD69A2" w:rsidP="001F42B1">
      <w:pPr>
        <w:numPr>
          <w:ilvl w:val="1"/>
          <w:numId w:val="8"/>
        </w:numPr>
        <w:spacing w:after="240" w:line="276" w:lineRule="auto"/>
        <w:rPr>
          <w:rFonts w:cs="Calibri"/>
          <w:color w:val="000000"/>
          <w:lang w:val="en-GB" w:eastAsia="ja-JP"/>
        </w:rPr>
      </w:pPr>
      <w:r>
        <w:rPr>
          <w:rFonts w:cs="Calibri"/>
          <w:color w:val="000000"/>
          <w:lang w:val="en-GB" w:eastAsia="ja-JP"/>
        </w:rPr>
        <w:t>A copy or the agreement shall be provided to the entity, scanned documents and e-mail communications are authorized.</w:t>
      </w:r>
      <w:r w:rsidR="008A3F00">
        <w:rPr>
          <w:rFonts w:cs="Calibri"/>
          <w:color w:val="000000"/>
          <w:lang w:val="en-GB" w:eastAsia="ja-JP"/>
        </w:rPr>
        <w:t xml:space="preserve"> </w:t>
      </w:r>
    </w:p>
    <w:p w14:paraId="4BCF37C0" w14:textId="77777777" w:rsidR="00CD69A2" w:rsidRPr="000E0E9D" w:rsidRDefault="00CD69A2" w:rsidP="00CD69A2">
      <w:pPr>
        <w:numPr>
          <w:ilvl w:val="0"/>
          <w:numId w:val="8"/>
        </w:numPr>
        <w:spacing w:after="240" w:line="276" w:lineRule="auto"/>
        <w:jc w:val="both"/>
        <w:rPr>
          <w:rFonts w:ascii="Arial" w:hAnsi="Arial" w:cs="Arial"/>
          <w:b/>
          <w:color w:val="1F497D" w:themeColor="text2"/>
          <w:lang w:val="en-GB" w:eastAsia="ja-JP"/>
        </w:rPr>
      </w:pPr>
      <w:r w:rsidRPr="000E0E9D">
        <w:rPr>
          <w:rFonts w:ascii="Arial" w:hAnsi="Arial" w:cs="Arial"/>
          <w:b/>
          <w:color w:val="1F497D" w:themeColor="text2"/>
          <w:lang w:val="en-GB" w:eastAsia="ja-JP"/>
        </w:rPr>
        <w:t>CONTACT AT ITER ORGANIZATION</w:t>
      </w:r>
    </w:p>
    <w:p w14:paraId="679AA66D" w14:textId="77777777" w:rsidR="00CD69A2" w:rsidRDefault="00CD69A2" w:rsidP="001F42B1">
      <w:pPr>
        <w:numPr>
          <w:ilvl w:val="1"/>
          <w:numId w:val="8"/>
        </w:numPr>
        <w:spacing w:after="240" w:line="240" w:lineRule="auto"/>
        <w:rPr>
          <w:rFonts w:cs="Calibri"/>
          <w:color w:val="000000"/>
          <w:lang w:val="en-GB" w:eastAsia="ja-JP"/>
        </w:rPr>
      </w:pPr>
      <w:r>
        <w:rPr>
          <w:rFonts w:cs="Calibri"/>
          <w:color w:val="000000"/>
          <w:lang w:val="en-GB" w:eastAsia="ja-JP"/>
        </w:rPr>
        <w:t>Entities should address their completed requests to ITER Organization at:</w:t>
      </w:r>
    </w:p>
    <w:p w14:paraId="32EF9018" w14:textId="77777777" w:rsidR="00921771" w:rsidRDefault="00A41506" w:rsidP="00952737">
      <w:pPr>
        <w:spacing w:after="120" w:line="240" w:lineRule="auto"/>
        <w:ind w:left="1080"/>
        <w:rPr>
          <w:rFonts w:cs="Calibri"/>
          <w:color w:val="000000"/>
          <w:lang w:val="en-GB" w:eastAsia="ja-JP"/>
        </w:rPr>
      </w:pPr>
      <w:hyperlink r:id="rId8" w:history="1">
        <w:r w:rsidR="00921771" w:rsidRPr="00EB0FA3">
          <w:rPr>
            <w:rStyle w:val="Hyperlink"/>
            <w:rFonts w:cs="Calibri"/>
            <w:lang w:val="en-GB" w:eastAsia="ja-JP"/>
          </w:rPr>
          <w:t>ITERCommunications@iter.org</w:t>
        </w:r>
      </w:hyperlink>
      <w:r w:rsidR="00921771">
        <w:rPr>
          <w:rFonts w:cs="Calibri"/>
          <w:color w:val="000000"/>
          <w:lang w:val="en-GB" w:eastAsia="ja-JP"/>
        </w:rPr>
        <w:t xml:space="preserve"> </w:t>
      </w:r>
    </w:p>
    <w:p w14:paraId="2B77C329" w14:textId="77777777" w:rsidR="00952737" w:rsidRDefault="00952737" w:rsidP="00952737">
      <w:pPr>
        <w:spacing w:after="120" w:line="240" w:lineRule="auto"/>
        <w:ind w:left="1080"/>
        <w:rPr>
          <w:rFonts w:cs="Calibri"/>
          <w:color w:val="000000"/>
          <w:lang w:val="en-GB" w:eastAsia="ja-JP"/>
        </w:rPr>
      </w:pPr>
    </w:p>
    <w:p w14:paraId="2C86B897" w14:textId="77777777" w:rsidR="000E0E9D" w:rsidRPr="00927B2C" w:rsidRDefault="00927B2C" w:rsidP="00927B2C">
      <w:pPr>
        <w:pStyle w:val="ListParagraph"/>
        <w:numPr>
          <w:ilvl w:val="0"/>
          <w:numId w:val="8"/>
        </w:numPr>
        <w:spacing w:after="240" w:line="240" w:lineRule="auto"/>
        <w:rPr>
          <w:rFonts w:ascii="Arial" w:hAnsi="Arial" w:cs="Arial"/>
          <w:b/>
          <w:color w:val="1F497D" w:themeColor="text2"/>
          <w:lang w:val="en-GB" w:eastAsia="ja-JP"/>
        </w:rPr>
      </w:pPr>
      <w:r w:rsidRPr="00927B2C">
        <w:rPr>
          <w:rFonts w:ascii="Arial" w:hAnsi="Arial" w:cs="Arial"/>
          <w:b/>
          <w:color w:val="1F497D" w:themeColor="text2"/>
          <w:lang w:val="en-GB" w:eastAsia="ja-JP"/>
        </w:rPr>
        <w:t>ANNEXES</w:t>
      </w:r>
    </w:p>
    <w:p w14:paraId="47643147" w14:textId="77777777" w:rsidR="00927B2C" w:rsidRDefault="001F208C" w:rsidP="00927B2C">
      <w:pPr>
        <w:pStyle w:val="ListParagraph"/>
        <w:numPr>
          <w:ilvl w:val="1"/>
          <w:numId w:val="8"/>
        </w:numPr>
        <w:spacing w:after="240" w:line="240" w:lineRule="auto"/>
        <w:rPr>
          <w:rFonts w:cs="Calibri"/>
          <w:color w:val="000000"/>
          <w:lang w:val="en-GB" w:eastAsia="ja-JP"/>
        </w:rPr>
      </w:pPr>
      <w:r>
        <w:rPr>
          <w:rFonts w:cs="Calibri"/>
          <w:color w:val="000000"/>
          <w:lang w:val="en-GB" w:eastAsia="ja-JP"/>
        </w:rPr>
        <w:t>Annex</w:t>
      </w:r>
      <w:r w:rsidR="00927B2C">
        <w:rPr>
          <w:rFonts w:cs="Calibri"/>
          <w:color w:val="000000"/>
          <w:lang w:val="en-GB" w:eastAsia="ja-JP"/>
        </w:rPr>
        <w:t xml:space="preserve"> A</w:t>
      </w:r>
      <w:r w:rsidR="00DD1FD3">
        <w:rPr>
          <w:rFonts w:cs="Calibri"/>
          <w:color w:val="000000"/>
          <w:lang w:val="en-GB" w:eastAsia="ja-JP"/>
        </w:rPr>
        <w:t xml:space="preserve"> – Request to use the ITER Logo</w:t>
      </w:r>
    </w:p>
    <w:p w14:paraId="18BD8935" w14:textId="7DD18C31" w:rsidR="00954480" w:rsidRPr="00954480" w:rsidRDefault="001F208C" w:rsidP="00954480">
      <w:pPr>
        <w:pStyle w:val="ListParagraph"/>
        <w:numPr>
          <w:ilvl w:val="1"/>
          <w:numId w:val="8"/>
        </w:numPr>
        <w:spacing w:after="240" w:line="240" w:lineRule="auto"/>
        <w:rPr>
          <w:rFonts w:cs="Calibri"/>
          <w:color w:val="000000"/>
          <w:lang w:val="en-GB" w:eastAsia="ja-JP"/>
        </w:rPr>
      </w:pPr>
      <w:r>
        <w:rPr>
          <w:rFonts w:cs="Calibri"/>
          <w:color w:val="000000"/>
          <w:lang w:val="en-GB" w:eastAsia="ja-JP"/>
        </w:rPr>
        <w:t>Annex</w:t>
      </w:r>
      <w:r w:rsidR="00927B2C">
        <w:rPr>
          <w:rFonts w:cs="Calibri"/>
          <w:color w:val="000000"/>
          <w:lang w:val="en-GB" w:eastAsia="ja-JP"/>
        </w:rPr>
        <w:t xml:space="preserve"> B</w:t>
      </w:r>
      <w:r>
        <w:rPr>
          <w:rFonts w:cs="Calibri"/>
          <w:color w:val="000000"/>
          <w:lang w:val="en-GB" w:eastAsia="ja-JP"/>
        </w:rPr>
        <w:t xml:space="preserve"> – Terms and Conditions for the Use of the ITER name or logo</w:t>
      </w:r>
      <w:r w:rsidR="002C598C">
        <w:rPr>
          <w:rFonts w:cs="Calibri"/>
          <w:color w:val="000000"/>
          <w:lang w:val="en-GB" w:eastAsia="ja-JP"/>
        </w:rPr>
        <w:t xml:space="preserve"> (License Agreement)</w:t>
      </w:r>
    </w:p>
    <w:p w14:paraId="058A7ACC" w14:textId="77777777" w:rsidR="00954480" w:rsidRPr="00954480" w:rsidRDefault="00954480" w:rsidP="00954480">
      <w:pPr>
        <w:rPr>
          <w:rFonts w:cs="Calibri"/>
          <w:lang w:val="en-GB" w:eastAsia="ja-JP"/>
        </w:rPr>
      </w:pPr>
    </w:p>
    <w:p w14:paraId="0238F154" w14:textId="4C1CBCF9" w:rsidR="00C175E3" w:rsidRPr="00954480" w:rsidRDefault="00C175E3" w:rsidP="00954480">
      <w:pPr>
        <w:rPr>
          <w:rFonts w:cs="Calibri"/>
          <w:lang w:val="en-GB" w:eastAsia="ja-JP"/>
        </w:rPr>
        <w:sectPr w:rsidR="00C175E3" w:rsidRPr="00954480" w:rsidSect="006E476B">
          <w:footerReference w:type="default" r:id="rId9"/>
          <w:headerReference w:type="first" r:id="rId10"/>
          <w:footerReference w:type="first" r:id="rId11"/>
          <w:pgSz w:w="11907" w:h="16839" w:code="9"/>
          <w:pgMar w:top="2099" w:right="864" w:bottom="720" w:left="1440" w:header="288" w:footer="720" w:gutter="0"/>
          <w:cols w:space="720"/>
          <w:titlePg/>
          <w:docGrid w:linePitch="360"/>
        </w:sectPr>
      </w:pPr>
    </w:p>
    <w:p w14:paraId="02C86966" w14:textId="3DBD0D8C" w:rsidR="002C598C" w:rsidRDefault="002C598C" w:rsidP="00780308">
      <w:pPr>
        <w:spacing w:after="240" w:line="240" w:lineRule="auto"/>
        <w:jc w:val="right"/>
        <w:rPr>
          <w:rFonts w:cs="Calibri"/>
          <w:b/>
          <w:color w:val="1F497D" w:themeColor="text2"/>
          <w:lang w:val="en-GB" w:eastAsia="ja-JP"/>
        </w:rPr>
      </w:pPr>
    </w:p>
    <w:p w14:paraId="5D802EA4" w14:textId="77777777" w:rsidR="001F42B1" w:rsidRDefault="001F42B1" w:rsidP="00927B2C">
      <w:pPr>
        <w:spacing w:after="240" w:line="240" w:lineRule="auto"/>
        <w:rPr>
          <w:rFonts w:cs="Calibri"/>
          <w:b/>
          <w:color w:val="1F497D" w:themeColor="text2"/>
          <w:lang w:val="en-GB" w:eastAsia="ja-JP"/>
        </w:rPr>
      </w:pPr>
      <w:r w:rsidRPr="001F42B1">
        <w:rPr>
          <w:rFonts w:cs="Calibri"/>
          <w:b/>
          <w:color w:val="1F497D" w:themeColor="text2"/>
          <w:lang w:val="en-GB" w:eastAsia="ja-JP"/>
        </w:rPr>
        <w:t>ANNEX A – REQUEST TO USE THE ITER LOGO</w:t>
      </w:r>
      <w:r w:rsidR="007A3E6F">
        <w:rPr>
          <w:rFonts w:cs="Calibri"/>
          <w:b/>
          <w:color w:val="1F497D" w:themeColor="text2"/>
          <w:lang w:val="en-GB" w:eastAsia="ja-JP"/>
        </w:rPr>
        <w:t xml:space="preserve"> (Licensee Request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8788"/>
      </w:tblGrid>
      <w:tr w:rsidR="001F42B1" w:rsidRPr="00D81054" w14:paraId="4F7C9AAC" w14:textId="77777777" w:rsidTr="007053A7">
        <w:trPr>
          <w:trHeight w:val="2175"/>
        </w:trPr>
        <w:tc>
          <w:tcPr>
            <w:tcW w:w="805" w:type="dxa"/>
            <w:shd w:val="clear" w:color="auto" w:fill="auto"/>
          </w:tcPr>
          <w:p w14:paraId="198A3973" w14:textId="77777777" w:rsidR="001F42B1" w:rsidRPr="00D81054" w:rsidRDefault="001F42B1" w:rsidP="00200B36">
            <w:pPr>
              <w:autoSpaceDE w:val="0"/>
              <w:autoSpaceDN w:val="0"/>
              <w:adjustRightInd w:val="0"/>
              <w:spacing w:line="240" w:lineRule="auto"/>
              <w:rPr>
                <w:rFonts w:eastAsia="MS Mincho" w:cs="Helvetica-Bold"/>
                <w:b/>
                <w:bCs/>
                <w:color w:val="6E6F71"/>
                <w:lang w:val="en-GB" w:eastAsia="ja-JP"/>
              </w:rPr>
            </w:pPr>
            <w:r>
              <w:rPr>
                <w:rFonts w:eastAsia="MS Mincho" w:cs="Helvetica-Bold"/>
                <w:b/>
                <w:bCs/>
                <w:color w:val="6E6F71"/>
                <w:lang w:val="en-GB" w:eastAsia="ja-JP"/>
              </w:rPr>
              <w:t>1</w:t>
            </w:r>
            <w:r w:rsidRPr="00D81054">
              <w:rPr>
                <w:rFonts w:eastAsia="MS Mincho" w:cs="Helvetica-Bold"/>
                <w:b/>
                <w:bCs/>
                <w:color w:val="6E6F71"/>
                <w:lang w:val="en-GB" w:eastAsia="ja-JP"/>
              </w:rPr>
              <w:t>.</w:t>
            </w:r>
          </w:p>
          <w:p w14:paraId="66CAC286" w14:textId="77777777" w:rsidR="001F42B1" w:rsidRPr="00D81054" w:rsidRDefault="001F42B1" w:rsidP="00200B36">
            <w:pPr>
              <w:autoSpaceDE w:val="0"/>
              <w:autoSpaceDN w:val="0"/>
              <w:adjustRightInd w:val="0"/>
              <w:spacing w:line="240" w:lineRule="auto"/>
              <w:rPr>
                <w:rFonts w:eastAsia="MS Mincho" w:cs="Helvetica-Bold"/>
                <w:b/>
                <w:bCs/>
                <w:color w:val="6E6F71"/>
                <w:lang w:val="en-GB" w:eastAsia="ja-JP"/>
              </w:rPr>
            </w:pPr>
          </w:p>
          <w:p w14:paraId="0B956F0A" w14:textId="77777777" w:rsidR="001F42B1" w:rsidRPr="00D81054" w:rsidRDefault="001F42B1" w:rsidP="00200B36">
            <w:pPr>
              <w:autoSpaceDE w:val="0"/>
              <w:autoSpaceDN w:val="0"/>
              <w:adjustRightInd w:val="0"/>
              <w:spacing w:line="240" w:lineRule="auto"/>
              <w:rPr>
                <w:rFonts w:eastAsia="MS Mincho" w:cs="Helvetica-Bold"/>
                <w:b/>
                <w:bCs/>
                <w:color w:val="6E6F71"/>
                <w:lang w:val="en-GB" w:eastAsia="ja-JP"/>
              </w:rPr>
            </w:pPr>
          </w:p>
          <w:p w14:paraId="7ED19CBC" w14:textId="77777777" w:rsidR="001F42B1" w:rsidRPr="00D81054" w:rsidRDefault="001F42B1" w:rsidP="00200B36">
            <w:pPr>
              <w:autoSpaceDE w:val="0"/>
              <w:autoSpaceDN w:val="0"/>
              <w:adjustRightInd w:val="0"/>
              <w:spacing w:line="240" w:lineRule="auto"/>
              <w:rPr>
                <w:rFonts w:eastAsia="MS Mincho" w:cs="Helvetica-Bold"/>
                <w:b/>
                <w:bCs/>
                <w:color w:val="6E6F71"/>
                <w:lang w:val="en-GB" w:eastAsia="ja-JP"/>
              </w:rPr>
            </w:pPr>
          </w:p>
          <w:p w14:paraId="4A76CAC9" w14:textId="77777777" w:rsidR="001F42B1" w:rsidRPr="00D81054" w:rsidRDefault="001F42B1" w:rsidP="00200B36">
            <w:pPr>
              <w:autoSpaceDE w:val="0"/>
              <w:autoSpaceDN w:val="0"/>
              <w:adjustRightInd w:val="0"/>
              <w:spacing w:line="240" w:lineRule="auto"/>
              <w:rPr>
                <w:rFonts w:eastAsia="MS Mincho" w:cs="Helvetica-Bold"/>
                <w:b/>
                <w:bCs/>
                <w:color w:val="6E6F71"/>
                <w:lang w:val="en-GB" w:eastAsia="ja-JP"/>
              </w:rPr>
            </w:pPr>
          </w:p>
          <w:p w14:paraId="4A4E6FD7" w14:textId="77777777" w:rsidR="001F42B1" w:rsidRPr="00D81054" w:rsidRDefault="001F42B1" w:rsidP="00200B36">
            <w:pPr>
              <w:autoSpaceDE w:val="0"/>
              <w:autoSpaceDN w:val="0"/>
              <w:adjustRightInd w:val="0"/>
              <w:spacing w:line="240" w:lineRule="auto"/>
              <w:rPr>
                <w:rFonts w:eastAsia="MS Mincho" w:cs="Helvetica-Bold"/>
                <w:b/>
                <w:bCs/>
                <w:color w:val="6E6F71"/>
                <w:lang w:val="en-GB" w:eastAsia="ja-JP"/>
              </w:rPr>
            </w:pPr>
          </w:p>
          <w:p w14:paraId="3E255762" w14:textId="77777777" w:rsidR="001F42B1" w:rsidRPr="00D81054" w:rsidRDefault="001F42B1" w:rsidP="00200B36">
            <w:pPr>
              <w:autoSpaceDE w:val="0"/>
              <w:autoSpaceDN w:val="0"/>
              <w:adjustRightInd w:val="0"/>
              <w:spacing w:line="240" w:lineRule="auto"/>
              <w:rPr>
                <w:rFonts w:eastAsia="MS Mincho" w:cs="Helvetica-Bold"/>
                <w:b/>
                <w:bCs/>
                <w:color w:val="6E6F71"/>
                <w:lang w:val="en-GB" w:eastAsia="ja-JP"/>
              </w:rPr>
            </w:pPr>
          </w:p>
        </w:tc>
        <w:tc>
          <w:tcPr>
            <w:tcW w:w="8788" w:type="dxa"/>
            <w:shd w:val="clear" w:color="auto" w:fill="auto"/>
          </w:tcPr>
          <w:p w14:paraId="399620FF" w14:textId="77777777" w:rsidR="001F42B1" w:rsidRPr="00D81054" w:rsidRDefault="001F42B1" w:rsidP="00200B36">
            <w:pPr>
              <w:autoSpaceDE w:val="0"/>
              <w:autoSpaceDN w:val="0"/>
              <w:adjustRightInd w:val="0"/>
              <w:spacing w:line="240" w:lineRule="auto"/>
              <w:rPr>
                <w:rFonts w:eastAsia="MS Mincho" w:cs="Helvetica-Bold"/>
                <w:b/>
                <w:bCs/>
                <w:color w:val="6E6F71"/>
                <w:lang w:val="en-GB" w:eastAsia="ja-JP"/>
              </w:rPr>
            </w:pPr>
            <w:r>
              <w:rPr>
                <w:rFonts w:eastAsia="MS Mincho" w:cs="Helvetica-Bold"/>
                <w:b/>
                <w:bCs/>
                <w:color w:val="6E6F71"/>
                <w:lang w:val="en-GB" w:eastAsia="ja-JP"/>
              </w:rPr>
              <w:t>Identity of the Requesting Entity</w:t>
            </w:r>
            <w:r w:rsidRPr="00D81054">
              <w:rPr>
                <w:rFonts w:eastAsia="MS Mincho" w:cs="Helvetica-Bold"/>
                <w:b/>
                <w:bCs/>
                <w:color w:val="6E6F71"/>
                <w:lang w:val="en-GB" w:eastAsia="ja-JP"/>
              </w:rPr>
              <w:t xml:space="preserve"> </w:t>
            </w:r>
            <w:r w:rsidRPr="001F42B1">
              <w:rPr>
                <w:rFonts w:eastAsia="MS Mincho" w:cs="Helvetica-Bold"/>
                <w:bCs/>
                <w:i/>
                <w:color w:val="6E6F71"/>
                <w:lang w:val="en-GB" w:eastAsia="ja-JP"/>
              </w:rPr>
              <w:t>(name, location, field of trade/industry</w:t>
            </w:r>
            <w:r>
              <w:rPr>
                <w:rFonts w:eastAsia="MS Mincho" w:cs="Helvetica-Bold"/>
                <w:bCs/>
                <w:i/>
                <w:color w:val="6E6F71"/>
                <w:lang w:val="en-GB" w:eastAsia="ja-JP"/>
              </w:rPr>
              <w:t>, point of contact</w:t>
            </w:r>
            <w:r w:rsidRPr="001F42B1">
              <w:rPr>
                <w:rFonts w:eastAsia="MS Mincho" w:cs="Helvetica-Bold"/>
                <w:bCs/>
                <w:i/>
                <w:color w:val="6E6F71"/>
                <w:lang w:val="en-GB" w:eastAsia="ja-JP"/>
              </w:rPr>
              <w:t>)</w:t>
            </w:r>
          </w:p>
        </w:tc>
      </w:tr>
      <w:tr w:rsidR="001F42B1" w:rsidRPr="00D81054" w14:paraId="3A4AD321" w14:textId="77777777" w:rsidTr="001F42B1">
        <w:trPr>
          <w:trHeight w:val="2398"/>
        </w:trPr>
        <w:tc>
          <w:tcPr>
            <w:tcW w:w="805" w:type="dxa"/>
            <w:shd w:val="clear" w:color="auto" w:fill="auto"/>
          </w:tcPr>
          <w:p w14:paraId="7A468F9F" w14:textId="77777777" w:rsidR="001F42B1" w:rsidRDefault="001F42B1" w:rsidP="00200B36">
            <w:pPr>
              <w:autoSpaceDE w:val="0"/>
              <w:autoSpaceDN w:val="0"/>
              <w:adjustRightInd w:val="0"/>
              <w:spacing w:line="240" w:lineRule="auto"/>
              <w:rPr>
                <w:rFonts w:eastAsia="MS Mincho" w:cs="Helvetica-Bold"/>
                <w:b/>
                <w:bCs/>
                <w:color w:val="6E6F71"/>
                <w:lang w:val="en-GB" w:eastAsia="ja-JP"/>
              </w:rPr>
            </w:pPr>
            <w:r>
              <w:rPr>
                <w:rFonts w:eastAsia="MS Mincho" w:cs="Helvetica-Bold"/>
                <w:b/>
                <w:bCs/>
                <w:color w:val="6E6F71"/>
                <w:lang w:val="en-GB" w:eastAsia="ja-JP"/>
              </w:rPr>
              <w:t>2.</w:t>
            </w:r>
          </w:p>
        </w:tc>
        <w:tc>
          <w:tcPr>
            <w:tcW w:w="8788" w:type="dxa"/>
            <w:shd w:val="clear" w:color="auto" w:fill="auto"/>
          </w:tcPr>
          <w:p w14:paraId="0000D07C" w14:textId="77777777" w:rsidR="001F42B1" w:rsidRDefault="001F42B1" w:rsidP="001F42B1">
            <w:pPr>
              <w:autoSpaceDE w:val="0"/>
              <w:autoSpaceDN w:val="0"/>
              <w:adjustRightInd w:val="0"/>
              <w:spacing w:line="240" w:lineRule="auto"/>
              <w:rPr>
                <w:rFonts w:eastAsia="MS Mincho" w:cs="Helvetica-Bold"/>
                <w:b/>
                <w:bCs/>
                <w:color w:val="6E6F71"/>
                <w:lang w:val="en-GB" w:eastAsia="ja-JP"/>
              </w:rPr>
            </w:pPr>
            <w:r>
              <w:rPr>
                <w:rFonts w:eastAsia="MS Mincho" w:cs="Helvetica-Bold"/>
                <w:b/>
                <w:bCs/>
                <w:color w:val="6E6F71"/>
                <w:lang w:val="en-GB" w:eastAsia="ja-JP"/>
              </w:rPr>
              <w:t xml:space="preserve">Relationship to ITER Organization or the ITER Project </w:t>
            </w:r>
            <w:r w:rsidRPr="001F42B1">
              <w:rPr>
                <w:rFonts w:eastAsia="MS Mincho" w:cs="Helvetica-Bold"/>
                <w:bCs/>
                <w:i/>
                <w:color w:val="6E6F71"/>
                <w:lang w:val="en-GB" w:eastAsia="ja-JP"/>
              </w:rPr>
              <w:t>(if any)</w:t>
            </w:r>
          </w:p>
        </w:tc>
      </w:tr>
      <w:tr w:rsidR="001F42B1" w:rsidRPr="00D81054" w14:paraId="7F8E38C4" w14:textId="77777777" w:rsidTr="00C175E3">
        <w:trPr>
          <w:trHeight w:val="7791"/>
        </w:trPr>
        <w:tc>
          <w:tcPr>
            <w:tcW w:w="805" w:type="dxa"/>
            <w:shd w:val="clear" w:color="auto" w:fill="auto"/>
          </w:tcPr>
          <w:p w14:paraId="639267AA" w14:textId="77777777" w:rsidR="001F42B1" w:rsidRPr="00D81054" w:rsidRDefault="001F42B1" w:rsidP="00200B36">
            <w:pPr>
              <w:autoSpaceDE w:val="0"/>
              <w:autoSpaceDN w:val="0"/>
              <w:adjustRightInd w:val="0"/>
              <w:spacing w:line="240" w:lineRule="auto"/>
              <w:rPr>
                <w:rFonts w:eastAsia="MS Mincho" w:cs="Helvetica-Bold"/>
                <w:b/>
                <w:bCs/>
                <w:color w:val="6E6F71"/>
                <w:lang w:val="en-GB" w:eastAsia="ja-JP"/>
              </w:rPr>
            </w:pPr>
            <w:r w:rsidRPr="00D81054">
              <w:rPr>
                <w:rFonts w:eastAsia="MS Mincho" w:cs="Helvetica-Bold"/>
                <w:b/>
                <w:bCs/>
                <w:color w:val="6E6F71"/>
                <w:lang w:val="en-GB" w:eastAsia="ja-JP"/>
              </w:rPr>
              <w:t xml:space="preserve">3. </w:t>
            </w:r>
          </w:p>
          <w:p w14:paraId="029FC1BF" w14:textId="77777777" w:rsidR="001F42B1" w:rsidRPr="00D81054" w:rsidRDefault="001F42B1" w:rsidP="00200B36">
            <w:pPr>
              <w:autoSpaceDE w:val="0"/>
              <w:autoSpaceDN w:val="0"/>
              <w:adjustRightInd w:val="0"/>
              <w:spacing w:line="240" w:lineRule="auto"/>
              <w:rPr>
                <w:rFonts w:eastAsia="MS Mincho" w:cs="Helvetica-Bold"/>
                <w:b/>
                <w:bCs/>
                <w:color w:val="6E6F71"/>
                <w:lang w:val="en-GB" w:eastAsia="ja-JP"/>
              </w:rPr>
            </w:pPr>
          </w:p>
          <w:p w14:paraId="45D87FD2" w14:textId="77777777" w:rsidR="001F42B1" w:rsidRPr="00D81054" w:rsidRDefault="001F42B1" w:rsidP="00200B36">
            <w:pPr>
              <w:autoSpaceDE w:val="0"/>
              <w:autoSpaceDN w:val="0"/>
              <w:adjustRightInd w:val="0"/>
              <w:spacing w:line="240" w:lineRule="auto"/>
              <w:rPr>
                <w:rFonts w:eastAsia="MS Mincho" w:cs="Helvetica-Bold"/>
                <w:b/>
                <w:bCs/>
                <w:color w:val="6E6F71"/>
                <w:lang w:val="en-GB" w:eastAsia="ja-JP"/>
              </w:rPr>
            </w:pPr>
          </w:p>
          <w:p w14:paraId="1DAC876A" w14:textId="77777777" w:rsidR="001F42B1" w:rsidRPr="00D81054" w:rsidRDefault="001F42B1" w:rsidP="00200B36">
            <w:pPr>
              <w:autoSpaceDE w:val="0"/>
              <w:autoSpaceDN w:val="0"/>
              <w:adjustRightInd w:val="0"/>
              <w:spacing w:line="240" w:lineRule="auto"/>
              <w:rPr>
                <w:rFonts w:eastAsia="MS Mincho" w:cs="Helvetica-Bold"/>
                <w:b/>
                <w:bCs/>
                <w:color w:val="6E6F71"/>
                <w:lang w:val="en-GB" w:eastAsia="ja-JP"/>
              </w:rPr>
            </w:pPr>
          </w:p>
          <w:p w14:paraId="7ED3BC1B" w14:textId="77777777" w:rsidR="001F42B1" w:rsidRPr="00D81054" w:rsidRDefault="001F42B1" w:rsidP="00200B36">
            <w:pPr>
              <w:autoSpaceDE w:val="0"/>
              <w:autoSpaceDN w:val="0"/>
              <w:adjustRightInd w:val="0"/>
              <w:spacing w:line="240" w:lineRule="auto"/>
              <w:rPr>
                <w:rFonts w:eastAsia="MS Mincho" w:cs="Helvetica-Bold"/>
                <w:b/>
                <w:bCs/>
                <w:color w:val="6E6F71"/>
                <w:lang w:val="en-GB" w:eastAsia="ja-JP"/>
              </w:rPr>
            </w:pPr>
          </w:p>
          <w:p w14:paraId="1BE44668" w14:textId="77777777" w:rsidR="001F42B1" w:rsidRPr="00D81054" w:rsidRDefault="001F42B1" w:rsidP="00200B36">
            <w:pPr>
              <w:autoSpaceDE w:val="0"/>
              <w:autoSpaceDN w:val="0"/>
              <w:adjustRightInd w:val="0"/>
              <w:spacing w:line="240" w:lineRule="auto"/>
              <w:rPr>
                <w:rFonts w:eastAsia="MS Mincho" w:cs="Helvetica-Bold"/>
                <w:b/>
                <w:bCs/>
                <w:color w:val="6E6F71"/>
                <w:lang w:val="en-GB" w:eastAsia="ja-JP"/>
              </w:rPr>
            </w:pPr>
          </w:p>
          <w:p w14:paraId="1F6DBB28" w14:textId="77777777" w:rsidR="001F42B1" w:rsidRPr="00D81054" w:rsidRDefault="001F42B1" w:rsidP="00200B36">
            <w:pPr>
              <w:autoSpaceDE w:val="0"/>
              <w:autoSpaceDN w:val="0"/>
              <w:adjustRightInd w:val="0"/>
              <w:spacing w:line="240" w:lineRule="auto"/>
              <w:rPr>
                <w:rFonts w:eastAsia="MS Mincho" w:cs="Helvetica-Bold"/>
                <w:b/>
                <w:bCs/>
                <w:color w:val="6E6F71"/>
                <w:lang w:val="en-GB" w:eastAsia="ja-JP"/>
              </w:rPr>
            </w:pPr>
          </w:p>
          <w:p w14:paraId="4FB1A9EC" w14:textId="77777777" w:rsidR="001F42B1" w:rsidRPr="00D81054" w:rsidRDefault="001F42B1" w:rsidP="00200B36">
            <w:pPr>
              <w:autoSpaceDE w:val="0"/>
              <w:autoSpaceDN w:val="0"/>
              <w:adjustRightInd w:val="0"/>
              <w:spacing w:line="240" w:lineRule="auto"/>
              <w:rPr>
                <w:rFonts w:eastAsia="MS Mincho" w:cs="Helvetica-Bold"/>
                <w:b/>
                <w:bCs/>
                <w:color w:val="6E6F71"/>
                <w:lang w:val="en-GB" w:eastAsia="ja-JP"/>
              </w:rPr>
            </w:pPr>
          </w:p>
          <w:p w14:paraId="6DD0AC02" w14:textId="77777777" w:rsidR="001F42B1" w:rsidRPr="00D81054" w:rsidRDefault="001F42B1" w:rsidP="00200B36">
            <w:pPr>
              <w:autoSpaceDE w:val="0"/>
              <w:autoSpaceDN w:val="0"/>
              <w:adjustRightInd w:val="0"/>
              <w:spacing w:line="240" w:lineRule="auto"/>
              <w:rPr>
                <w:rFonts w:eastAsia="MS Mincho" w:cs="Helvetica-Bold"/>
                <w:b/>
                <w:bCs/>
                <w:color w:val="6E6F71"/>
                <w:lang w:val="en-GB" w:eastAsia="ja-JP"/>
              </w:rPr>
            </w:pPr>
          </w:p>
        </w:tc>
        <w:tc>
          <w:tcPr>
            <w:tcW w:w="8788" w:type="dxa"/>
            <w:shd w:val="clear" w:color="auto" w:fill="auto"/>
          </w:tcPr>
          <w:p w14:paraId="7963AA6E" w14:textId="77777777" w:rsidR="001F42B1" w:rsidRPr="00D81054" w:rsidRDefault="001F42B1" w:rsidP="00927B2C">
            <w:pPr>
              <w:autoSpaceDE w:val="0"/>
              <w:autoSpaceDN w:val="0"/>
              <w:adjustRightInd w:val="0"/>
              <w:spacing w:line="240" w:lineRule="auto"/>
              <w:rPr>
                <w:rFonts w:eastAsia="MS Mincho" w:cs="Helvetica-Bold"/>
                <w:b/>
                <w:bCs/>
                <w:color w:val="6E6F71"/>
                <w:lang w:val="en-GB" w:eastAsia="ja-JP"/>
              </w:rPr>
            </w:pPr>
            <w:r>
              <w:rPr>
                <w:rFonts w:eastAsia="MS Mincho" w:cs="Helvetica-Bold"/>
                <w:b/>
                <w:bCs/>
                <w:color w:val="6E6F71"/>
                <w:lang w:val="en-GB" w:eastAsia="ja-JP"/>
              </w:rPr>
              <w:t xml:space="preserve">Nature of the request </w:t>
            </w:r>
            <w:r w:rsidRPr="001F42B1">
              <w:rPr>
                <w:rFonts w:eastAsia="MS Mincho" w:cs="Helvetica-Bold"/>
                <w:bCs/>
                <w:i/>
                <w:color w:val="6E6F71"/>
                <w:lang w:val="en-GB" w:eastAsia="ja-JP"/>
              </w:rPr>
              <w:t>(intended use of the ITER name or logo, duration, types of support and/or media, countries, etc.</w:t>
            </w:r>
            <w:r w:rsidR="00927B2C">
              <w:rPr>
                <w:rFonts w:eastAsia="MS Mincho" w:cs="Helvetica-Bold"/>
                <w:bCs/>
                <w:i/>
                <w:color w:val="6E6F71"/>
                <w:lang w:val="en-GB" w:eastAsia="ja-JP"/>
              </w:rPr>
              <w:t>, disclose draft</w:t>
            </w:r>
            <w:r>
              <w:rPr>
                <w:rFonts w:eastAsia="MS Mincho" w:cs="Helvetica-Bold"/>
                <w:bCs/>
                <w:i/>
                <w:color w:val="6E6F71"/>
                <w:lang w:val="en-GB" w:eastAsia="ja-JP"/>
              </w:rPr>
              <w:t xml:space="preserve">s or projects, </w:t>
            </w:r>
            <w:r w:rsidR="00927B2C">
              <w:rPr>
                <w:rFonts w:eastAsia="MS Mincho" w:cs="Helvetica-Bold"/>
                <w:bCs/>
                <w:i/>
                <w:color w:val="6E6F71"/>
                <w:lang w:val="en-GB" w:eastAsia="ja-JP"/>
              </w:rPr>
              <w:t>if any. Please be as exhaustive as you possible.</w:t>
            </w:r>
            <w:r w:rsidRPr="001F42B1">
              <w:rPr>
                <w:rFonts w:eastAsia="MS Mincho" w:cs="Helvetica-Bold"/>
                <w:bCs/>
                <w:i/>
                <w:color w:val="6E6F71"/>
                <w:lang w:val="en-GB" w:eastAsia="ja-JP"/>
              </w:rPr>
              <w:t>)</w:t>
            </w:r>
          </w:p>
        </w:tc>
      </w:tr>
    </w:tbl>
    <w:p w14:paraId="18EA3B01" w14:textId="77777777" w:rsidR="00C175E3" w:rsidRDefault="00C175E3" w:rsidP="001F42B1">
      <w:pPr>
        <w:spacing w:after="240" w:line="240" w:lineRule="auto"/>
        <w:rPr>
          <w:rFonts w:cs="Calibri"/>
          <w:b/>
          <w:color w:val="1F497D" w:themeColor="text2"/>
          <w:lang w:val="en-GB" w:eastAsia="ja-JP"/>
        </w:rPr>
        <w:sectPr w:rsidR="00C175E3" w:rsidSect="006E476B">
          <w:pgSz w:w="11907" w:h="16839" w:code="9"/>
          <w:pgMar w:top="2099" w:right="864" w:bottom="720" w:left="1440" w:header="288" w:footer="720" w:gutter="0"/>
          <w:cols w:space="720"/>
          <w:titlePg/>
          <w:docGrid w:linePitch="360"/>
        </w:sectPr>
      </w:pPr>
    </w:p>
    <w:p w14:paraId="0E24AC52" w14:textId="6DD07247" w:rsidR="001F42B1" w:rsidRDefault="001F42B1" w:rsidP="001F42B1">
      <w:pPr>
        <w:spacing w:after="240" w:line="240" w:lineRule="auto"/>
        <w:rPr>
          <w:rFonts w:cs="Calibri"/>
          <w:b/>
          <w:color w:val="1F497D" w:themeColor="text2"/>
          <w:lang w:val="en-GB" w:eastAsia="ja-JP"/>
        </w:rPr>
      </w:pPr>
      <w:r w:rsidRPr="001F42B1">
        <w:rPr>
          <w:rFonts w:cs="Calibri"/>
          <w:b/>
          <w:color w:val="1F497D" w:themeColor="text2"/>
          <w:lang w:val="en-GB" w:eastAsia="ja-JP"/>
        </w:rPr>
        <w:lastRenderedPageBreak/>
        <w:t>ANNEX B – LICENSE TO USE THE ITER LOGO</w:t>
      </w:r>
    </w:p>
    <w:p w14:paraId="2FF375AB" w14:textId="77777777" w:rsidR="00AD68CF" w:rsidRDefault="00AD68CF" w:rsidP="00AD68CF">
      <w:pPr>
        <w:spacing w:after="120" w:line="240" w:lineRule="auto"/>
        <w:jc w:val="both"/>
        <w:rPr>
          <w:rFonts w:cs="Calibri"/>
          <w:b/>
          <w:color w:val="1F497D" w:themeColor="text2"/>
          <w:lang w:val="en-GB" w:eastAsia="ja-JP"/>
        </w:rPr>
      </w:pPr>
    </w:p>
    <w:p w14:paraId="29F5FD96" w14:textId="77777777" w:rsidR="00B47DB5" w:rsidRPr="00B47DB5" w:rsidRDefault="00B47DB5" w:rsidP="00BC2CA7">
      <w:pPr>
        <w:spacing w:after="240" w:line="240" w:lineRule="auto"/>
        <w:jc w:val="both"/>
        <w:rPr>
          <w:rFonts w:cs="Calibri"/>
          <w:b/>
          <w:color w:val="1F497D" w:themeColor="text2"/>
          <w:lang w:val="en-GB" w:eastAsia="ja-JP"/>
        </w:rPr>
      </w:pPr>
      <w:r w:rsidRPr="00B47DB5">
        <w:rPr>
          <w:rFonts w:cs="Calibri"/>
          <w:b/>
          <w:color w:val="1F497D" w:themeColor="text2"/>
          <w:lang w:val="en-GB" w:eastAsia="ja-JP"/>
        </w:rPr>
        <w:t>PART 1: INTRODUCTION</w:t>
      </w:r>
    </w:p>
    <w:p w14:paraId="5D0E1C83" w14:textId="77777777" w:rsidR="001F208C" w:rsidRDefault="00BC2CA7" w:rsidP="00BC2CA7">
      <w:pPr>
        <w:spacing w:after="240" w:line="240" w:lineRule="auto"/>
        <w:jc w:val="both"/>
        <w:rPr>
          <w:rFonts w:cs="Calibri"/>
          <w:lang w:val="en-GB" w:eastAsia="ja-JP"/>
        </w:rPr>
      </w:pPr>
      <w:r>
        <w:rPr>
          <w:rFonts w:cs="Calibri"/>
          <w:lang w:val="en-GB" w:eastAsia="ja-JP"/>
        </w:rPr>
        <w:t>This Logo License Agreement (‘’License’’ or “Agreement”) is made by and entered into between  ITER Organization (‘’Licensor’’) and (‘’Licensee’’), the individual or entity who agrees and accepts the following terms and conditions of this Agreement.</w:t>
      </w:r>
      <w:r w:rsidR="000544D0">
        <w:rPr>
          <w:rFonts w:cs="Calibri"/>
          <w:lang w:val="en-GB" w:eastAsia="ja-JP"/>
        </w:rPr>
        <w:t xml:space="preserve"> </w:t>
      </w:r>
    </w:p>
    <w:p w14:paraId="0168B033" w14:textId="77777777" w:rsidR="001F208C" w:rsidRDefault="00D54204" w:rsidP="00CA0261">
      <w:pPr>
        <w:spacing w:after="240" w:line="240" w:lineRule="auto"/>
        <w:jc w:val="both"/>
        <w:rPr>
          <w:rFonts w:cs="Calibri"/>
          <w:lang w:val="en-GB" w:eastAsia="ja-JP"/>
        </w:rPr>
      </w:pPr>
      <w:r>
        <w:rPr>
          <w:rFonts w:cs="Calibri"/>
          <w:lang w:val="en-GB" w:eastAsia="ja-JP"/>
        </w:rPr>
        <w:t>This Introduction, the</w:t>
      </w:r>
      <w:r w:rsidR="001F208C">
        <w:rPr>
          <w:rFonts w:cs="Calibri"/>
          <w:lang w:val="en-GB" w:eastAsia="ja-JP"/>
        </w:rPr>
        <w:t xml:space="preserve"> Special Conditions (if any)</w:t>
      </w:r>
      <w:r w:rsidR="00C924A3">
        <w:rPr>
          <w:rFonts w:cs="Calibri"/>
          <w:lang w:val="en-GB" w:eastAsia="ja-JP"/>
        </w:rPr>
        <w:t>, the General Conditions,</w:t>
      </w:r>
      <w:r w:rsidR="001F208C">
        <w:rPr>
          <w:rFonts w:cs="Calibri"/>
          <w:lang w:val="en-GB" w:eastAsia="ja-JP"/>
        </w:rPr>
        <w:t xml:space="preserve"> and the Guidelines for the use of the ITER </w:t>
      </w:r>
      <w:r w:rsidR="002C598C">
        <w:rPr>
          <w:rFonts w:cs="Calibri"/>
          <w:lang w:val="en-GB" w:eastAsia="ja-JP"/>
        </w:rPr>
        <w:t xml:space="preserve">logo all constitute the </w:t>
      </w:r>
      <w:r w:rsidR="00BC2CA7">
        <w:rPr>
          <w:rFonts w:cs="Calibri"/>
          <w:lang w:val="en-GB" w:eastAsia="ja-JP"/>
        </w:rPr>
        <w:t xml:space="preserve">Logo </w:t>
      </w:r>
      <w:r w:rsidR="002C598C">
        <w:rPr>
          <w:rFonts w:cs="Calibri"/>
          <w:lang w:val="en-GB" w:eastAsia="ja-JP"/>
        </w:rPr>
        <w:t>L</w:t>
      </w:r>
      <w:r w:rsidR="001F208C">
        <w:rPr>
          <w:rFonts w:cs="Calibri"/>
          <w:lang w:val="en-GB" w:eastAsia="ja-JP"/>
        </w:rPr>
        <w:t>icense</w:t>
      </w:r>
      <w:r w:rsidR="002C598C">
        <w:rPr>
          <w:rFonts w:cs="Calibri"/>
          <w:lang w:val="en-GB" w:eastAsia="ja-JP"/>
        </w:rPr>
        <w:t xml:space="preserve"> Agreement</w:t>
      </w:r>
      <w:r w:rsidR="001F208C">
        <w:rPr>
          <w:rFonts w:cs="Calibri"/>
          <w:lang w:val="en-GB" w:eastAsia="ja-JP"/>
        </w:rPr>
        <w:t xml:space="preserve"> and are integral part of it. </w:t>
      </w:r>
      <w:r w:rsidR="00CA0261">
        <w:rPr>
          <w:rFonts w:cs="Calibri"/>
          <w:lang w:val="en-GB" w:eastAsia="ja-JP"/>
        </w:rPr>
        <w:t>The Logo License Agreement takes precedence over the Licensee R</w:t>
      </w:r>
      <w:r w:rsidR="009E1C60">
        <w:rPr>
          <w:rFonts w:cs="Calibri"/>
          <w:lang w:val="en-GB" w:eastAsia="ja-JP"/>
        </w:rPr>
        <w:t>equest F</w:t>
      </w:r>
      <w:r w:rsidR="00CA0261">
        <w:rPr>
          <w:rFonts w:cs="Calibri"/>
          <w:lang w:val="en-GB" w:eastAsia="ja-JP"/>
        </w:rPr>
        <w:t>orm, which may be enclosed to this Logo License Agreement for information only.</w:t>
      </w:r>
    </w:p>
    <w:p w14:paraId="283C4981" w14:textId="77777777" w:rsidR="00AD68CF" w:rsidRDefault="00AD68CF" w:rsidP="00AD68CF">
      <w:pPr>
        <w:spacing w:after="120" w:line="240" w:lineRule="auto"/>
        <w:rPr>
          <w:rFonts w:cs="Calibri"/>
          <w:b/>
          <w:color w:val="1F497D" w:themeColor="text2"/>
          <w:lang w:val="en-GB" w:eastAsia="ja-JP"/>
        </w:rPr>
      </w:pPr>
    </w:p>
    <w:p w14:paraId="2BDC9D74" w14:textId="77777777" w:rsidR="00385DD0" w:rsidRPr="00385DD0" w:rsidRDefault="00385DD0" w:rsidP="001F42B1">
      <w:pPr>
        <w:spacing w:after="240" w:line="240" w:lineRule="auto"/>
        <w:rPr>
          <w:rFonts w:cs="Calibri"/>
          <w:b/>
          <w:color w:val="1F497D" w:themeColor="text2"/>
          <w:lang w:val="en-GB" w:eastAsia="ja-JP"/>
        </w:rPr>
      </w:pPr>
      <w:r w:rsidRPr="00385DD0">
        <w:rPr>
          <w:rFonts w:cs="Calibri"/>
          <w:b/>
          <w:color w:val="1F497D" w:themeColor="text2"/>
          <w:lang w:val="en-GB" w:eastAsia="ja-JP"/>
        </w:rPr>
        <w:t xml:space="preserve">PART </w:t>
      </w:r>
      <w:r w:rsidR="00B47DB5">
        <w:rPr>
          <w:rFonts w:cs="Calibri"/>
          <w:b/>
          <w:color w:val="1F497D" w:themeColor="text2"/>
          <w:lang w:val="en-GB" w:eastAsia="ja-JP"/>
        </w:rPr>
        <w:t>2</w:t>
      </w:r>
      <w:r w:rsidRPr="00385DD0">
        <w:rPr>
          <w:rFonts w:cs="Calibri"/>
          <w:b/>
          <w:color w:val="1F497D" w:themeColor="text2"/>
          <w:lang w:val="en-GB" w:eastAsia="ja-JP"/>
        </w:rPr>
        <w:t xml:space="preserve">: </w:t>
      </w:r>
      <w:r w:rsidR="00C924A3">
        <w:rPr>
          <w:rFonts w:cs="Calibri"/>
          <w:b/>
          <w:color w:val="1F497D" w:themeColor="text2"/>
          <w:lang w:val="en-GB" w:eastAsia="ja-JP"/>
        </w:rPr>
        <w:t>SPECIAL</w:t>
      </w:r>
      <w:r w:rsidRPr="00385DD0">
        <w:rPr>
          <w:rFonts w:cs="Calibri"/>
          <w:b/>
          <w:color w:val="1F497D" w:themeColor="text2"/>
          <w:lang w:val="en-GB" w:eastAsia="ja-JP"/>
        </w:rPr>
        <w:t xml:space="preserve"> CONDITIONS</w:t>
      </w:r>
    </w:p>
    <w:p w14:paraId="499123F9" w14:textId="77777777" w:rsidR="00C924A3" w:rsidRDefault="00C924A3" w:rsidP="00CA0261">
      <w:pPr>
        <w:pStyle w:val="ListParagraph"/>
        <w:numPr>
          <w:ilvl w:val="0"/>
          <w:numId w:val="10"/>
        </w:numPr>
        <w:spacing w:after="240" w:line="240" w:lineRule="auto"/>
        <w:jc w:val="both"/>
        <w:rPr>
          <w:rFonts w:cs="Calibri"/>
          <w:b/>
          <w:lang w:val="en-GB" w:eastAsia="ja-JP"/>
        </w:rPr>
      </w:pPr>
      <w:r>
        <w:rPr>
          <w:rFonts w:cs="Calibri"/>
          <w:b/>
          <w:lang w:val="en-GB" w:eastAsia="ja-JP"/>
        </w:rPr>
        <w:t>TERM AND TERMINATION</w:t>
      </w:r>
    </w:p>
    <w:p w14:paraId="601DEBD2" w14:textId="77777777" w:rsidR="006218EF" w:rsidRPr="00DD1FD3" w:rsidRDefault="006218EF" w:rsidP="00CA0261">
      <w:pPr>
        <w:spacing w:after="240" w:line="240" w:lineRule="auto"/>
        <w:jc w:val="both"/>
        <w:rPr>
          <w:rFonts w:cs="Calibri"/>
          <w:lang w:val="en-GB" w:eastAsia="ja-JP"/>
        </w:rPr>
      </w:pPr>
      <w:r w:rsidRPr="00DD1FD3">
        <w:rPr>
          <w:rFonts w:cs="Calibri"/>
          <w:lang w:val="en-GB" w:eastAsia="ja-JP"/>
        </w:rPr>
        <w:t>This Agreement shall take effect on the Effective Date and shall be in force until [</w:t>
      </w:r>
      <w:r w:rsidRPr="00DD1FD3">
        <w:rPr>
          <w:rFonts w:cs="Calibri"/>
          <w:highlight w:val="yellow"/>
          <w:lang w:val="en-GB" w:eastAsia="ja-JP"/>
        </w:rPr>
        <w:t>date</w:t>
      </w:r>
      <w:r w:rsidRPr="00DD1FD3">
        <w:rPr>
          <w:rFonts w:cs="Calibri"/>
          <w:lang w:val="en-GB" w:eastAsia="ja-JP"/>
        </w:rPr>
        <w:t>] or for [</w:t>
      </w:r>
      <w:r w:rsidRPr="00DD1FD3">
        <w:rPr>
          <w:rFonts w:cs="Calibri"/>
          <w:highlight w:val="yellow"/>
          <w:lang w:val="en-GB" w:eastAsia="ja-JP"/>
        </w:rPr>
        <w:t>years</w:t>
      </w:r>
      <w:r w:rsidRPr="00DD1FD3">
        <w:rPr>
          <w:rFonts w:cs="Calibri"/>
          <w:lang w:val="en-GB" w:eastAsia="ja-JP"/>
        </w:rPr>
        <w:t>]</w:t>
      </w:r>
      <w:r w:rsidR="00F8468E">
        <w:rPr>
          <w:rFonts w:cs="Calibri"/>
          <w:lang w:val="en-GB" w:eastAsia="ja-JP"/>
        </w:rPr>
        <w:t>, unless terminated earlier according to the General Conditions of this License.</w:t>
      </w:r>
    </w:p>
    <w:p w14:paraId="76ECD012" w14:textId="77777777" w:rsidR="007828A8" w:rsidRDefault="007828A8" w:rsidP="00CA0261">
      <w:pPr>
        <w:pStyle w:val="ListParagraph"/>
        <w:spacing w:after="240" w:line="240" w:lineRule="auto"/>
        <w:ind w:left="1440"/>
        <w:jc w:val="both"/>
        <w:rPr>
          <w:rFonts w:cs="Calibri"/>
          <w:lang w:val="en-GB" w:eastAsia="ja-JP"/>
        </w:rPr>
      </w:pPr>
    </w:p>
    <w:p w14:paraId="75F73B3F" w14:textId="77777777" w:rsidR="00AD68CF" w:rsidRPr="00AD68CF" w:rsidRDefault="00AD68CF" w:rsidP="00AD68CF">
      <w:pPr>
        <w:pStyle w:val="ListParagraph"/>
        <w:numPr>
          <w:ilvl w:val="0"/>
          <w:numId w:val="10"/>
        </w:numPr>
        <w:spacing w:after="240" w:line="240" w:lineRule="auto"/>
        <w:jc w:val="both"/>
        <w:rPr>
          <w:rFonts w:cs="Calibri"/>
          <w:b/>
          <w:lang w:val="en-GB" w:eastAsia="ja-JP"/>
        </w:rPr>
      </w:pPr>
      <w:r w:rsidRPr="00AD68CF">
        <w:rPr>
          <w:rFonts w:cs="Calibri"/>
          <w:b/>
          <w:lang w:val="en-GB" w:eastAsia="ja-JP"/>
        </w:rPr>
        <w:t xml:space="preserve">PERMITTED USE: </w:t>
      </w:r>
      <w:r w:rsidRPr="00AD68CF">
        <w:rPr>
          <w:rFonts w:cs="Calibri"/>
          <w:lang w:val="en-GB" w:eastAsia="ja-JP"/>
        </w:rPr>
        <w:t>In addition to the general conditions below, the Licensee is allowed to:</w:t>
      </w:r>
    </w:p>
    <w:p w14:paraId="28A8D1B4" w14:textId="77777777" w:rsidR="00AD68CF" w:rsidRDefault="00AD68CF" w:rsidP="00291CBD">
      <w:pPr>
        <w:pStyle w:val="ListParagraph"/>
        <w:spacing w:after="120" w:line="240" w:lineRule="auto"/>
        <w:ind w:left="1080"/>
        <w:jc w:val="both"/>
        <w:rPr>
          <w:rFonts w:cs="Calibri"/>
          <w:b/>
          <w:lang w:val="en-GB" w:eastAsia="ja-JP"/>
        </w:rPr>
      </w:pPr>
      <w:r>
        <w:rPr>
          <w:rFonts w:cs="Calibri"/>
          <w:b/>
          <w:lang w:val="en-GB" w:eastAsia="ja-JP"/>
        </w:rPr>
        <w:t>[</w:t>
      </w:r>
      <w:r w:rsidRPr="007828A8">
        <w:rPr>
          <w:rFonts w:cs="Calibri"/>
          <w:b/>
          <w:highlight w:val="yellow"/>
          <w:lang w:val="en-GB" w:eastAsia="ja-JP"/>
        </w:rPr>
        <w:t>n/a</w:t>
      </w:r>
      <w:r>
        <w:rPr>
          <w:rFonts w:cs="Calibri"/>
          <w:b/>
          <w:lang w:val="en-GB" w:eastAsia="ja-JP"/>
        </w:rPr>
        <w:t>]</w:t>
      </w:r>
    </w:p>
    <w:p w14:paraId="6F81BCEE" w14:textId="77777777" w:rsidR="00AD68CF" w:rsidRPr="00AD68CF" w:rsidRDefault="00AD68CF" w:rsidP="00AD68CF">
      <w:pPr>
        <w:spacing w:after="240" w:line="240" w:lineRule="auto"/>
        <w:jc w:val="both"/>
        <w:rPr>
          <w:rFonts w:cs="Calibri"/>
          <w:b/>
          <w:lang w:val="en-GB" w:eastAsia="ja-JP"/>
        </w:rPr>
      </w:pPr>
    </w:p>
    <w:p w14:paraId="5F39EECB" w14:textId="77777777" w:rsidR="00C924A3" w:rsidRDefault="00C924A3" w:rsidP="00AD68CF">
      <w:pPr>
        <w:pStyle w:val="ListParagraph"/>
        <w:numPr>
          <w:ilvl w:val="0"/>
          <w:numId w:val="10"/>
        </w:numPr>
        <w:spacing w:after="240" w:line="240" w:lineRule="auto"/>
        <w:jc w:val="both"/>
        <w:rPr>
          <w:rFonts w:cs="Calibri"/>
          <w:b/>
          <w:lang w:val="en-GB" w:eastAsia="ja-JP"/>
        </w:rPr>
      </w:pPr>
      <w:r>
        <w:rPr>
          <w:rFonts w:cs="Calibri"/>
          <w:b/>
          <w:lang w:val="en-GB" w:eastAsia="ja-JP"/>
        </w:rPr>
        <w:t>OTHER SPECIAL CONDITIONS</w:t>
      </w:r>
      <w:r w:rsidR="0096244E">
        <w:rPr>
          <w:rFonts w:cs="Calibri"/>
          <w:b/>
          <w:lang w:val="en-GB" w:eastAsia="ja-JP"/>
        </w:rPr>
        <w:t xml:space="preserve"> </w:t>
      </w:r>
      <w:r w:rsidR="0096244E" w:rsidRPr="00DD1FD3">
        <w:rPr>
          <w:rFonts w:cs="Calibri"/>
          <w:lang w:val="en-GB" w:eastAsia="ja-JP"/>
        </w:rPr>
        <w:t>(</w:t>
      </w:r>
      <w:r w:rsidR="00DD1FD3" w:rsidRPr="00DD1FD3">
        <w:rPr>
          <w:rFonts w:cs="Calibri"/>
          <w:lang w:val="en-GB" w:eastAsia="ja-JP"/>
        </w:rPr>
        <w:t>if any</w:t>
      </w:r>
      <w:r w:rsidR="0096244E" w:rsidRPr="00DD1FD3">
        <w:rPr>
          <w:rFonts w:cs="Calibri"/>
          <w:lang w:val="en-GB" w:eastAsia="ja-JP"/>
        </w:rPr>
        <w:t>)</w:t>
      </w:r>
    </w:p>
    <w:p w14:paraId="4C8AD729" w14:textId="77777777" w:rsidR="007828A8" w:rsidRPr="00AD68CF" w:rsidRDefault="00AD68CF" w:rsidP="00291CBD">
      <w:pPr>
        <w:spacing w:after="120" w:line="240" w:lineRule="auto"/>
        <w:ind w:left="1080"/>
        <w:jc w:val="both"/>
        <w:rPr>
          <w:rFonts w:cs="Calibri"/>
          <w:b/>
          <w:lang w:val="en-GB" w:eastAsia="ja-JP"/>
        </w:rPr>
      </w:pPr>
      <w:r>
        <w:rPr>
          <w:rFonts w:cs="Calibri"/>
          <w:b/>
          <w:lang w:val="en-GB" w:eastAsia="ja-JP"/>
        </w:rPr>
        <w:t>[</w:t>
      </w:r>
      <w:r w:rsidRPr="00726363">
        <w:rPr>
          <w:rFonts w:cs="Calibri"/>
          <w:b/>
          <w:highlight w:val="yellow"/>
          <w:lang w:val="en-GB" w:eastAsia="ja-JP"/>
        </w:rPr>
        <w:t>n/a</w:t>
      </w:r>
      <w:r>
        <w:rPr>
          <w:rFonts w:cs="Calibri"/>
          <w:b/>
          <w:lang w:val="en-GB" w:eastAsia="ja-JP"/>
        </w:rPr>
        <w:t>]</w:t>
      </w:r>
    </w:p>
    <w:p w14:paraId="056D0B93" w14:textId="77777777" w:rsidR="00AD68CF" w:rsidRDefault="00AD68CF" w:rsidP="00AD68CF">
      <w:pPr>
        <w:spacing w:after="120" w:line="240" w:lineRule="auto"/>
        <w:jc w:val="both"/>
        <w:rPr>
          <w:rFonts w:cs="Calibri"/>
          <w:b/>
          <w:color w:val="1F497D" w:themeColor="text2"/>
          <w:lang w:val="en-GB" w:eastAsia="ja-JP"/>
        </w:rPr>
      </w:pPr>
    </w:p>
    <w:p w14:paraId="4361CB69" w14:textId="77777777" w:rsidR="00C924A3" w:rsidRPr="00C924A3" w:rsidRDefault="00C924A3" w:rsidP="00CA0261">
      <w:pPr>
        <w:spacing w:after="240" w:line="240" w:lineRule="auto"/>
        <w:jc w:val="both"/>
        <w:rPr>
          <w:rFonts w:cs="Calibri"/>
          <w:b/>
          <w:color w:val="1F497D" w:themeColor="text2"/>
          <w:lang w:val="en-GB" w:eastAsia="ja-JP"/>
        </w:rPr>
      </w:pPr>
      <w:r w:rsidRPr="00C924A3">
        <w:rPr>
          <w:rFonts w:cs="Calibri"/>
          <w:b/>
          <w:color w:val="1F497D" w:themeColor="text2"/>
          <w:lang w:val="en-GB" w:eastAsia="ja-JP"/>
        </w:rPr>
        <w:t xml:space="preserve">PART </w:t>
      </w:r>
      <w:r w:rsidR="00B47DB5">
        <w:rPr>
          <w:rFonts w:cs="Calibri"/>
          <w:b/>
          <w:color w:val="1F497D" w:themeColor="text2"/>
          <w:lang w:val="en-GB" w:eastAsia="ja-JP"/>
        </w:rPr>
        <w:t>3</w:t>
      </w:r>
      <w:r w:rsidRPr="00C924A3">
        <w:rPr>
          <w:rFonts w:cs="Calibri"/>
          <w:b/>
          <w:color w:val="1F497D" w:themeColor="text2"/>
          <w:lang w:val="en-GB" w:eastAsia="ja-JP"/>
        </w:rPr>
        <w:t>: GENERAL CONDITIONS</w:t>
      </w:r>
    </w:p>
    <w:p w14:paraId="19C56027" w14:textId="77777777" w:rsidR="00385DD0" w:rsidRPr="00C15372" w:rsidRDefault="00385DD0" w:rsidP="00CA0261">
      <w:pPr>
        <w:pStyle w:val="ListParagraph"/>
        <w:numPr>
          <w:ilvl w:val="0"/>
          <w:numId w:val="9"/>
        </w:numPr>
        <w:spacing w:after="240" w:line="240" w:lineRule="auto"/>
        <w:jc w:val="both"/>
        <w:rPr>
          <w:rFonts w:cs="Calibri"/>
          <w:b/>
          <w:lang w:val="en-GB" w:eastAsia="ja-JP"/>
        </w:rPr>
      </w:pPr>
      <w:r w:rsidRPr="00C15372">
        <w:rPr>
          <w:rFonts w:cs="Calibri"/>
          <w:b/>
          <w:lang w:val="en-GB" w:eastAsia="ja-JP"/>
        </w:rPr>
        <w:t xml:space="preserve">DEFINITIONS </w:t>
      </w:r>
    </w:p>
    <w:p w14:paraId="440665F3" w14:textId="77777777" w:rsidR="00385DD0" w:rsidRPr="00C15372" w:rsidRDefault="00385DD0" w:rsidP="00CA0261">
      <w:pPr>
        <w:pStyle w:val="ListParagraph"/>
        <w:numPr>
          <w:ilvl w:val="1"/>
          <w:numId w:val="9"/>
        </w:numPr>
        <w:spacing w:after="240" w:line="240" w:lineRule="auto"/>
        <w:jc w:val="both"/>
        <w:rPr>
          <w:rFonts w:cs="Calibri"/>
          <w:lang w:val="en-GB" w:eastAsia="ja-JP"/>
        </w:rPr>
      </w:pPr>
      <w:r w:rsidRPr="00C15372">
        <w:rPr>
          <w:rFonts w:cs="Calibri"/>
          <w:b/>
          <w:lang w:val="en-GB" w:eastAsia="ja-JP"/>
        </w:rPr>
        <w:t>“Effective Date”</w:t>
      </w:r>
      <w:r w:rsidRPr="00C15372">
        <w:rPr>
          <w:rFonts w:cs="Calibri"/>
          <w:lang w:val="en-GB" w:eastAsia="ja-JP"/>
        </w:rPr>
        <w:t xml:space="preserve"> means the later of the signature dates below and shall be the date on which the Logo Agreement takes effect and the ITER logo can be used.</w:t>
      </w:r>
    </w:p>
    <w:p w14:paraId="4481F471" w14:textId="77777777" w:rsidR="00C15372" w:rsidRDefault="00C15372" w:rsidP="00CA0261">
      <w:pPr>
        <w:pStyle w:val="ListParagraph"/>
        <w:numPr>
          <w:ilvl w:val="1"/>
          <w:numId w:val="9"/>
        </w:numPr>
        <w:spacing w:after="240" w:line="240" w:lineRule="auto"/>
        <w:jc w:val="both"/>
        <w:rPr>
          <w:rFonts w:cs="Calibri"/>
          <w:lang w:val="en-GB" w:eastAsia="ja-JP"/>
        </w:rPr>
      </w:pPr>
      <w:r>
        <w:rPr>
          <w:rFonts w:cs="Calibri"/>
          <w:b/>
          <w:lang w:val="en-GB" w:eastAsia="ja-JP"/>
        </w:rPr>
        <w:t xml:space="preserve">“Logo” </w:t>
      </w:r>
      <w:r w:rsidRPr="00C15372">
        <w:rPr>
          <w:rFonts w:cs="Calibri"/>
          <w:lang w:val="en-GB" w:eastAsia="ja-JP"/>
        </w:rPr>
        <w:t>means the ITER Organization logo,</w:t>
      </w:r>
      <w:r w:rsidR="0096244E">
        <w:rPr>
          <w:rFonts w:cs="Calibri"/>
          <w:lang w:val="en-GB" w:eastAsia="ja-JP"/>
        </w:rPr>
        <w:t xml:space="preserve"> trademark,</w:t>
      </w:r>
      <w:r w:rsidRPr="00C15372">
        <w:rPr>
          <w:rFonts w:cs="Calibri"/>
          <w:lang w:val="en-GB" w:eastAsia="ja-JP"/>
        </w:rPr>
        <w:t xml:space="preserve"> name, acronym and combination thereof.</w:t>
      </w:r>
    </w:p>
    <w:p w14:paraId="488B72BC" w14:textId="77777777" w:rsidR="00DD1FD3" w:rsidRDefault="00DD1FD3" w:rsidP="00CA0261">
      <w:pPr>
        <w:pStyle w:val="ListParagraph"/>
        <w:numPr>
          <w:ilvl w:val="1"/>
          <w:numId w:val="9"/>
        </w:numPr>
        <w:spacing w:after="240" w:line="240" w:lineRule="auto"/>
        <w:jc w:val="both"/>
        <w:rPr>
          <w:rFonts w:cs="Calibri"/>
          <w:lang w:val="en-GB" w:eastAsia="ja-JP"/>
        </w:rPr>
      </w:pPr>
      <w:r>
        <w:rPr>
          <w:rFonts w:cs="Calibri"/>
          <w:b/>
          <w:lang w:val="en-GB" w:eastAsia="ja-JP"/>
        </w:rPr>
        <w:t>“</w:t>
      </w:r>
      <w:r w:rsidR="00B7592B">
        <w:rPr>
          <w:rFonts w:cs="Calibri"/>
          <w:b/>
          <w:lang w:val="en-GB" w:eastAsia="ja-JP"/>
        </w:rPr>
        <w:t>p</w:t>
      </w:r>
      <w:r>
        <w:rPr>
          <w:rFonts w:cs="Calibri"/>
          <w:b/>
          <w:lang w:val="en-GB" w:eastAsia="ja-JP"/>
        </w:rPr>
        <w:t xml:space="preserve">roduct” </w:t>
      </w:r>
      <w:r w:rsidRPr="00DD1FD3">
        <w:rPr>
          <w:rFonts w:cs="Calibri"/>
          <w:lang w:val="en-GB" w:eastAsia="ja-JP"/>
        </w:rPr>
        <w:t>and</w:t>
      </w:r>
      <w:r>
        <w:rPr>
          <w:rFonts w:cs="Calibri"/>
          <w:b/>
          <w:lang w:val="en-GB" w:eastAsia="ja-JP"/>
        </w:rPr>
        <w:t xml:space="preserve"> “</w:t>
      </w:r>
      <w:r w:rsidR="00B7592B">
        <w:rPr>
          <w:rFonts w:cs="Calibri"/>
          <w:b/>
          <w:lang w:val="en-GB" w:eastAsia="ja-JP"/>
        </w:rPr>
        <w:t>s</w:t>
      </w:r>
      <w:r>
        <w:rPr>
          <w:rFonts w:cs="Calibri"/>
          <w:b/>
          <w:lang w:val="en-GB" w:eastAsia="ja-JP"/>
        </w:rPr>
        <w:t xml:space="preserve">ervice” </w:t>
      </w:r>
      <w:r w:rsidRPr="00DD1FD3">
        <w:rPr>
          <w:rFonts w:cs="Calibri"/>
          <w:lang w:val="en-GB" w:eastAsia="ja-JP"/>
        </w:rPr>
        <w:t>means any and all of the Licensee’s products and/or services, current and future, whether they have ever been used by ITER Organization or not.</w:t>
      </w:r>
    </w:p>
    <w:p w14:paraId="28BD6E6A" w14:textId="77777777" w:rsidR="00176F4D" w:rsidRDefault="00176F4D" w:rsidP="00CA0261">
      <w:pPr>
        <w:pStyle w:val="ListParagraph"/>
        <w:numPr>
          <w:ilvl w:val="1"/>
          <w:numId w:val="9"/>
        </w:numPr>
        <w:spacing w:after="240" w:line="240" w:lineRule="auto"/>
        <w:jc w:val="both"/>
        <w:rPr>
          <w:rFonts w:cs="Calibri"/>
          <w:lang w:val="en-GB" w:eastAsia="ja-JP"/>
        </w:rPr>
      </w:pPr>
      <w:r>
        <w:rPr>
          <w:rFonts w:cs="Calibri"/>
          <w:b/>
          <w:lang w:val="en-GB" w:eastAsia="ja-JP"/>
        </w:rPr>
        <w:t>“promotional and</w:t>
      </w:r>
      <w:r w:rsidR="00B7592B">
        <w:rPr>
          <w:rFonts w:cs="Calibri"/>
          <w:b/>
          <w:lang w:val="en-GB" w:eastAsia="ja-JP"/>
        </w:rPr>
        <w:t>/or</w:t>
      </w:r>
      <w:r>
        <w:rPr>
          <w:rFonts w:cs="Calibri"/>
          <w:b/>
          <w:lang w:val="en-GB" w:eastAsia="ja-JP"/>
        </w:rPr>
        <w:t xml:space="preserve"> advertising materials”</w:t>
      </w:r>
      <w:r>
        <w:rPr>
          <w:rFonts w:cs="Calibri"/>
          <w:lang w:val="en-GB" w:eastAsia="ja-JP"/>
        </w:rPr>
        <w:t xml:space="preserve"> means all and any internal and external communication materials, regardless of their form, media or version, </w:t>
      </w:r>
      <w:r w:rsidR="00B7592B">
        <w:rPr>
          <w:rFonts w:cs="Calibri"/>
          <w:lang w:val="en-GB" w:eastAsia="ja-JP"/>
        </w:rPr>
        <w:t xml:space="preserve">and regarding of the platform used, </w:t>
      </w:r>
      <w:r>
        <w:rPr>
          <w:rFonts w:cs="Calibri"/>
          <w:lang w:val="en-GB" w:eastAsia="ja-JP"/>
        </w:rPr>
        <w:t>including, but not limited to Website(s), brochures, pop-up or other banners, stickers, videos, etc.</w:t>
      </w:r>
    </w:p>
    <w:p w14:paraId="0641A35D" w14:textId="77777777" w:rsidR="0096244E" w:rsidRPr="0096244E" w:rsidRDefault="00C15372" w:rsidP="00CA0261">
      <w:pPr>
        <w:pStyle w:val="ListParagraph"/>
        <w:numPr>
          <w:ilvl w:val="1"/>
          <w:numId w:val="9"/>
        </w:numPr>
        <w:spacing w:after="240" w:line="240" w:lineRule="auto"/>
        <w:jc w:val="both"/>
        <w:rPr>
          <w:rFonts w:cs="Calibri"/>
          <w:lang w:val="en-GB" w:eastAsia="ja-JP"/>
        </w:rPr>
      </w:pPr>
      <w:r>
        <w:rPr>
          <w:rFonts w:cs="Calibri"/>
          <w:b/>
          <w:lang w:val="en-GB" w:eastAsia="ja-JP"/>
        </w:rPr>
        <w:t>“</w:t>
      </w:r>
      <w:r w:rsidR="00C819E0">
        <w:rPr>
          <w:rFonts w:cs="Calibri"/>
          <w:b/>
          <w:lang w:val="en-GB" w:eastAsia="ja-JP"/>
        </w:rPr>
        <w:t>Termination</w:t>
      </w:r>
      <w:r>
        <w:rPr>
          <w:rFonts w:cs="Calibri"/>
          <w:b/>
          <w:lang w:val="en-GB" w:eastAsia="ja-JP"/>
        </w:rPr>
        <w:t>”</w:t>
      </w:r>
      <w:r w:rsidR="00C819E0">
        <w:rPr>
          <w:rFonts w:cs="Calibri"/>
          <w:b/>
          <w:lang w:val="en-GB" w:eastAsia="ja-JP"/>
        </w:rPr>
        <w:t xml:space="preserve"> </w:t>
      </w:r>
      <w:r w:rsidR="00C819E0" w:rsidRPr="00C819E0">
        <w:rPr>
          <w:rFonts w:cs="Calibri"/>
          <w:lang w:val="en-GB" w:eastAsia="ja-JP"/>
        </w:rPr>
        <w:t>shall mean the date</w:t>
      </w:r>
      <w:r w:rsidR="00B74105">
        <w:rPr>
          <w:rFonts w:cs="Calibri"/>
          <w:lang w:val="en-GB" w:eastAsia="ja-JP"/>
        </w:rPr>
        <w:t xml:space="preserve"> on which all rights granted to the Licensee under this License terminate.</w:t>
      </w:r>
    </w:p>
    <w:p w14:paraId="1F24EBDF" w14:textId="77777777" w:rsidR="0096244E" w:rsidRPr="0096244E" w:rsidRDefault="0096244E" w:rsidP="00CA0261">
      <w:pPr>
        <w:pStyle w:val="ListParagraph"/>
        <w:spacing w:after="240" w:line="240" w:lineRule="auto"/>
        <w:ind w:left="792"/>
        <w:jc w:val="both"/>
        <w:rPr>
          <w:rFonts w:cs="Calibri"/>
          <w:lang w:val="en-GB" w:eastAsia="ja-JP"/>
        </w:rPr>
      </w:pPr>
    </w:p>
    <w:p w14:paraId="66798F9E" w14:textId="77777777" w:rsidR="00BC2CA7" w:rsidRPr="00BC2CA7" w:rsidRDefault="00BC2CA7" w:rsidP="00CA0261">
      <w:pPr>
        <w:pStyle w:val="ListParagraph"/>
        <w:numPr>
          <w:ilvl w:val="0"/>
          <w:numId w:val="9"/>
        </w:numPr>
        <w:spacing w:after="240" w:line="240" w:lineRule="auto"/>
        <w:jc w:val="both"/>
        <w:rPr>
          <w:rFonts w:cs="Calibri"/>
          <w:lang w:val="en-GB" w:eastAsia="ja-JP"/>
        </w:rPr>
      </w:pPr>
      <w:r>
        <w:rPr>
          <w:rFonts w:cs="Calibri"/>
          <w:b/>
          <w:lang w:val="en-GB" w:eastAsia="ja-JP"/>
        </w:rPr>
        <w:t>LICENSE GRANT</w:t>
      </w:r>
    </w:p>
    <w:p w14:paraId="608796C9" w14:textId="77777777" w:rsidR="00BC2CA7" w:rsidRDefault="00BC2CA7" w:rsidP="00CA0261">
      <w:pPr>
        <w:pStyle w:val="ListParagraph"/>
        <w:numPr>
          <w:ilvl w:val="1"/>
          <w:numId w:val="9"/>
        </w:numPr>
        <w:spacing w:after="240" w:line="240" w:lineRule="auto"/>
        <w:jc w:val="both"/>
        <w:rPr>
          <w:rFonts w:cs="Calibri"/>
          <w:lang w:val="en-GB" w:eastAsia="ja-JP"/>
        </w:rPr>
      </w:pPr>
      <w:r w:rsidRPr="0096244E">
        <w:rPr>
          <w:rFonts w:cs="Calibri"/>
          <w:lang w:val="en-GB" w:eastAsia="ja-JP"/>
        </w:rPr>
        <w:t xml:space="preserve">Subject to the Licensee’s compliance with the terms and conditions herein, ITER Organization grants </w:t>
      </w:r>
      <w:r w:rsidR="00C924A3" w:rsidRPr="0096244E">
        <w:rPr>
          <w:rFonts w:cs="Calibri"/>
          <w:lang w:val="en-GB" w:eastAsia="ja-JP"/>
        </w:rPr>
        <w:t xml:space="preserve">the Licensee a non-exclusive, non-transferable, personal license </w:t>
      </w:r>
      <w:r w:rsidR="0096244E">
        <w:rPr>
          <w:rFonts w:cs="Calibri"/>
          <w:lang w:val="en-GB" w:eastAsia="ja-JP"/>
        </w:rPr>
        <w:t xml:space="preserve">to use the Logo in accordance with the terms and conditions of the present </w:t>
      </w:r>
      <w:r w:rsidR="00B7592B">
        <w:rPr>
          <w:rFonts w:cs="Calibri"/>
          <w:lang w:val="en-GB" w:eastAsia="ja-JP"/>
        </w:rPr>
        <w:t>Agreement</w:t>
      </w:r>
      <w:r w:rsidR="0096244E">
        <w:rPr>
          <w:rFonts w:cs="Calibri"/>
          <w:lang w:val="en-GB" w:eastAsia="ja-JP"/>
        </w:rPr>
        <w:t>.</w:t>
      </w:r>
    </w:p>
    <w:p w14:paraId="4CB0768F" w14:textId="77777777" w:rsidR="000544D0" w:rsidRDefault="000544D0" w:rsidP="00CA0261">
      <w:pPr>
        <w:pStyle w:val="ListParagraph"/>
        <w:numPr>
          <w:ilvl w:val="1"/>
          <w:numId w:val="9"/>
        </w:numPr>
        <w:spacing w:after="240" w:line="240" w:lineRule="auto"/>
        <w:jc w:val="both"/>
        <w:rPr>
          <w:rFonts w:cs="Calibri"/>
          <w:lang w:val="en-GB" w:eastAsia="ja-JP"/>
        </w:rPr>
      </w:pPr>
      <w:r>
        <w:rPr>
          <w:rFonts w:cs="Calibri"/>
          <w:lang w:val="en-GB" w:eastAsia="ja-JP"/>
        </w:rPr>
        <w:lastRenderedPageBreak/>
        <w:t>Licensee agrees to conform with all the visual specifications outline</w:t>
      </w:r>
      <w:r w:rsidR="0048741C">
        <w:rPr>
          <w:rFonts w:cs="Calibri"/>
          <w:lang w:val="en-GB" w:eastAsia="ja-JP"/>
        </w:rPr>
        <w:t>d</w:t>
      </w:r>
      <w:r>
        <w:rPr>
          <w:rFonts w:cs="Calibri"/>
          <w:lang w:val="en-GB" w:eastAsia="ja-JP"/>
        </w:rPr>
        <w:t xml:space="preserve"> in the present Agreement</w:t>
      </w:r>
      <w:r w:rsidR="00200B36">
        <w:rPr>
          <w:rFonts w:cs="Calibri"/>
          <w:lang w:val="en-GB" w:eastAsia="ja-JP"/>
        </w:rPr>
        <w:t xml:space="preserve"> and with any other instructions or directions regarding the use, appearance and placement of the Logo.</w:t>
      </w:r>
    </w:p>
    <w:p w14:paraId="28C1281D" w14:textId="77777777" w:rsidR="000544D0" w:rsidRDefault="000544D0" w:rsidP="00CA0261">
      <w:pPr>
        <w:pStyle w:val="ListParagraph"/>
        <w:numPr>
          <w:ilvl w:val="1"/>
          <w:numId w:val="9"/>
        </w:numPr>
        <w:spacing w:after="240" w:line="240" w:lineRule="auto"/>
        <w:jc w:val="both"/>
        <w:rPr>
          <w:rFonts w:cs="Calibri"/>
          <w:lang w:val="en-GB" w:eastAsia="ja-JP"/>
        </w:rPr>
      </w:pPr>
      <w:r>
        <w:rPr>
          <w:rFonts w:cs="Calibri"/>
          <w:lang w:val="en-GB" w:eastAsia="ja-JP"/>
        </w:rPr>
        <w:t xml:space="preserve">The present Agreement does not grant any license – whether express or implied – to any technology, documentation or proprietary rights other than the ones under permitted under this License. </w:t>
      </w:r>
    </w:p>
    <w:p w14:paraId="152CA40C" w14:textId="77777777" w:rsidR="000544D0" w:rsidRPr="0096244E" w:rsidRDefault="000544D0" w:rsidP="00CA0261">
      <w:pPr>
        <w:pStyle w:val="ListParagraph"/>
        <w:numPr>
          <w:ilvl w:val="1"/>
          <w:numId w:val="9"/>
        </w:numPr>
        <w:spacing w:after="240" w:line="240" w:lineRule="auto"/>
        <w:jc w:val="both"/>
        <w:rPr>
          <w:rFonts w:cs="Calibri"/>
          <w:lang w:val="en-GB" w:eastAsia="ja-JP"/>
        </w:rPr>
      </w:pPr>
      <w:r>
        <w:rPr>
          <w:rFonts w:cs="Calibri"/>
          <w:lang w:val="en-GB" w:eastAsia="ja-JP"/>
        </w:rPr>
        <w:t>All rights not expressly granted in the present Agreement are reserved by ITER  Organization.</w:t>
      </w:r>
    </w:p>
    <w:p w14:paraId="6C9E2D15" w14:textId="77777777" w:rsidR="0096244E" w:rsidRPr="00BC2CA7" w:rsidRDefault="0096244E" w:rsidP="00CA0261">
      <w:pPr>
        <w:pStyle w:val="ListParagraph"/>
        <w:spacing w:after="240" w:line="240" w:lineRule="auto"/>
        <w:ind w:left="792"/>
        <w:jc w:val="both"/>
        <w:rPr>
          <w:rFonts w:cs="Calibri"/>
          <w:lang w:val="en-GB" w:eastAsia="ja-JP"/>
        </w:rPr>
      </w:pPr>
    </w:p>
    <w:p w14:paraId="0B347ED6" w14:textId="77777777" w:rsidR="00200B36" w:rsidRPr="00200B36" w:rsidRDefault="00200B36" w:rsidP="00CA0261">
      <w:pPr>
        <w:pStyle w:val="ListParagraph"/>
        <w:numPr>
          <w:ilvl w:val="0"/>
          <w:numId w:val="9"/>
        </w:numPr>
        <w:spacing w:after="240" w:line="240" w:lineRule="auto"/>
        <w:jc w:val="both"/>
        <w:rPr>
          <w:rFonts w:cs="Calibri"/>
          <w:b/>
          <w:lang w:val="en-GB" w:eastAsia="ja-JP"/>
        </w:rPr>
      </w:pPr>
      <w:r w:rsidRPr="00200B36">
        <w:rPr>
          <w:rFonts w:cs="Calibri"/>
          <w:b/>
          <w:lang w:val="en-GB" w:eastAsia="ja-JP"/>
        </w:rPr>
        <w:t>PERMITTED USE AND RESTRICTIONS</w:t>
      </w:r>
    </w:p>
    <w:p w14:paraId="77F2831F" w14:textId="77777777" w:rsidR="00200B36" w:rsidRDefault="00200B36" w:rsidP="00CA0261">
      <w:pPr>
        <w:pStyle w:val="ListParagraph"/>
        <w:numPr>
          <w:ilvl w:val="1"/>
          <w:numId w:val="9"/>
        </w:numPr>
        <w:spacing w:after="240" w:line="240" w:lineRule="auto"/>
        <w:jc w:val="both"/>
        <w:rPr>
          <w:rFonts w:cs="Calibri"/>
          <w:lang w:val="en-GB" w:eastAsia="ja-JP"/>
        </w:rPr>
      </w:pPr>
      <w:r>
        <w:rPr>
          <w:rFonts w:cs="Calibri"/>
          <w:lang w:val="en-GB" w:eastAsia="ja-JP"/>
        </w:rPr>
        <w:t>Licensee will only use the Logo for the purp</w:t>
      </w:r>
      <w:r w:rsidR="009E1C60">
        <w:rPr>
          <w:rFonts w:cs="Calibri"/>
          <w:lang w:val="en-GB" w:eastAsia="ja-JP"/>
        </w:rPr>
        <w:t>oses described in the Licensee R</w:t>
      </w:r>
      <w:r>
        <w:rPr>
          <w:rFonts w:cs="Calibri"/>
          <w:lang w:val="en-GB" w:eastAsia="ja-JP"/>
        </w:rPr>
        <w:t xml:space="preserve">equest, as supplemented or amended in the </w:t>
      </w:r>
      <w:r w:rsidRPr="00F8468E">
        <w:rPr>
          <w:rFonts w:cs="Calibri"/>
          <w:b/>
          <w:color w:val="1F497D" w:themeColor="text2"/>
          <w:lang w:val="en-GB" w:eastAsia="ja-JP"/>
        </w:rPr>
        <w:t>Special Conditions</w:t>
      </w:r>
      <w:r w:rsidRPr="00F8468E">
        <w:rPr>
          <w:rFonts w:cs="Calibri"/>
          <w:color w:val="1F497D" w:themeColor="text2"/>
          <w:lang w:val="en-GB" w:eastAsia="ja-JP"/>
        </w:rPr>
        <w:t xml:space="preserve"> </w:t>
      </w:r>
      <w:r>
        <w:rPr>
          <w:rFonts w:cs="Calibri"/>
          <w:lang w:val="en-GB" w:eastAsia="ja-JP"/>
        </w:rPr>
        <w:t>of this License.</w:t>
      </w:r>
      <w:r w:rsidR="00B7592B">
        <w:rPr>
          <w:rFonts w:cs="Calibri"/>
          <w:lang w:val="en-GB" w:eastAsia="ja-JP"/>
        </w:rPr>
        <w:t xml:space="preserve"> </w:t>
      </w:r>
    </w:p>
    <w:p w14:paraId="2D9D42FC" w14:textId="77777777" w:rsidR="00200B36" w:rsidRDefault="00200B36" w:rsidP="00CA0261">
      <w:pPr>
        <w:pStyle w:val="ListParagraph"/>
        <w:numPr>
          <w:ilvl w:val="1"/>
          <w:numId w:val="9"/>
        </w:numPr>
        <w:spacing w:after="240" w:line="240" w:lineRule="auto"/>
        <w:jc w:val="both"/>
        <w:rPr>
          <w:rFonts w:cs="Calibri"/>
          <w:lang w:val="en-GB" w:eastAsia="ja-JP"/>
        </w:rPr>
      </w:pPr>
      <w:r>
        <w:rPr>
          <w:rFonts w:cs="Calibri"/>
          <w:lang w:val="en-GB" w:eastAsia="ja-JP"/>
        </w:rPr>
        <w:t>In addition to the above, Licensee will only use the Logo to identify itself factually in relation to ITER Organization, and shall not suggest any endorseme</w:t>
      </w:r>
      <w:r w:rsidR="00F8468E">
        <w:rPr>
          <w:rFonts w:cs="Calibri"/>
          <w:lang w:val="en-GB" w:eastAsia="ja-JP"/>
        </w:rPr>
        <w:t>nt by ITER Organization of its Products or S</w:t>
      </w:r>
      <w:r>
        <w:rPr>
          <w:rFonts w:cs="Calibri"/>
          <w:lang w:val="en-GB" w:eastAsia="ja-JP"/>
        </w:rPr>
        <w:t xml:space="preserve">ervices.  </w:t>
      </w:r>
    </w:p>
    <w:p w14:paraId="051F87CE" w14:textId="77777777" w:rsidR="00176F4D" w:rsidRDefault="00176F4D" w:rsidP="00CA0261">
      <w:pPr>
        <w:pStyle w:val="ListParagraph"/>
        <w:numPr>
          <w:ilvl w:val="1"/>
          <w:numId w:val="9"/>
        </w:numPr>
        <w:spacing w:after="240" w:line="240" w:lineRule="auto"/>
        <w:jc w:val="both"/>
        <w:rPr>
          <w:rFonts w:cs="Calibri"/>
          <w:lang w:val="en-GB" w:eastAsia="ja-JP"/>
        </w:rPr>
      </w:pPr>
      <w:r>
        <w:rPr>
          <w:rFonts w:cs="Calibri"/>
          <w:lang w:val="en-GB" w:eastAsia="ja-JP"/>
        </w:rPr>
        <w:t>ITER Organization may, at any time and at its sole discretion, request that Licensee discontinues or modifies its use of the ITER Logo.</w:t>
      </w:r>
    </w:p>
    <w:p w14:paraId="25A99D8A" w14:textId="77777777" w:rsidR="00DD1FD3" w:rsidRPr="00200B36" w:rsidRDefault="00DD1FD3" w:rsidP="00CA0261">
      <w:pPr>
        <w:pStyle w:val="ListParagraph"/>
        <w:spacing w:after="240" w:line="240" w:lineRule="auto"/>
        <w:ind w:left="792"/>
        <w:jc w:val="both"/>
        <w:rPr>
          <w:rFonts w:cs="Calibri"/>
          <w:lang w:val="en-GB" w:eastAsia="ja-JP"/>
        </w:rPr>
      </w:pPr>
    </w:p>
    <w:p w14:paraId="770D7758" w14:textId="77777777" w:rsidR="00BC2CA7" w:rsidRPr="0096244E" w:rsidRDefault="00BC2CA7" w:rsidP="00CA0261">
      <w:pPr>
        <w:pStyle w:val="ListParagraph"/>
        <w:numPr>
          <w:ilvl w:val="0"/>
          <w:numId w:val="9"/>
        </w:numPr>
        <w:spacing w:after="240" w:line="240" w:lineRule="auto"/>
        <w:jc w:val="both"/>
        <w:rPr>
          <w:rFonts w:cs="Calibri"/>
          <w:lang w:val="en-GB" w:eastAsia="ja-JP"/>
        </w:rPr>
      </w:pPr>
      <w:r>
        <w:rPr>
          <w:rFonts w:cs="Calibri"/>
          <w:b/>
          <w:lang w:val="en-GB" w:eastAsia="ja-JP"/>
        </w:rPr>
        <w:t>OWNERSHIP</w:t>
      </w:r>
    </w:p>
    <w:p w14:paraId="5AA85E5B" w14:textId="77777777" w:rsidR="0096244E" w:rsidRPr="0096244E" w:rsidRDefault="0096244E" w:rsidP="00CA0261">
      <w:pPr>
        <w:pStyle w:val="ListParagraph"/>
        <w:numPr>
          <w:ilvl w:val="1"/>
          <w:numId w:val="9"/>
        </w:numPr>
        <w:spacing w:after="240" w:line="240" w:lineRule="auto"/>
        <w:jc w:val="both"/>
        <w:rPr>
          <w:rFonts w:cs="Calibri"/>
          <w:lang w:val="en-GB" w:eastAsia="ja-JP"/>
        </w:rPr>
      </w:pPr>
      <w:r w:rsidRPr="0096244E">
        <w:rPr>
          <w:rFonts w:cs="Calibri"/>
          <w:lang w:val="en-GB" w:eastAsia="ja-JP"/>
        </w:rPr>
        <w:t>Licensee acknowledges ITER Organization’s sole ownership of the Logo, and that ITER Organization retains all right, title and interest in the Logo.</w:t>
      </w:r>
    </w:p>
    <w:p w14:paraId="0838BEC6" w14:textId="77777777" w:rsidR="0096244E" w:rsidRDefault="0096244E" w:rsidP="00CA0261">
      <w:pPr>
        <w:pStyle w:val="ListParagraph"/>
        <w:numPr>
          <w:ilvl w:val="1"/>
          <w:numId w:val="9"/>
        </w:numPr>
        <w:spacing w:after="240" w:line="240" w:lineRule="auto"/>
        <w:jc w:val="both"/>
        <w:rPr>
          <w:rFonts w:cs="Calibri"/>
          <w:lang w:val="en-GB" w:eastAsia="ja-JP"/>
        </w:rPr>
      </w:pPr>
      <w:r w:rsidRPr="0096244E">
        <w:rPr>
          <w:rFonts w:cs="Calibri"/>
          <w:lang w:val="en-GB" w:eastAsia="ja-JP"/>
        </w:rPr>
        <w:t>Licensee shall not use the Logo in any manner that may diminish or otherwise damage ITER Organization’s rights, title or interest in the Logo.</w:t>
      </w:r>
    </w:p>
    <w:p w14:paraId="03FB731F" w14:textId="77777777" w:rsidR="0096244E" w:rsidRDefault="0096244E" w:rsidP="00CA0261">
      <w:pPr>
        <w:pStyle w:val="ListParagraph"/>
        <w:numPr>
          <w:ilvl w:val="1"/>
          <w:numId w:val="9"/>
        </w:numPr>
        <w:spacing w:after="240" w:line="240" w:lineRule="auto"/>
        <w:jc w:val="both"/>
        <w:rPr>
          <w:rFonts w:cs="Calibri"/>
          <w:lang w:val="en-GB" w:eastAsia="ja-JP"/>
        </w:rPr>
      </w:pPr>
      <w:r>
        <w:rPr>
          <w:rFonts w:cs="Calibri"/>
          <w:lang w:val="en-GB" w:eastAsia="ja-JP"/>
        </w:rPr>
        <w:t>Licensee will not adopt, register or use any corporate name, trade name, trade mark or domain name, service mark or other designation confusingly similar to the Logo.</w:t>
      </w:r>
    </w:p>
    <w:p w14:paraId="607C20C9" w14:textId="77777777" w:rsidR="00200B36" w:rsidRPr="0096244E" w:rsidRDefault="00200B36" w:rsidP="00CA0261">
      <w:pPr>
        <w:pStyle w:val="ListParagraph"/>
        <w:spacing w:after="240" w:line="240" w:lineRule="auto"/>
        <w:ind w:left="792"/>
        <w:jc w:val="both"/>
        <w:rPr>
          <w:rFonts w:cs="Calibri"/>
          <w:lang w:val="en-GB" w:eastAsia="ja-JP"/>
        </w:rPr>
      </w:pPr>
    </w:p>
    <w:p w14:paraId="1502A586" w14:textId="77777777" w:rsidR="00396B3D" w:rsidRPr="00396B3D" w:rsidRDefault="00396B3D" w:rsidP="00CA0261">
      <w:pPr>
        <w:pStyle w:val="ListParagraph"/>
        <w:numPr>
          <w:ilvl w:val="0"/>
          <w:numId w:val="9"/>
        </w:numPr>
        <w:spacing w:after="240" w:line="240" w:lineRule="auto"/>
        <w:jc w:val="both"/>
        <w:rPr>
          <w:rFonts w:cs="Calibri"/>
          <w:b/>
          <w:lang w:val="en-GB" w:eastAsia="ja-JP"/>
        </w:rPr>
      </w:pPr>
      <w:r w:rsidRPr="00396B3D">
        <w:rPr>
          <w:rFonts w:cs="Calibri"/>
          <w:b/>
          <w:lang w:val="en-GB" w:eastAsia="ja-JP"/>
        </w:rPr>
        <w:t>DISCLAIMER OF WARRANTY AND LIMITATION OF LIABILITY</w:t>
      </w:r>
    </w:p>
    <w:p w14:paraId="2194CBBD" w14:textId="77777777" w:rsidR="00396B3D" w:rsidRDefault="00396B3D" w:rsidP="00CA0261">
      <w:pPr>
        <w:pStyle w:val="ListParagraph"/>
        <w:numPr>
          <w:ilvl w:val="1"/>
          <w:numId w:val="9"/>
        </w:numPr>
        <w:spacing w:after="240" w:line="240" w:lineRule="auto"/>
        <w:jc w:val="both"/>
        <w:rPr>
          <w:rFonts w:cs="Calibri"/>
          <w:lang w:val="en-GB" w:eastAsia="ja-JP"/>
        </w:rPr>
      </w:pPr>
      <w:r>
        <w:rPr>
          <w:rFonts w:cs="Calibri"/>
          <w:lang w:val="en-GB" w:eastAsia="ja-JP"/>
        </w:rPr>
        <w:t>ITER Organization makes no warranties, express or implied, statutory or otherwise with respect to the Logo.</w:t>
      </w:r>
    </w:p>
    <w:p w14:paraId="6458E521" w14:textId="77777777" w:rsidR="00396B3D" w:rsidRDefault="00396B3D" w:rsidP="00CA0261">
      <w:pPr>
        <w:pStyle w:val="ListParagraph"/>
        <w:numPr>
          <w:ilvl w:val="1"/>
          <w:numId w:val="9"/>
        </w:numPr>
        <w:spacing w:after="240" w:line="240" w:lineRule="auto"/>
        <w:jc w:val="both"/>
        <w:rPr>
          <w:rFonts w:cs="Calibri"/>
          <w:lang w:val="en-GB" w:eastAsia="ja-JP"/>
        </w:rPr>
      </w:pPr>
      <w:r>
        <w:rPr>
          <w:rFonts w:cs="Calibri"/>
          <w:lang w:val="en-GB" w:eastAsia="ja-JP"/>
        </w:rPr>
        <w:t>ITER Organization shall not be liable for any consequential, incidental, indirect or special damage (including loss of business profits) arising from or related to Licensee’s use of the Logo, regardless of the origin or basis of the damage or liability.</w:t>
      </w:r>
    </w:p>
    <w:p w14:paraId="415B0A2A" w14:textId="77777777" w:rsidR="00200B36" w:rsidRPr="00396B3D" w:rsidRDefault="00200B36" w:rsidP="00CA0261">
      <w:pPr>
        <w:pStyle w:val="ListParagraph"/>
        <w:spacing w:after="240" w:line="240" w:lineRule="auto"/>
        <w:ind w:left="792"/>
        <w:jc w:val="both"/>
        <w:rPr>
          <w:rFonts w:cs="Calibri"/>
          <w:lang w:val="en-GB" w:eastAsia="ja-JP"/>
        </w:rPr>
      </w:pPr>
    </w:p>
    <w:p w14:paraId="5CA1CBAB" w14:textId="77777777" w:rsidR="00F8468E" w:rsidRDefault="00F8468E" w:rsidP="00CA0261">
      <w:pPr>
        <w:pStyle w:val="ListParagraph"/>
        <w:numPr>
          <w:ilvl w:val="0"/>
          <w:numId w:val="9"/>
        </w:numPr>
        <w:spacing w:after="240" w:line="240" w:lineRule="auto"/>
        <w:jc w:val="both"/>
        <w:rPr>
          <w:rFonts w:cs="Calibri"/>
          <w:b/>
          <w:lang w:val="en-GB" w:eastAsia="ja-JP"/>
        </w:rPr>
      </w:pPr>
      <w:r>
        <w:rPr>
          <w:rFonts w:cs="Calibri"/>
          <w:b/>
          <w:lang w:val="en-GB" w:eastAsia="ja-JP"/>
        </w:rPr>
        <w:t>INDEMNIFICATION</w:t>
      </w:r>
    </w:p>
    <w:p w14:paraId="460F33DD" w14:textId="77777777" w:rsidR="00F8468E" w:rsidRPr="00F8468E" w:rsidRDefault="00F8468E" w:rsidP="00CA0261">
      <w:pPr>
        <w:pStyle w:val="ListParagraph"/>
        <w:numPr>
          <w:ilvl w:val="1"/>
          <w:numId w:val="9"/>
        </w:numPr>
        <w:spacing w:after="240" w:line="240" w:lineRule="auto"/>
        <w:jc w:val="both"/>
        <w:rPr>
          <w:rFonts w:cs="Calibri"/>
          <w:lang w:val="en-GB" w:eastAsia="ja-JP"/>
        </w:rPr>
      </w:pPr>
      <w:r w:rsidRPr="00F8468E">
        <w:rPr>
          <w:rFonts w:cs="Calibri"/>
          <w:lang w:val="en-GB" w:eastAsia="ja-JP"/>
        </w:rPr>
        <w:t>Licensee shall indemnify and defend ITER Organization against any and all third party claims, damages, costs and expenses (including attorney’s fees)related to  Licensee’s use of the Logo.</w:t>
      </w:r>
    </w:p>
    <w:p w14:paraId="50458FD5" w14:textId="77777777" w:rsidR="00F8468E" w:rsidRDefault="00F8468E" w:rsidP="00CA0261">
      <w:pPr>
        <w:pStyle w:val="ListParagraph"/>
        <w:numPr>
          <w:ilvl w:val="1"/>
          <w:numId w:val="9"/>
        </w:numPr>
        <w:spacing w:after="240" w:line="240" w:lineRule="auto"/>
        <w:jc w:val="both"/>
        <w:rPr>
          <w:rFonts w:cs="Calibri"/>
          <w:lang w:val="en-GB" w:eastAsia="ja-JP"/>
        </w:rPr>
      </w:pPr>
      <w:r w:rsidRPr="00F8468E">
        <w:rPr>
          <w:rFonts w:cs="Calibri"/>
          <w:lang w:val="en-GB" w:eastAsia="ja-JP"/>
        </w:rPr>
        <w:t>In addition, Licensee shall promptly inform ITER Organization in writing of any claim brought against the Licensee related to the Licensee use of the Logo.</w:t>
      </w:r>
      <w:r>
        <w:rPr>
          <w:rFonts w:cs="Calibri"/>
          <w:lang w:val="en-GB" w:eastAsia="ja-JP"/>
        </w:rPr>
        <w:t xml:space="preserve"> </w:t>
      </w:r>
    </w:p>
    <w:p w14:paraId="17ABC376" w14:textId="77777777" w:rsidR="00F8468E" w:rsidRDefault="00F8468E" w:rsidP="00CA0261">
      <w:pPr>
        <w:pStyle w:val="ListParagraph"/>
        <w:numPr>
          <w:ilvl w:val="1"/>
          <w:numId w:val="9"/>
        </w:numPr>
        <w:spacing w:after="240" w:line="240" w:lineRule="auto"/>
        <w:jc w:val="both"/>
        <w:rPr>
          <w:rFonts w:cs="Calibri"/>
          <w:lang w:val="en-GB" w:eastAsia="ja-JP"/>
        </w:rPr>
      </w:pPr>
      <w:r>
        <w:rPr>
          <w:rFonts w:cs="Calibri"/>
          <w:lang w:val="en-GB" w:eastAsia="ja-JP"/>
        </w:rPr>
        <w:t>Notwithstanding the above, Licensee has sole control over the defence of Licensee. ITER Organization may agree, at its sole discretion, to assist the Licensee, at the Licensees expense.</w:t>
      </w:r>
    </w:p>
    <w:p w14:paraId="33763A9E" w14:textId="77777777" w:rsidR="00F8468E" w:rsidRPr="00F8468E" w:rsidRDefault="00F8468E" w:rsidP="00CA0261">
      <w:pPr>
        <w:pStyle w:val="ListParagraph"/>
        <w:spacing w:after="240" w:line="240" w:lineRule="auto"/>
        <w:ind w:left="792"/>
        <w:jc w:val="both"/>
        <w:rPr>
          <w:rFonts w:cs="Calibri"/>
          <w:lang w:val="en-GB" w:eastAsia="ja-JP"/>
        </w:rPr>
      </w:pPr>
    </w:p>
    <w:p w14:paraId="59B39471" w14:textId="77777777" w:rsidR="00C819E0" w:rsidRPr="00C819E0" w:rsidRDefault="00B47DB5" w:rsidP="00CA0261">
      <w:pPr>
        <w:pStyle w:val="ListParagraph"/>
        <w:numPr>
          <w:ilvl w:val="0"/>
          <w:numId w:val="9"/>
        </w:numPr>
        <w:spacing w:after="240" w:line="240" w:lineRule="auto"/>
        <w:jc w:val="both"/>
        <w:rPr>
          <w:rFonts w:cs="Calibri"/>
          <w:b/>
          <w:lang w:val="en-GB" w:eastAsia="ja-JP"/>
        </w:rPr>
      </w:pPr>
      <w:r>
        <w:rPr>
          <w:rFonts w:cs="Calibri"/>
          <w:b/>
          <w:lang w:val="en-GB" w:eastAsia="ja-JP"/>
        </w:rPr>
        <w:t>MISCELLANEOUS PROVISIONS</w:t>
      </w:r>
    </w:p>
    <w:p w14:paraId="5952931C" w14:textId="77777777" w:rsidR="00C819E0" w:rsidRDefault="00C819E0" w:rsidP="00CA0261">
      <w:pPr>
        <w:pStyle w:val="ListParagraph"/>
        <w:numPr>
          <w:ilvl w:val="1"/>
          <w:numId w:val="9"/>
        </w:numPr>
        <w:spacing w:after="240" w:line="240" w:lineRule="auto"/>
        <w:jc w:val="both"/>
        <w:rPr>
          <w:rFonts w:cs="Calibri"/>
          <w:lang w:val="en-GB" w:eastAsia="ja-JP"/>
        </w:rPr>
      </w:pPr>
      <w:r>
        <w:rPr>
          <w:rFonts w:cs="Calibri"/>
          <w:lang w:val="en-GB" w:eastAsia="ja-JP"/>
        </w:rPr>
        <w:t xml:space="preserve">Licensee may not assign any of its rights or delegate its obligations under the present </w:t>
      </w:r>
      <w:r w:rsidR="00B7592B">
        <w:rPr>
          <w:rFonts w:cs="Calibri"/>
          <w:lang w:val="en-GB" w:eastAsia="ja-JP"/>
        </w:rPr>
        <w:t>Agreement</w:t>
      </w:r>
      <w:r>
        <w:rPr>
          <w:rFonts w:cs="Calibri"/>
          <w:lang w:val="en-GB" w:eastAsia="ja-JP"/>
        </w:rPr>
        <w:t>, in whole or in part, without the prior written consent of ITER Organization.</w:t>
      </w:r>
    </w:p>
    <w:p w14:paraId="4FE26DC4" w14:textId="77777777" w:rsidR="00C819E0" w:rsidRDefault="00F8468E" w:rsidP="00CA0261">
      <w:pPr>
        <w:pStyle w:val="ListParagraph"/>
        <w:numPr>
          <w:ilvl w:val="1"/>
          <w:numId w:val="9"/>
        </w:numPr>
        <w:spacing w:after="240" w:line="240" w:lineRule="auto"/>
        <w:jc w:val="both"/>
        <w:rPr>
          <w:rFonts w:cs="Calibri"/>
          <w:lang w:val="en-GB" w:eastAsia="ja-JP"/>
        </w:rPr>
      </w:pPr>
      <w:r>
        <w:rPr>
          <w:rFonts w:cs="Calibri"/>
          <w:lang w:val="en-GB" w:eastAsia="ja-JP"/>
        </w:rPr>
        <w:t xml:space="preserve">ITER Organization may, at any time, request to control the use of the Logo by Licensee. Upon request by ITER Organization, Licensee shall provide ITER Organization with reasonable evidence of its compliance with the terms of this </w:t>
      </w:r>
      <w:r w:rsidR="00B7592B">
        <w:rPr>
          <w:rFonts w:cs="Calibri"/>
          <w:lang w:val="en-GB" w:eastAsia="ja-JP"/>
        </w:rPr>
        <w:t>Agreement</w:t>
      </w:r>
      <w:r>
        <w:rPr>
          <w:rFonts w:cs="Calibri"/>
          <w:lang w:val="en-GB" w:eastAsia="ja-JP"/>
        </w:rPr>
        <w:t>.</w:t>
      </w:r>
    </w:p>
    <w:p w14:paraId="3C99D4D1" w14:textId="77777777" w:rsidR="00F8468E" w:rsidRDefault="00B47DB5" w:rsidP="00CA0261">
      <w:pPr>
        <w:pStyle w:val="ListParagraph"/>
        <w:numPr>
          <w:ilvl w:val="1"/>
          <w:numId w:val="9"/>
        </w:numPr>
        <w:spacing w:after="240" w:line="240" w:lineRule="auto"/>
        <w:jc w:val="both"/>
        <w:rPr>
          <w:rFonts w:cs="Calibri"/>
          <w:lang w:val="en-GB" w:eastAsia="ja-JP"/>
        </w:rPr>
      </w:pPr>
      <w:r>
        <w:rPr>
          <w:rFonts w:cs="Calibri"/>
          <w:lang w:val="en-GB" w:eastAsia="ja-JP"/>
        </w:rPr>
        <w:t xml:space="preserve">This License, as defined in the </w:t>
      </w:r>
      <w:r w:rsidRPr="00B47DB5">
        <w:rPr>
          <w:rFonts w:cs="Calibri"/>
          <w:b/>
          <w:color w:val="1F497D" w:themeColor="text2"/>
          <w:lang w:val="en-GB" w:eastAsia="ja-JP"/>
        </w:rPr>
        <w:t>Introduction</w:t>
      </w:r>
      <w:r>
        <w:rPr>
          <w:rFonts w:cs="Calibri"/>
          <w:lang w:val="en-GB" w:eastAsia="ja-JP"/>
        </w:rPr>
        <w:t xml:space="preserve">, comprises the entire agreement between ITER Organization and Licensee concerning its subject matter, and supersedes all prior or contemporaneous communications, including, </w:t>
      </w:r>
      <w:r w:rsidR="00B7592B">
        <w:rPr>
          <w:rFonts w:cs="Calibri"/>
          <w:lang w:val="en-GB" w:eastAsia="ja-JP"/>
        </w:rPr>
        <w:t xml:space="preserve">in case of discrepancies, the </w:t>
      </w:r>
      <w:r>
        <w:rPr>
          <w:rFonts w:cs="Calibri"/>
          <w:lang w:val="en-GB" w:eastAsia="ja-JP"/>
        </w:rPr>
        <w:t>Licensee Request to use the Logo form.</w:t>
      </w:r>
    </w:p>
    <w:p w14:paraId="74861CE1" w14:textId="77777777" w:rsidR="00B47DB5" w:rsidRDefault="00B47DB5" w:rsidP="00CA0261">
      <w:pPr>
        <w:pStyle w:val="ListParagraph"/>
        <w:numPr>
          <w:ilvl w:val="1"/>
          <w:numId w:val="9"/>
        </w:numPr>
        <w:spacing w:after="240" w:line="240" w:lineRule="auto"/>
        <w:jc w:val="both"/>
        <w:rPr>
          <w:rFonts w:cs="Calibri"/>
          <w:lang w:val="en-GB" w:eastAsia="ja-JP"/>
        </w:rPr>
      </w:pPr>
      <w:r>
        <w:rPr>
          <w:rFonts w:cs="Calibri"/>
          <w:lang w:val="en-GB" w:eastAsia="ja-JP"/>
        </w:rPr>
        <w:t xml:space="preserve">If any provision (or portion) of this </w:t>
      </w:r>
      <w:r w:rsidR="00B7592B">
        <w:rPr>
          <w:rFonts w:cs="Calibri"/>
          <w:lang w:val="en-GB" w:eastAsia="ja-JP"/>
        </w:rPr>
        <w:t>Agreement</w:t>
      </w:r>
      <w:r>
        <w:rPr>
          <w:rFonts w:cs="Calibri"/>
          <w:lang w:val="en-GB" w:eastAsia="ja-JP"/>
        </w:rPr>
        <w:t xml:space="preserve"> shall be held illegal, invalid or unenforceable, the remaining provisions shall remain in full force and effect.</w:t>
      </w:r>
    </w:p>
    <w:p w14:paraId="4E5F8577" w14:textId="77777777" w:rsidR="00B74105" w:rsidRDefault="00B74105" w:rsidP="00CA0261">
      <w:pPr>
        <w:pStyle w:val="ListParagraph"/>
        <w:numPr>
          <w:ilvl w:val="0"/>
          <w:numId w:val="9"/>
        </w:numPr>
        <w:spacing w:after="240" w:line="240" w:lineRule="auto"/>
        <w:jc w:val="both"/>
        <w:rPr>
          <w:rFonts w:cs="Calibri"/>
          <w:b/>
          <w:lang w:val="en-GB" w:eastAsia="ja-JP"/>
        </w:rPr>
      </w:pPr>
      <w:r>
        <w:rPr>
          <w:rFonts w:cs="Calibri"/>
          <w:b/>
          <w:lang w:val="en-GB" w:eastAsia="ja-JP"/>
        </w:rPr>
        <w:lastRenderedPageBreak/>
        <w:t>TERMINATION AND EFFECTS OF TERMINATION</w:t>
      </w:r>
    </w:p>
    <w:p w14:paraId="41901713" w14:textId="77777777" w:rsidR="00B74105" w:rsidRPr="00B74105" w:rsidRDefault="00B74105" w:rsidP="00CA0261">
      <w:pPr>
        <w:pStyle w:val="ListParagraph"/>
        <w:numPr>
          <w:ilvl w:val="1"/>
          <w:numId w:val="9"/>
        </w:numPr>
        <w:spacing w:after="240" w:line="240" w:lineRule="auto"/>
        <w:jc w:val="both"/>
        <w:rPr>
          <w:rFonts w:cs="Calibri"/>
          <w:lang w:val="en-GB" w:eastAsia="ja-JP"/>
        </w:rPr>
      </w:pPr>
      <w:r>
        <w:rPr>
          <w:rFonts w:cs="Calibri"/>
          <w:lang w:val="en-GB" w:eastAsia="ja-JP"/>
        </w:rPr>
        <w:t xml:space="preserve">This </w:t>
      </w:r>
      <w:r w:rsidR="008F4F6D">
        <w:rPr>
          <w:rFonts w:cs="Calibri"/>
          <w:lang w:val="en-GB" w:eastAsia="ja-JP"/>
        </w:rPr>
        <w:t>Agreement</w:t>
      </w:r>
      <w:r>
        <w:rPr>
          <w:rFonts w:cs="Calibri"/>
          <w:lang w:val="en-GB" w:eastAsia="ja-JP"/>
        </w:rPr>
        <w:t xml:space="preserve"> shall remain in force for the duration stated in the </w:t>
      </w:r>
      <w:r w:rsidRPr="00B74105">
        <w:rPr>
          <w:rFonts w:cs="Calibri"/>
          <w:b/>
          <w:color w:val="1F497D" w:themeColor="text2"/>
          <w:lang w:val="en-GB" w:eastAsia="ja-JP"/>
        </w:rPr>
        <w:t>Special Conditions</w:t>
      </w:r>
      <w:r w:rsidRPr="00B74105">
        <w:rPr>
          <w:rFonts w:cs="Calibri"/>
          <w:lang w:val="en-GB" w:eastAsia="ja-JP"/>
        </w:rPr>
        <w:t>, after which it will terminate automatically.</w:t>
      </w:r>
    </w:p>
    <w:p w14:paraId="4FD1FC82" w14:textId="77777777" w:rsidR="00B74105" w:rsidRDefault="00B74105" w:rsidP="00CA0261">
      <w:pPr>
        <w:pStyle w:val="ListParagraph"/>
        <w:numPr>
          <w:ilvl w:val="1"/>
          <w:numId w:val="9"/>
        </w:numPr>
        <w:spacing w:after="240" w:line="240" w:lineRule="auto"/>
        <w:jc w:val="both"/>
        <w:rPr>
          <w:rFonts w:cs="Calibri"/>
          <w:lang w:val="en-GB" w:eastAsia="ja-JP"/>
        </w:rPr>
      </w:pPr>
      <w:r>
        <w:rPr>
          <w:rFonts w:cs="Calibri"/>
          <w:lang w:val="en-GB" w:eastAsia="ja-JP"/>
        </w:rPr>
        <w:t xml:space="preserve">In addition, </w:t>
      </w:r>
      <w:r w:rsidRPr="00B74105">
        <w:rPr>
          <w:rFonts w:cs="Calibri"/>
          <w:lang w:val="en-GB" w:eastAsia="ja-JP"/>
        </w:rPr>
        <w:t xml:space="preserve">this </w:t>
      </w:r>
      <w:r w:rsidR="008F4F6D">
        <w:rPr>
          <w:rFonts w:cs="Calibri"/>
          <w:lang w:val="en-GB" w:eastAsia="ja-JP"/>
        </w:rPr>
        <w:t>Agreement</w:t>
      </w:r>
      <w:r w:rsidRPr="00B74105">
        <w:rPr>
          <w:rFonts w:cs="Calibri"/>
          <w:lang w:val="en-GB" w:eastAsia="ja-JP"/>
        </w:rPr>
        <w:t xml:space="preserve"> may be terminated by either ITER Organization or the Licensee upon serving prior written notice</w:t>
      </w:r>
      <w:r>
        <w:rPr>
          <w:rFonts w:cs="Calibri"/>
          <w:lang w:val="en-GB" w:eastAsia="ja-JP"/>
        </w:rPr>
        <w:t xml:space="preserve"> to the other party</w:t>
      </w:r>
      <w:r w:rsidRPr="00B74105">
        <w:rPr>
          <w:rFonts w:cs="Calibri"/>
          <w:lang w:val="en-GB" w:eastAsia="ja-JP"/>
        </w:rPr>
        <w:t>.</w:t>
      </w:r>
    </w:p>
    <w:p w14:paraId="45D0E171" w14:textId="77777777" w:rsidR="00B74105" w:rsidRDefault="00F30081" w:rsidP="00CA0261">
      <w:pPr>
        <w:pStyle w:val="ListParagraph"/>
        <w:numPr>
          <w:ilvl w:val="1"/>
          <w:numId w:val="9"/>
        </w:numPr>
        <w:spacing w:after="240" w:line="240" w:lineRule="auto"/>
        <w:jc w:val="both"/>
        <w:rPr>
          <w:rFonts w:cs="Calibri"/>
          <w:lang w:val="en-GB" w:eastAsia="ja-JP"/>
        </w:rPr>
      </w:pPr>
      <w:r>
        <w:rPr>
          <w:rFonts w:cs="Calibri"/>
          <w:lang w:val="en-GB" w:eastAsia="ja-JP"/>
        </w:rPr>
        <w:t xml:space="preserve">ITER Organization or the Licensee shall have the right to immediately terminate this </w:t>
      </w:r>
      <w:r w:rsidR="008F4F6D">
        <w:rPr>
          <w:rFonts w:cs="Calibri"/>
          <w:lang w:val="en-GB" w:eastAsia="ja-JP"/>
        </w:rPr>
        <w:t>Agreement</w:t>
      </w:r>
      <w:r>
        <w:rPr>
          <w:rFonts w:cs="Calibri"/>
          <w:lang w:val="en-GB" w:eastAsia="ja-JP"/>
        </w:rPr>
        <w:t xml:space="preserve"> for breach by the other party, if such breach has not been cured within ten (10) days of written notice to the other party of such breach </w:t>
      </w:r>
      <w:r w:rsidR="00DD1FD3">
        <w:rPr>
          <w:rFonts w:cs="Calibri"/>
          <w:lang w:val="en-GB" w:eastAsia="ja-JP"/>
        </w:rPr>
        <w:t>.</w:t>
      </w:r>
    </w:p>
    <w:p w14:paraId="79657A33" w14:textId="77777777" w:rsidR="00F30081" w:rsidRDefault="00F30081" w:rsidP="00CA0261">
      <w:pPr>
        <w:pStyle w:val="ListParagraph"/>
        <w:numPr>
          <w:ilvl w:val="1"/>
          <w:numId w:val="9"/>
        </w:numPr>
        <w:spacing w:after="240" w:line="240" w:lineRule="auto"/>
        <w:jc w:val="both"/>
        <w:rPr>
          <w:rFonts w:cs="Calibri"/>
          <w:lang w:val="en-GB" w:eastAsia="ja-JP"/>
        </w:rPr>
      </w:pPr>
      <w:r>
        <w:rPr>
          <w:rFonts w:cs="Calibri"/>
          <w:lang w:val="en-GB" w:eastAsia="ja-JP"/>
        </w:rPr>
        <w:t xml:space="preserve">Upon expiration or termination of this </w:t>
      </w:r>
      <w:r w:rsidR="008F4F6D">
        <w:rPr>
          <w:rFonts w:cs="Calibri"/>
          <w:lang w:val="en-GB" w:eastAsia="ja-JP"/>
        </w:rPr>
        <w:t>Agreement</w:t>
      </w:r>
      <w:r>
        <w:rPr>
          <w:rFonts w:cs="Calibri"/>
          <w:lang w:val="en-GB" w:eastAsia="ja-JP"/>
        </w:rPr>
        <w:t xml:space="preserve">, </w:t>
      </w:r>
      <w:r w:rsidR="008F4F6D">
        <w:rPr>
          <w:rFonts w:cs="Calibri"/>
          <w:lang w:val="en-GB" w:eastAsia="ja-JP"/>
        </w:rPr>
        <w:t xml:space="preserve">the </w:t>
      </w:r>
      <w:r>
        <w:rPr>
          <w:rFonts w:cs="Calibri"/>
          <w:lang w:val="en-GB" w:eastAsia="ja-JP"/>
        </w:rPr>
        <w:t xml:space="preserve">Licensee shall immediately cease all use of the Logo. However, unless the </w:t>
      </w:r>
      <w:r w:rsidR="008F4F6D">
        <w:rPr>
          <w:rFonts w:cs="Calibri"/>
          <w:lang w:val="en-GB" w:eastAsia="ja-JP"/>
        </w:rPr>
        <w:t>Agreement</w:t>
      </w:r>
      <w:r>
        <w:rPr>
          <w:rFonts w:cs="Calibri"/>
          <w:lang w:val="en-GB" w:eastAsia="ja-JP"/>
        </w:rPr>
        <w:t xml:space="preserve"> is terminated for breach, and subject to Paragraph </w:t>
      </w:r>
      <w:r w:rsidR="00176F4D">
        <w:rPr>
          <w:rFonts w:cs="Calibri"/>
          <w:lang w:val="en-GB" w:eastAsia="ja-JP"/>
        </w:rPr>
        <w:t>3.3</w:t>
      </w:r>
      <w:r>
        <w:rPr>
          <w:rFonts w:cs="Calibri"/>
          <w:lang w:val="en-GB" w:eastAsia="ja-JP"/>
        </w:rPr>
        <w:t xml:space="preserve">, Licensee may distribute then-existing promotional </w:t>
      </w:r>
      <w:r w:rsidR="00176F4D">
        <w:rPr>
          <w:rFonts w:cs="Calibri"/>
          <w:lang w:val="en-GB" w:eastAsia="ja-JP"/>
        </w:rPr>
        <w:t xml:space="preserve">or advertising </w:t>
      </w:r>
      <w:r>
        <w:rPr>
          <w:rFonts w:cs="Calibri"/>
          <w:lang w:val="en-GB" w:eastAsia="ja-JP"/>
        </w:rPr>
        <w:t>materials containing the Logo for a period of sixty (60)</w:t>
      </w:r>
      <w:r w:rsidR="0077126D">
        <w:rPr>
          <w:rFonts w:cs="Calibri"/>
          <w:lang w:val="en-GB" w:eastAsia="ja-JP"/>
        </w:rPr>
        <w:t xml:space="preserve"> </w:t>
      </w:r>
      <w:r>
        <w:rPr>
          <w:rFonts w:cs="Calibri"/>
          <w:lang w:val="en-GB" w:eastAsia="ja-JP"/>
        </w:rPr>
        <w:t xml:space="preserve">days from termination, or expiration of the term, provided the use of the Logo complies with this License. </w:t>
      </w:r>
    </w:p>
    <w:p w14:paraId="450DE1AD" w14:textId="77777777" w:rsidR="00DD1FD3" w:rsidRDefault="00DD1FD3" w:rsidP="00CA0261">
      <w:pPr>
        <w:pStyle w:val="ListParagraph"/>
        <w:numPr>
          <w:ilvl w:val="1"/>
          <w:numId w:val="9"/>
        </w:numPr>
        <w:spacing w:after="240" w:line="240" w:lineRule="auto"/>
        <w:jc w:val="both"/>
        <w:rPr>
          <w:rFonts w:cs="Calibri"/>
          <w:lang w:val="en-GB" w:eastAsia="ja-JP"/>
        </w:rPr>
      </w:pPr>
      <w:r>
        <w:rPr>
          <w:rFonts w:cs="Calibri"/>
          <w:lang w:val="en-GB" w:eastAsia="ja-JP"/>
        </w:rPr>
        <w:t xml:space="preserve">Neither ITER Organization nor the Licensee shall be liable for any termination or expiration of this </w:t>
      </w:r>
      <w:r w:rsidR="008F4F6D">
        <w:rPr>
          <w:rFonts w:cs="Calibri"/>
          <w:lang w:val="en-GB" w:eastAsia="ja-JP"/>
        </w:rPr>
        <w:t>Agreement</w:t>
      </w:r>
      <w:r>
        <w:rPr>
          <w:rFonts w:cs="Calibri"/>
          <w:lang w:val="en-GB" w:eastAsia="ja-JP"/>
        </w:rPr>
        <w:t>.</w:t>
      </w:r>
    </w:p>
    <w:p w14:paraId="40977A19" w14:textId="77777777" w:rsidR="00B47DB5" w:rsidRDefault="00B47DB5" w:rsidP="00CA0261">
      <w:pPr>
        <w:pStyle w:val="ListParagraph"/>
        <w:numPr>
          <w:ilvl w:val="1"/>
          <w:numId w:val="9"/>
        </w:numPr>
        <w:spacing w:after="240" w:line="240" w:lineRule="auto"/>
        <w:jc w:val="both"/>
        <w:rPr>
          <w:rFonts w:cs="Calibri"/>
          <w:lang w:val="en-GB" w:eastAsia="ja-JP"/>
        </w:rPr>
      </w:pPr>
      <w:r>
        <w:rPr>
          <w:rFonts w:cs="Calibri"/>
          <w:lang w:val="en-GB" w:eastAsia="ja-JP"/>
        </w:rPr>
        <w:t xml:space="preserve">The provisions of paragraphs </w:t>
      </w:r>
      <w:r w:rsidR="00D65BF9">
        <w:rPr>
          <w:rFonts w:cs="Calibri"/>
          <w:lang w:val="en-GB" w:eastAsia="ja-JP"/>
        </w:rPr>
        <w:t>5</w:t>
      </w:r>
      <w:r w:rsidR="008F4F6D">
        <w:rPr>
          <w:rFonts w:cs="Calibri"/>
          <w:lang w:val="en-GB" w:eastAsia="ja-JP"/>
        </w:rPr>
        <w:t xml:space="preserve">, </w:t>
      </w:r>
      <w:r w:rsidR="00D65BF9">
        <w:rPr>
          <w:rFonts w:cs="Calibri"/>
          <w:lang w:val="en-GB" w:eastAsia="ja-JP"/>
        </w:rPr>
        <w:t xml:space="preserve">8, 9, 10, and 11 shall survive the expiration or termination of this </w:t>
      </w:r>
      <w:r w:rsidR="008F4F6D">
        <w:rPr>
          <w:rFonts w:cs="Calibri"/>
          <w:lang w:val="en-GB" w:eastAsia="ja-JP"/>
        </w:rPr>
        <w:t>Agreement</w:t>
      </w:r>
      <w:r w:rsidR="00D65BF9">
        <w:rPr>
          <w:rFonts w:cs="Calibri"/>
          <w:lang w:val="en-GB" w:eastAsia="ja-JP"/>
        </w:rPr>
        <w:t>.</w:t>
      </w:r>
    </w:p>
    <w:p w14:paraId="0E33D92B" w14:textId="77777777" w:rsidR="001537EC" w:rsidRPr="00B74105" w:rsidRDefault="001537EC" w:rsidP="00CA0261">
      <w:pPr>
        <w:pStyle w:val="ListParagraph"/>
        <w:spacing w:after="240" w:line="240" w:lineRule="auto"/>
        <w:ind w:left="792"/>
        <w:jc w:val="both"/>
        <w:rPr>
          <w:rFonts w:cs="Calibri"/>
          <w:lang w:val="en-GB" w:eastAsia="ja-JP"/>
        </w:rPr>
      </w:pPr>
    </w:p>
    <w:p w14:paraId="761EF00E" w14:textId="77777777" w:rsidR="00C819E0" w:rsidRPr="00C819E0" w:rsidRDefault="00C819E0" w:rsidP="00CA0261">
      <w:pPr>
        <w:pStyle w:val="ListParagraph"/>
        <w:numPr>
          <w:ilvl w:val="0"/>
          <w:numId w:val="9"/>
        </w:numPr>
        <w:spacing w:after="240" w:line="240" w:lineRule="auto"/>
        <w:jc w:val="both"/>
        <w:rPr>
          <w:rFonts w:cs="Calibri"/>
          <w:b/>
          <w:lang w:val="en-GB" w:eastAsia="ja-JP"/>
        </w:rPr>
      </w:pPr>
      <w:r w:rsidRPr="00C819E0">
        <w:rPr>
          <w:rFonts w:cs="Calibri"/>
          <w:b/>
          <w:lang w:val="en-GB" w:eastAsia="ja-JP"/>
        </w:rPr>
        <w:t>SETTLEMENT OF DISPUTES</w:t>
      </w:r>
    </w:p>
    <w:p w14:paraId="1BEC3416" w14:textId="77777777" w:rsidR="00C819E0" w:rsidRDefault="00C819E0" w:rsidP="00CA0261">
      <w:pPr>
        <w:pStyle w:val="ListParagraph"/>
        <w:numPr>
          <w:ilvl w:val="1"/>
          <w:numId w:val="9"/>
        </w:numPr>
        <w:spacing w:after="240" w:line="240" w:lineRule="auto"/>
        <w:jc w:val="both"/>
        <w:rPr>
          <w:rFonts w:cs="Calibri"/>
          <w:lang w:val="en-GB" w:eastAsia="ja-JP"/>
        </w:rPr>
      </w:pPr>
      <w:r>
        <w:rPr>
          <w:rFonts w:cs="Calibri"/>
          <w:lang w:val="en-GB" w:eastAsia="ja-JP"/>
        </w:rPr>
        <w:t>The present License</w:t>
      </w:r>
      <w:r w:rsidR="008F4F6D">
        <w:rPr>
          <w:rFonts w:cs="Calibri"/>
          <w:lang w:val="en-GB" w:eastAsia="ja-JP"/>
        </w:rPr>
        <w:t xml:space="preserve"> Agreement</w:t>
      </w:r>
      <w:r>
        <w:rPr>
          <w:rFonts w:cs="Calibri"/>
          <w:lang w:val="en-GB" w:eastAsia="ja-JP"/>
        </w:rPr>
        <w:t xml:space="preserve"> is governed by its own terms. French law may be used for interpretation purposes only.</w:t>
      </w:r>
    </w:p>
    <w:p w14:paraId="4F96F227" w14:textId="77777777" w:rsidR="00C819E0" w:rsidRDefault="00C819E0" w:rsidP="00CA0261">
      <w:pPr>
        <w:pStyle w:val="ListParagraph"/>
        <w:numPr>
          <w:ilvl w:val="1"/>
          <w:numId w:val="9"/>
        </w:numPr>
        <w:spacing w:after="240" w:line="240" w:lineRule="auto"/>
        <w:jc w:val="both"/>
        <w:rPr>
          <w:rFonts w:cs="Calibri"/>
          <w:lang w:val="en-GB" w:eastAsia="ja-JP"/>
        </w:rPr>
      </w:pPr>
      <w:r>
        <w:rPr>
          <w:rFonts w:cs="Calibri"/>
          <w:lang w:val="en-GB" w:eastAsia="ja-JP"/>
        </w:rPr>
        <w:t xml:space="preserve">Disputes arising out of or in connection with the interpretation or implementation of this </w:t>
      </w:r>
      <w:r w:rsidR="008F4F6D">
        <w:rPr>
          <w:rFonts w:cs="Calibri"/>
          <w:lang w:val="en-GB" w:eastAsia="ja-JP"/>
        </w:rPr>
        <w:t>Agreement</w:t>
      </w:r>
      <w:r>
        <w:rPr>
          <w:rFonts w:cs="Calibri"/>
          <w:lang w:val="en-GB" w:eastAsia="ja-JP"/>
        </w:rPr>
        <w:t xml:space="preserve"> shall be settled by consultation, mediation or arbitration, in that order of priority. In case of mediation or arbitration, the competent jurisdiction shall be the International Chamber of Commerce (ICC) Paris, under its corresponding Rules. The seat shall be Paris and the language of proceedings shall be English.</w:t>
      </w:r>
    </w:p>
    <w:p w14:paraId="6CD4AAEA" w14:textId="77777777" w:rsidR="00C819E0" w:rsidRPr="00C819E0" w:rsidRDefault="00C819E0" w:rsidP="00CA0261">
      <w:pPr>
        <w:pStyle w:val="ListParagraph"/>
        <w:spacing w:after="240" w:line="240" w:lineRule="auto"/>
        <w:ind w:left="792"/>
        <w:jc w:val="both"/>
        <w:rPr>
          <w:rFonts w:cs="Calibri"/>
          <w:lang w:val="en-GB" w:eastAsia="ja-JP"/>
        </w:rPr>
      </w:pPr>
    </w:p>
    <w:p w14:paraId="35ADD0AA" w14:textId="77777777" w:rsidR="00C819E0" w:rsidRPr="00C819E0" w:rsidRDefault="00C819E0" w:rsidP="00CA0261">
      <w:pPr>
        <w:pStyle w:val="ListParagraph"/>
        <w:numPr>
          <w:ilvl w:val="0"/>
          <w:numId w:val="9"/>
        </w:numPr>
        <w:spacing w:after="240" w:line="240" w:lineRule="auto"/>
        <w:jc w:val="both"/>
        <w:rPr>
          <w:rFonts w:cs="Calibri"/>
          <w:b/>
          <w:lang w:val="en-GB" w:eastAsia="ja-JP"/>
        </w:rPr>
      </w:pPr>
      <w:r w:rsidRPr="00C819E0">
        <w:rPr>
          <w:rFonts w:cs="Calibri"/>
          <w:b/>
          <w:lang w:val="en-GB" w:eastAsia="ja-JP"/>
        </w:rPr>
        <w:t>PRIVILEGES AND IMMUNITIES</w:t>
      </w:r>
    </w:p>
    <w:p w14:paraId="682AD4C2" w14:textId="77777777" w:rsidR="00C819E0" w:rsidRDefault="00C819E0" w:rsidP="00CA0261">
      <w:pPr>
        <w:pStyle w:val="ListParagraph"/>
        <w:spacing w:after="240" w:line="240" w:lineRule="auto"/>
        <w:ind w:left="792"/>
        <w:jc w:val="both"/>
        <w:rPr>
          <w:rFonts w:cs="Calibri"/>
          <w:lang w:val="en-GB" w:eastAsia="ja-JP"/>
        </w:rPr>
      </w:pPr>
      <w:r>
        <w:rPr>
          <w:rFonts w:cs="Calibri"/>
          <w:lang w:val="en-GB" w:eastAsia="ja-JP"/>
        </w:rPr>
        <w:t xml:space="preserve">Nothing in the present License shall be construed as waiver, whether expressed </w:t>
      </w:r>
      <w:r w:rsidR="00945191">
        <w:rPr>
          <w:rFonts w:cs="Calibri"/>
          <w:lang w:val="en-GB" w:eastAsia="ja-JP"/>
        </w:rPr>
        <w:t>o</w:t>
      </w:r>
      <w:r>
        <w:rPr>
          <w:rFonts w:cs="Calibri"/>
          <w:lang w:val="en-GB" w:eastAsia="ja-JP"/>
        </w:rPr>
        <w:t>r implied, of any of the privileges and immunities of ITER Organization</w:t>
      </w:r>
      <w:r w:rsidR="00945191">
        <w:rPr>
          <w:rFonts w:cs="Calibri"/>
          <w:lang w:val="en-GB" w:eastAsia="ja-JP"/>
        </w:rPr>
        <w:t>, its Members or their respective representatives.</w:t>
      </w:r>
    </w:p>
    <w:p w14:paraId="4E310FDC" w14:textId="77777777" w:rsidR="00945191" w:rsidRPr="00C819E0" w:rsidRDefault="00945191" w:rsidP="00CA0261">
      <w:pPr>
        <w:pStyle w:val="ListParagraph"/>
        <w:spacing w:after="240" w:line="240" w:lineRule="auto"/>
        <w:ind w:left="792"/>
        <w:jc w:val="both"/>
        <w:rPr>
          <w:rFonts w:cs="Calibri"/>
          <w:lang w:val="en-GB" w:eastAsia="ja-JP"/>
        </w:rPr>
      </w:pPr>
    </w:p>
    <w:p w14:paraId="4B3A4EA7" w14:textId="77777777" w:rsidR="00DD1FD3" w:rsidRPr="001537EC" w:rsidRDefault="00BC2CA7" w:rsidP="00CA0261">
      <w:pPr>
        <w:pStyle w:val="ListParagraph"/>
        <w:numPr>
          <w:ilvl w:val="0"/>
          <w:numId w:val="9"/>
        </w:numPr>
        <w:spacing w:after="240" w:line="240" w:lineRule="auto"/>
        <w:jc w:val="both"/>
        <w:rPr>
          <w:rFonts w:cs="Calibri"/>
          <w:b/>
          <w:lang w:val="en-GB" w:eastAsia="ja-JP"/>
        </w:rPr>
      </w:pPr>
      <w:r w:rsidRPr="001537EC">
        <w:rPr>
          <w:rFonts w:cs="Calibri"/>
          <w:b/>
          <w:lang w:val="en-GB" w:eastAsia="ja-JP"/>
        </w:rPr>
        <w:t>NOTICES AND NOTIFICATIONS</w:t>
      </w:r>
    </w:p>
    <w:p w14:paraId="16E82D72" w14:textId="77777777" w:rsidR="005C5E6E" w:rsidRDefault="00BC2CA7" w:rsidP="00CA0261">
      <w:pPr>
        <w:spacing w:after="240" w:line="240" w:lineRule="auto"/>
        <w:ind w:left="720"/>
        <w:jc w:val="both"/>
        <w:rPr>
          <w:rFonts w:cs="Calibri"/>
          <w:lang w:val="en-GB" w:eastAsia="ja-JP"/>
        </w:rPr>
      </w:pPr>
      <w:r w:rsidRPr="001537EC">
        <w:rPr>
          <w:rFonts w:cs="Calibri"/>
          <w:lang w:val="en-GB" w:eastAsia="ja-JP"/>
        </w:rPr>
        <w:t>All notices in connection with this license agreement shall be done in writing</w:t>
      </w:r>
      <w:r w:rsidR="0048741C" w:rsidRPr="001537EC">
        <w:rPr>
          <w:rFonts w:cs="Calibri"/>
          <w:lang w:val="en-GB" w:eastAsia="ja-JP"/>
        </w:rPr>
        <w:t xml:space="preserve">, </w:t>
      </w:r>
      <w:r w:rsidR="005C5E6E">
        <w:rPr>
          <w:rFonts w:cs="Calibri"/>
          <w:lang w:val="en-GB" w:eastAsia="ja-JP"/>
        </w:rPr>
        <w:t>addressed as stated below, and shall be deemed given when :</w:t>
      </w:r>
    </w:p>
    <w:p w14:paraId="64241A8C" w14:textId="77777777" w:rsidR="005C5E6E" w:rsidRDefault="005C5E6E" w:rsidP="00CA0261">
      <w:pPr>
        <w:pStyle w:val="ListParagraph"/>
        <w:numPr>
          <w:ilvl w:val="2"/>
          <w:numId w:val="6"/>
        </w:numPr>
        <w:spacing w:after="240" w:line="240" w:lineRule="auto"/>
        <w:jc w:val="both"/>
        <w:rPr>
          <w:rFonts w:cs="Calibri"/>
          <w:lang w:val="en-GB" w:eastAsia="ja-JP"/>
        </w:rPr>
      </w:pPr>
      <w:r>
        <w:rPr>
          <w:rFonts w:cs="Calibri"/>
          <w:lang w:val="en-GB" w:eastAsia="ja-JP"/>
        </w:rPr>
        <w:t>Deposited in the mail, postage prepaid, certified or registered, return receipt requested, or</w:t>
      </w:r>
    </w:p>
    <w:p w14:paraId="581B462C" w14:textId="77777777" w:rsidR="00200B36" w:rsidRDefault="005C5E6E" w:rsidP="00CA0261">
      <w:pPr>
        <w:pStyle w:val="ListParagraph"/>
        <w:numPr>
          <w:ilvl w:val="2"/>
          <w:numId w:val="6"/>
        </w:numPr>
        <w:spacing w:after="240" w:line="240" w:lineRule="auto"/>
        <w:jc w:val="both"/>
        <w:rPr>
          <w:rFonts w:cs="Calibri"/>
          <w:lang w:val="en-GB" w:eastAsia="ja-JP"/>
        </w:rPr>
      </w:pPr>
      <w:r>
        <w:rPr>
          <w:rFonts w:cs="Calibri"/>
          <w:lang w:val="en-GB" w:eastAsia="ja-JP"/>
        </w:rPr>
        <w:t>Sent by e-mail.</w:t>
      </w:r>
    </w:p>
    <w:p w14:paraId="295FF39B" w14:textId="77777777" w:rsidR="005C5E6E" w:rsidRPr="005C5E6E" w:rsidRDefault="005C5E6E" w:rsidP="005C5E6E">
      <w:pPr>
        <w:pStyle w:val="ListParagraph"/>
        <w:spacing w:after="240" w:line="240" w:lineRule="auto"/>
        <w:ind w:left="420"/>
        <w:rPr>
          <w:rFonts w:cs="Calibri"/>
          <w:lang w:val="en-GB" w:eastAsia="ja-JP"/>
        </w:rPr>
      </w:pPr>
    </w:p>
    <w:p w14:paraId="6111512E" w14:textId="77777777" w:rsidR="00200B36" w:rsidRPr="001537EC" w:rsidRDefault="00200B36" w:rsidP="001537EC">
      <w:pPr>
        <w:pStyle w:val="ListParagraph"/>
        <w:numPr>
          <w:ilvl w:val="1"/>
          <w:numId w:val="14"/>
        </w:numPr>
        <w:spacing w:after="240" w:line="240" w:lineRule="auto"/>
        <w:rPr>
          <w:rFonts w:asciiTheme="minorHAnsi" w:hAnsiTheme="minorHAnsi" w:cstheme="minorHAnsi"/>
          <w:lang w:val="en-GB" w:eastAsia="ja-JP"/>
        </w:rPr>
      </w:pPr>
      <w:r w:rsidRPr="001537EC">
        <w:rPr>
          <w:rFonts w:cs="Calibri"/>
          <w:b/>
          <w:lang w:val="en-GB" w:eastAsia="ja-JP"/>
        </w:rPr>
        <w:t>If by registered mail:</w:t>
      </w:r>
      <w:r w:rsidRPr="001537EC">
        <w:rPr>
          <w:rFonts w:cs="Calibri"/>
          <w:lang w:val="en-GB" w:eastAsia="ja-JP"/>
        </w:rPr>
        <w:tab/>
      </w:r>
      <w:r w:rsidRPr="001537EC">
        <w:rPr>
          <w:rFonts w:asciiTheme="minorHAnsi" w:hAnsiTheme="minorHAnsi" w:cstheme="minorHAnsi"/>
          <w:color w:val="000000"/>
          <w:lang w:eastAsia="en-GB"/>
        </w:rPr>
        <w:t>ITER Organization, Building 72/5016</w:t>
      </w:r>
    </w:p>
    <w:p w14:paraId="706443AD" w14:textId="77777777" w:rsidR="00200B36" w:rsidRPr="00200B36" w:rsidRDefault="00200B36" w:rsidP="00200B36">
      <w:pPr>
        <w:pStyle w:val="ListParagraph"/>
        <w:spacing w:after="240" w:line="240" w:lineRule="auto"/>
        <w:ind w:left="1224" w:firstLine="4032"/>
        <w:rPr>
          <w:rFonts w:asciiTheme="minorHAnsi" w:hAnsiTheme="minorHAnsi" w:cstheme="minorHAnsi"/>
          <w:color w:val="000000"/>
          <w:lang w:val="fr-FR" w:eastAsia="en-GB"/>
        </w:rPr>
      </w:pPr>
      <w:r w:rsidRPr="00200B36">
        <w:rPr>
          <w:rFonts w:asciiTheme="minorHAnsi" w:hAnsiTheme="minorHAnsi" w:cstheme="minorHAnsi"/>
          <w:color w:val="000000"/>
          <w:lang w:val="fr-FR" w:eastAsia="en-GB"/>
        </w:rPr>
        <w:t>Route de Vinon-sur-Verdon - CS 90 046</w:t>
      </w:r>
    </w:p>
    <w:p w14:paraId="51852840" w14:textId="77777777" w:rsidR="00200B36" w:rsidRPr="00200B36" w:rsidRDefault="00200B36" w:rsidP="00200B36">
      <w:pPr>
        <w:pStyle w:val="ListParagraph"/>
        <w:spacing w:after="240" w:line="240" w:lineRule="auto"/>
        <w:ind w:left="1224" w:firstLine="4032"/>
        <w:rPr>
          <w:rFonts w:asciiTheme="minorHAnsi" w:hAnsiTheme="minorHAnsi" w:cstheme="minorHAnsi"/>
          <w:lang w:val="fr-FR" w:eastAsia="ja-JP"/>
        </w:rPr>
      </w:pPr>
      <w:r w:rsidRPr="00200B36">
        <w:rPr>
          <w:rFonts w:asciiTheme="minorHAnsi" w:hAnsiTheme="minorHAnsi" w:cstheme="minorHAnsi"/>
          <w:color w:val="000000"/>
          <w:lang w:val="fr-FR" w:eastAsia="en-GB"/>
        </w:rPr>
        <w:t>13067 St Paul Lez Durance Cedex - France</w:t>
      </w:r>
    </w:p>
    <w:p w14:paraId="7C66085F" w14:textId="77777777" w:rsidR="00200B36" w:rsidRPr="001537EC" w:rsidRDefault="00200B36" w:rsidP="001537EC">
      <w:pPr>
        <w:pStyle w:val="ListParagraph"/>
        <w:numPr>
          <w:ilvl w:val="1"/>
          <w:numId w:val="14"/>
        </w:numPr>
        <w:spacing w:after="240" w:line="240" w:lineRule="auto"/>
        <w:rPr>
          <w:rFonts w:cs="Calibri"/>
          <w:lang w:val="en-GB" w:eastAsia="ja-JP"/>
        </w:rPr>
      </w:pPr>
      <w:r w:rsidRPr="001537EC">
        <w:rPr>
          <w:rFonts w:cs="Calibri"/>
          <w:b/>
          <w:lang w:val="en-GB" w:eastAsia="ja-JP"/>
        </w:rPr>
        <w:t>If by e-mail:</w:t>
      </w:r>
      <w:r w:rsidRPr="001537EC">
        <w:rPr>
          <w:rFonts w:cs="Calibri"/>
          <w:lang w:val="en-GB" w:eastAsia="ja-JP"/>
        </w:rPr>
        <w:t xml:space="preserve"> </w:t>
      </w:r>
      <w:r w:rsidRPr="001537EC">
        <w:rPr>
          <w:rFonts w:cs="Calibri"/>
          <w:lang w:val="en-GB" w:eastAsia="ja-JP"/>
        </w:rPr>
        <w:tab/>
      </w:r>
      <w:hyperlink r:id="rId12" w:history="1">
        <w:r w:rsidRPr="001537EC">
          <w:rPr>
            <w:rStyle w:val="Hyperlink"/>
            <w:rFonts w:cs="Calibri"/>
            <w:lang w:val="en-GB" w:eastAsia="ja-JP"/>
          </w:rPr>
          <w:t>ITERCommunications@iter.org</w:t>
        </w:r>
      </w:hyperlink>
    </w:p>
    <w:p w14:paraId="715C1EA4" w14:textId="77777777" w:rsidR="00200B36" w:rsidRPr="0048741C" w:rsidRDefault="00200B36" w:rsidP="00200B36">
      <w:pPr>
        <w:pStyle w:val="ListParagraph"/>
        <w:spacing w:after="240" w:line="240" w:lineRule="auto"/>
        <w:ind w:left="1224" w:firstLine="4032"/>
        <w:rPr>
          <w:rFonts w:cs="Calibri"/>
          <w:lang w:val="en-GB" w:eastAsia="ja-JP"/>
        </w:rPr>
      </w:pPr>
    </w:p>
    <w:p w14:paraId="76107CC6" w14:textId="77777777" w:rsidR="00AD68CF" w:rsidRDefault="00AD68CF" w:rsidP="00CA0261">
      <w:pPr>
        <w:spacing w:after="240" w:line="240" w:lineRule="auto"/>
        <w:jc w:val="both"/>
        <w:rPr>
          <w:rFonts w:cs="Calibri"/>
          <w:b/>
          <w:color w:val="1F497D" w:themeColor="text2"/>
          <w:lang w:val="en-GB" w:eastAsia="ja-JP"/>
        </w:rPr>
      </w:pPr>
    </w:p>
    <w:p w14:paraId="31E83E7A" w14:textId="77777777" w:rsidR="002C598C" w:rsidRDefault="00385DD0" w:rsidP="00CA0261">
      <w:pPr>
        <w:spacing w:after="240" w:line="240" w:lineRule="auto"/>
        <w:jc w:val="both"/>
        <w:rPr>
          <w:rFonts w:cs="Calibri"/>
          <w:b/>
          <w:color w:val="1F497D" w:themeColor="text2"/>
          <w:lang w:val="en-GB" w:eastAsia="ja-JP"/>
        </w:rPr>
      </w:pPr>
      <w:r>
        <w:rPr>
          <w:rFonts w:cs="Calibri"/>
          <w:b/>
          <w:color w:val="1F497D" w:themeColor="text2"/>
          <w:lang w:val="en-GB" w:eastAsia="ja-JP"/>
        </w:rPr>
        <w:lastRenderedPageBreak/>
        <w:t xml:space="preserve">PART </w:t>
      </w:r>
      <w:r w:rsidR="00B47DB5">
        <w:rPr>
          <w:rFonts w:cs="Calibri"/>
          <w:b/>
          <w:color w:val="1F497D" w:themeColor="text2"/>
          <w:lang w:val="en-GB" w:eastAsia="ja-JP"/>
        </w:rPr>
        <w:t>4</w:t>
      </w:r>
      <w:r>
        <w:rPr>
          <w:rFonts w:cs="Calibri"/>
          <w:b/>
          <w:color w:val="1F497D" w:themeColor="text2"/>
          <w:lang w:val="en-GB" w:eastAsia="ja-JP"/>
        </w:rPr>
        <w:t xml:space="preserve">: </w:t>
      </w:r>
      <w:r w:rsidR="002C598C" w:rsidRPr="00385DD0">
        <w:rPr>
          <w:rFonts w:cs="Calibri"/>
          <w:b/>
          <w:color w:val="1F497D" w:themeColor="text2"/>
          <w:lang w:val="en-GB" w:eastAsia="ja-JP"/>
        </w:rPr>
        <w:t xml:space="preserve">GUIDELINES (VISUAL </w:t>
      </w:r>
      <w:r w:rsidR="001E608E">
        <w:rPr>
          <w:rFonts w:cs="Calibri"/>
          <w:b/>
          <w:color w:val="1F497D" w:themeColor="text2"/>
          <w:lang w:val="en-GB" w:eastAsia="ja-JP"/>
        </w:rPr>
        <w:t xml:space="preserve">AND OTHER </w:t>
      </w:r>
      <w:r w:rsidR="002C598C" w:rsidRPr="00385DD0">
        <w:rPr>
          <w:rFonts w:cs="Calibri"/>
          <w:b/>
          <w:color w:val="1F497D" w:themeColor="text2"/>
          <w:lang w:val="en-GB" w:eastAsia="ja-JP"/>
        </w:rPr>
        <w:t>SPECIFICATIONS) FOR THE USE OF THE ITE LOGO</w:t>
      </w:r>
    </w:p>
    <w:p w14:paraId="35B1AE74" w14:textId="77777777" w:rsidR="00C924A3" w:rsidRDefault="001E608E" w:rsidP="00CA0261">
      <w:pPr>
        <w:spacing w:after="240" w:line="240" w:lineRule="auto"/>
        <w:jc w:val="both"/>
        <w:rPr>
          <w:rFonts w:cs="Calibri"/>
          <w:lang w:val="en-GB" w:eastAsia="ja-JP"/>
        </w:rPr>
      </w:pPr>
      <w:r>
        <w:rPr>
          <w:rFonts w:cs="Calibri"/>
          <w:lang w:val="en-GB" w:eastAsia="ja-JP"/>
        </w:rPr>
        <w:t>Licensee must comply with all of the below specifications.</w:t>
      </w:r>
    </w:p>
    <w:p w14:paraId="7C7E73B3" w14:textId="77777777" w:rsidR="006218EF" w:rsidRPr="00C819E0" w:rsidRDefault="001E608E" w:rsidP="00CA0261">
      <w:pPr>
        <w:pStyle w:val="ListParagraph"/>
        <w:numPr>
          <w:ilvl w:val="0"/>
          <w:numId w:val="11"/>
        </w:numPr>
        <w:spacing w:after="240" w:line="240" w:lineRule="auto"/>
        <w:ind w:left="540"/>
        <w:jc w:val="both"/>
        <w:rPr>
          <w:rFonts w:asciiTheme="minorHAnsi" w:hAnsiTheme="minorHAnsi" w:cstheme="minorHAnsi"/>
          <w:lang w:val="en-GB" w:eastAsia="ja-JP"/>
        </w:rPr>
      </w:pPr>
      <w:r w:rsidRPr="00C819E0">
        <w:rPr>
          <w:rFonts w:asciiTheme="minorHAnsi" w:hAnsiTheme="minorHAnsi" w:cstheme="minorHAnsi"/>
          <w:lang w:val="en-GB" w:eastAsia="ja-JP"/>
        </w:rPr>
        <w:t xml:space="preserve">ITER Organization and the Licensee must </w:t>
      </w:r>
      <w:r w:rsidR="008F4F6D">
        <w:rPr>
          <w:rFonts w:asciiTheme="minorHAnsi" w:hAnsiTheme="minorHAnsi" w:cstheme="minorHAnsi"/>
          <w:lang w:val="en-GB" w:eastAsia="ja-JP"/>
        </w:rPr>
        <w:t xml:space="preserve">both </w:t>
      </w:r>
      <w:r w:rsidRPr="00C819E0">
        <w:rPr>
          <w:rFonts w:asciiTheme="minorHAnsi" w:hAnsiTheme="minorHAnsi" w:cstheme="minorHAnsi"/>
          <w:lang w:val="en-GB" w:eastAsia="ja-JP"/>
        </w:rPr>
        <w:t xml:space="preserve">sign </w:t>
      </w:r>
      <w:r w:rsidR="008F4F6D">
        <w:rPr>
          <w:rFonts w:asciiTheme="minorHAnsi" w:hAnsiTheme="minorHAnsi" w:cstheme="minorHAnsi"/>
          <w:lang w:val="en-GB" w:eastAsia="ja-JP"/>
        </w:rPr>
        <w:t>this</w:t>
      </w:r>
      <w:r w:rsidRPr="00C819E0">
        <w:rPr>
          <w:rFonts w:asciiTheme="minorHAnsi" w:hAnsiTheme="minorHAnsi" w:cstheme="minorHAnsi"/>
          <w:lang w:val="en-GB" w:eastAsia="ja-JP"/>
        </w:rPr>
        <w:t xml:space="preserve"> Logo License Agreement before using the logo.</w:t>
      </w:r>
    </w:p>
    <w:p w14:paraId="1A2998E2" w14:textId="77777777" w:rsidR="006218EF" w:rsidRPr="00C819E0" w:rsidRDefault="00200B36" w:rsidP="00CA0261">
      <w:pPr>
        <w:pStyle w:val="ListParagraph"/>
        <w:numPr>
          <w:ilvl w:val="0"/>
          <w:numId w:val="11"/>
        </w:numPr>
        <w:spacing w:after="240" w:line="240" w:lineRule="auto"/>
        <w:ind w:left="540"/>
        <w:jc w:val="both"/>
        <w:rPr>
          <w:rFonts w:asciiTheme="minorHAnsi" w:hAnsiTheme="minorHAnsi" w:cstheme="minorHAnsi"/>
          <w:lang w:val="en-GB" w:eastAsia="ja-JP"/>
        </w:rPr>
      </w:pPr>
      <w:r w:rsidRPr="00C819E0">
        <w:rPr>
          <w:rFonts w:asciiTheme="minorHAnsi" w:hAnsiTheme="minorHAnsi" w:cstheme="minorHAnsi"/>
          <w:lang w:val="en-GB" w:eastAsia="ja-JP"/>
        </w:rPr>
        <w:t>Licensee will not alter the Logo in any way</w:t>
      </w:r>
      <w:r w:rsidR="00C819E0" w:rsidRPr="00C819E0">
        <w:rPr>
          <w:rFonts w:asciiTheme="minorHAnsi" w:hAnsiTheme="minorHAnsi" w:cstheme="minorHAnsi"/>
          <w:lang w:val="en-GB" w:eastAsia="ja-JP"/>
        </w:rPr>
        <w:t xml:space="preserve">. </w:t>
      </w:r>
      <w:r w:rsidR="006218EF" w:rsidRPr="00C819E0">
        <w:rPr>
          <w:rFonts w:asciiTheme="minorHAnsi" w:eastAsia="Times New Roman" w:hAnsiTheme="minorHAnsi" w:cstheme="minorHAnsi"/>
          <w:lang w:val="en-GB" w:eastAsia="en-GB"/>
        </w:rPr>
        <w:t>The Logo may not be combined with any other symbols including, words, logos, icons, graphics, photos, slogans, numbers, or other design elements.</w:t>
      </w:r>
    </w:p>
    <w:p w14:paraId="48DADD82" w14:textId="77777777" w:rsidR="006218EF" w:rsidRPr="00CA0261" w:rsidRDefault="006218EF" w:rsidP="00CA0261">
      <w:pPr>
        <w:pStyle w:val="ListParagraph"/>
        <w:numPr>
          <w:ilvl w:val="0"/>
          <w:numId w:val="11"/>
        </w:numPr>
        <w:spacing w:after="240" w:line="240" w:lineRule="auto"/>
        <w:ind w:left="540"/>
        <w:jc w:val="both"/>
        <w:rPr>
          <w:rFonts w:asciiTheme="minorHAnsi" w:hAnsiTheme="minorHAnsi" w:cstheme="minorHAnsi"/>
          <w:lang w:val="en-GB" w:eastAsia="ja-JP"/>
        </w:rPr>
      </w:pPr>
      <w:r w:rsidRPr="00CA0261">
        <w:rPr>
          <w:rFonts w:asciiTheme="minorHAnsi" w:eastAsia="Times New Roman" w:hAnsiTheme="minorHAnsi" w:cstheme="minorHAnsi"/>
          <w:lang w:val="en-GB" w:eastAsia="en-GB"/>
        </w:rPr>
        <w:t>Neither the Logo, nor any element thereof may be used as a design feature in any materials or products</w:t>
      </w:r>
    </w:p>
    <w:p w14:paraId="0F70A20A" w14:textId="77777777" w:rsidR="006218EF" w:rsidRPr="00CA0261" w:rsidRDefault="006218EF" w:rsidP="00CA0261">
      <w:pPr>
        <w:pStyle w:val="ListParagraph"/>
        <w:numPr>
          <w:ilvl w:val="0"/>
          <w:numId w:val="11"/>
        </w:numPr>
        <w:spacing w:after="240" w:line="240" w:lineRule="auto"/>
        <w:ind w:left="540"/>
        <w:jc w:val="both"/>
        <w:rPr>
          <w:rFonts w:asciiTheme="minorHAnsi" w:hAnsiTheme="minorHAnsi" w:cstheme="minorHAnsi"/>
          <w:lang w:val="en-GB" w:eastAsia="ja-JP"/>
        </w:rPr>
      </w:pPr>
      <w:r w:rsidRPr="00CA0261">
        <w:rPr>
          <w:rFonts w:asciiTheme="minorHAnsi" w:eastAsia="Times New Roman" w:hAnsiTheme="minorHAnsi" w:cstheme="minorHAnsi"/>
          <w:lang w:val="en-GB" w:eastAsia="en-GB"/>
        </w:rPr>
        <w:t xml:space="preserve">The Logo may not be used in any manner that expresses or may express or might imply ITER Organization affiliation, endorsement or sponsorship, </w:t>
      </w:r>
      <w:r w:rsidR="00A8034D" w:rsidRPr="00CA0261">
        <w:rPr>
          <w:rFonts w:asciiTheme="minorHAnsi" w:eastAsia="Times New Roman" w:hAnsiTheme="minorHAnsi" w:cstheme="minorHAnsi"/>
          <w:lang w:val="en-GB" w:eastAsia="en-GB"/>
        </w:rPr>
        <w:t>unless otherwise specified</w:t>
      </w:r>
      <w:r w:rsidRPr="00CA0261">
        <w:rPr>
          <w:rFonts w:asciiTheme="minorHAnsi" w:eastAsia="Times New Roman" w:hAnsiTheme="minorHAnsi" w:cstheme="minorHAnsi"/>
          <w:lang w:val="en-GB" w:eastAsia="en-GB"/>
        </w:rPr>
        <w:t xml:space="preserve"> in the </w:t>
      </w:r>
      <w:r w:rsidRPr="00CA0261">
        <w:rPr>
          <w:rFonts w:asciiTheme="minorHAnsi" w:eastAsia="Times New Roman" w:hAnsiTheme="minorHAnsi" w:cstheme="minorHAnsi"/>
          <w:b/>
          <w:color w:val="1F497D" w:themeColor="text2"/>
          <w:lang w:val="en-GB" w:eastAsia="en-GB"/>
        </w:rPr>
        <w:t>Special Conditions</w:t>
      </w:r>
      <w:r w:rsidRPr="00CA0261">
        <w:rPr>
          <w:rFonts w:asciiTheme="minorHAnsi" w:eastAsia="Times New Roman" w:hAnsiTheme="minorHAnsi" w:cstheme="minorHAnsi"/>
          <w:lang w:val="en-GB" w:eastAsia="en-GB"/>
        </w:rPr>
        <w:t>.</w:t>
      </w:r>
    </w:p>
    <w:p w14:paraId="6F051CFE" w14:textId="77777777" w:rsidR="006218EF" w:rsidRPr="00CA0261" w:rsidRDefault="006218EF" w:rsidP="00CA0261">
      <w:pPr>
        <w:pStyle w:val="ListParagraph"/>
        <w:numPr>
          <w:ilvl w:val="0"/>
          <w:numId w:val="11"/>
        </w:numPr>
        <w:spacing w:after="240" w:line="240" w:lineRule="auto"/>
        <w:ind w:left="540"/>
        <w:jc w:val="both"/>
        <w:rPr>
          <w:rFonts w:asciiTheme="minorHAnsi" w:hAnsiTheme="minorHAnsi" w:cstheme="minorHAnsi"/>
          <w:lang w:val="en-GB" w:eastAsia="ja-JP"/>
        </w:rPr>
      </w:pPr>
      <w:r w:rsidRPr="00CA0261">
        <w:rPr>
          <w:rFonts w:asciiTheme="minorHAnsi" w:eastAsia="Times New Roman" w:hAnsiTheme="minorHAnsi" w:cstheme="minorHAnsi"/>
          <w:lang w:val="en-GB" w:eastAsia="en-GB"/>
        </w:rPr>
        <w:t>Licensee may not use the Logo in a manner that might suggest co-branding or otherwise create a potential confusion as to the source of any material or product or ownership of the Logo.</w:t>
      </w:r>
    </w:p>
    <w:p w14:paraId="3236216E" w14:textId="77777777" w:rsidR="00112191" w:rsidRPr="00CA0261" w:rsidRDefault="00DD1FD3" w:rsidP="00CA0261">
      <w:pPr>
        <w:pStyle w:val="ListParagraph"/>
        <w:numPr>
          <w:ilvl w:val="0"/>
          <w:numId w:val="11"/>
        </w:numPr>
        <w:spacing w:after="240" w:line="276" w:lineRule="auto"/>
        <w:ind w:left="540"/>
        <w:jc w:val="both"/>
        <w:rPr>
          <w:rFonts w:cs="Calibri"/>
          <w:color w:val="000000"/>
          <w:lang w:val="en-GB" w:eastAsia="ja-JP"/>
        </w:rPr>
      </w:pPr>
      <w:r w:rsidRPr="00CA0261">
        <w:rPr>
          <w:rFonts w:asciiTheme="minorHAnsi" w:hAnsiTheme="minorHAnsi" w:cstheme="minorHAnsi"/>
          <w:lang w:val="en-GB" w:eastAsia="ja-JP"/>
        </w:rPr>
        <w:t>The first use of the Logo in a document must have the following footnote “TM – ITER is a trademark of the ITER Organization</w:t>
      </w:r>
      <w:r w:rsidR="00112191" w:rsidRPr="00CA0261">
        <w:rPr>
          <w:rFonts w:asciiTheme="minorHAnsi" w:hAnsiTheme="minorHAnsi" w:cstheme="minorHAnsi"/>
          <w:lang w:val="en-GB" w:eastAsia="ja-JP"/>
        </w:rPr>
        <w:t>.</w:t>
      </w:r>
      <w:r w:rsidRPr="00CA0261">
        <w:rPr>
          <w:rFonts w:asciiTheme="minorHAnsi" w:hAnsiTheme="minorHAnsi" w:cstheme="minorHAnsi"/>
          <w:lang w:val="en-GB" w:eastAsia="ja-JP"/>
        </w:rPr>
        <w:t>”</w:t>
      </w:r>
    </w:p>
    <w:p w14:paraId="61AD34D4" w14:textId="77777777" w:rsidR="006218EF" w:rsidRPr="00CA0261" w:rsidRDefault="004C6289" w:rsidP="00CA0261">
      <w:pPr>
        <w:pStyle w:val="ListParagraph"/>
        <w:numPr>
          <w:ilvl w:val="0"/>
          <w:numId w:val="11"/>
        </w:numPr>
        <w:spacing w:after="240" w:line="240" w:lineRule="auto"/>
        <w:ind w:left="540"/>
        <w:jc w:val="both"/>
        <w:rPr>
          <w:rFonts w:asciiTheme="minorHAnsi" w:hAnsiTheme="minorHAnsi" w:cstheme="minorHAnsi"/>
          <w:lang w:val="en-GB" w:eastAsia="ja-JP"/>
        </w:rPr>
      </w:pPr>
      <w:r w:rsidRPr="00CA0261">
        <w:rPr>
          <w:rFonts w:asciiTheme="minorHAnsi" w:hAnsiTheme="minorHAnsi" w:cstheme="minorHAnsi"/>
          <w:lang w:val="en-GB" w:eastAsia="ja-JP"/>
        </w:rPr>
        <w:t>The Logo is approved for use only in the colour treatments provided in this License</w:t>
      </w:r>
      <w:r w:rsidR="00112191" w:rsidRPr="00CA0261">
        <w:rPr>
          <w:rFonts w:asciiTheme="minorHAnsi" w:hAnsiTheme="minorHAnsi" w:cstheme="minorHAnsi"/>
          <w:lang w:val="en-GB" w:eastAsia="ja-JP"/>
        </w:rPr>
        <w:t xml:space="preserve">, which are </w:t>
      </w:r>
    </w:p>
    <w:p w14:paraId="4CD087E0" w14:textId="77777777" w:rsidR="00650334" w:rsidRDefault="00112191" w:rsidP="00CA0261">
      <w:pPr>
        <w:pStyle w:val="ListParagraph"/>
        <w:spacing w:after="240" w:line="240" w:lineRule="auto"/>
        <w:ind w:left="540"/>
        <w:jc w:val="both"/>
        <w:rPr>
          <w:rFonts w:cs="AGaramond"/>
          <w:color w:val="211D1E"/>
        </w:rPr>
      </w:pPr>
      <w:r w:rsidRPr="00CA0261">
        <w:rPr>
          <w:rFonts w:cs="AGaramond"/>
        </w:rPr>
        <w:t>PMS 1235 (Noon Yellow), Gray (40% black), or reversed out to white over an image or back</w:t>
      </w:r>
      <w:r w:rsidRPr="00CA0261">
        <w:rPr>
          <w:rFonts w:cs="AGaramond"/>
        </w:rPr>
        <w:softHyphen/>
        <w:t>ground color.</w:t>
      </w:r>
      <w:r w:rsidR="00CA0261">
        <w:rPr>
          <w:rFonts w:cs="AGaramond"/>
        </w:rPr>
        <w:t xml:space="preserve"> </w:t>
      </w:r>
      <w:r w:rsidR="00650334" w:rsidRPr="00CA0261">
        <w:rPr>
          <w:rFonts w:cs="AGaramond"/>
          <w:color w:val="211D1E"/>
        </w:rPr>
        <w:t>The ITER logo may not be reconstructed or altered in any way and must be reproduced using digital files provided by ITER Communication.</w:t>
      </w:r>
    </w:p>
    <w:p w14:paraId="76F97490" w14:textId="77777777" w:rsidR="00CA0261" w:rsidRPr="00CA0261" w:rsidRDefault="00CA0261" w:rsidP="00CA0261">
      <w:pPr>
        <w:pStyle w:val="ListParagraph"/>
        <w:numPr>
          <w:ilvl w:val="0"/>
          <w:numId w:val="11"/>
        </w:numPr>
        <w:spacing w:after="240" w:line="276" w:lineRule="auto"/>
        <w:ind w:left="540"/>
        <w:jc w:val="both"/>
        <w:rPr>
          <w:rFonts w:cs="Calibri"/>
          <w:color w:val="000000"/>
          <w:lang w:val="en-GB" w:eastAsia="ja-JP"/>
        </w:rPr>
      </w:pPr>
      <w:r w:rsidRPr="00CA0261">
        <w:rPr>
          <w:rFonts w:asciiTheme="minorHAnsi" w:hAnsiTheme="minorHAnsi" w:cstheme="minorHAnsi"/>
          <w:lang w:val="en-GB" w:eastAsia="ja-JP"/>
        </w:rPr>
        <w:t xml:space="preserve">When used in any association with a product or service, Licensee </w:t>
      </w:r>
      <w:r w:rsidRPr="00CA0261">
        <w:rPr>
          <w:rFonts w:cs="Calibri"/>
          <w:color w:val="000000"/>
          <w:lang w:val="en-GB" w:eastAsia="ja-JP"/>
        </w:rPr>
        <w:t xml:space="preserve">must  affix the following statement: </w:t>
      </w:r>
    </w:p>
    <w:p w14:paraId="5AF9B07F" w14:textId="77777777" w:rsidR="00CA0261" w:rsidRPr="00CA0261" w:rsidRDefault="00CA0261" w:rsidP="00CA0261">
      <w:pPr>
        <w:tabs>
          <w:tab w:val="left" w:pos="3734"/>
        </w:tabs>
        <w:spacing w:after="240" w:line="276" w:lineRule="auto"/>
        <w:ind w:left="540" w:hanging="360"/>
        <w:contextualSpacing/>
        <w:jc w:val="both"/>
        <w:rPr>
          <w:rFonts w:asciiTheme="minorHAnsi" w:hAnsiTheme="minorHAnsi" w:cstheme="minorHAnsi"/>
          <w:lang w:val="en-GB" w:eastAsia="ja-JP"/>
        </w:rPr>
      </w:pPr>
      <w:r w:rsidRPr="00CA0261">
        <w:rPr>
          <w:rFonts w:eastAsia="MS Mincho"/>
          <w:i/>
          <w:color w:val="000000"/>
          <w:lang w:val="en-GB" w:eastAsia="en-GB"/>
        </w:rPr>
        <w:t>“This is not an official ITER Organization product. The ITER logo is used here by courtesy of the ITER Organization and does not imply endorsement by ITER Organization.”</w:t>
      </w:r>
    </w:p>
    <w:p w14:paraId="37F4DF77" w14:textId="77777777" w:rsidR="00CA0261" w:rsidRPr="00CA0261" w:rsidRDefault="00CA0261" w:rsidP="00CA0261">
      <w:pPr>
        <w:pStyle w:val="ListParagraph"/>
        <w:spacing w:after="240" w:line="240" w:lineRule="auto"/>
        <w:ind w:left="540"/>
        <w:jc w:val="both"/>
        <w:rPr>
          <w:rFonts w:cs="AGaramond"/>
          <w:lang w:val="en-GB"/>
        </w:rPr>
      </w:pPr>
    </w:p>
    <w:p w14:paraId="482D9E37" w14:textId="77777777" w:rsidR="001E608E" w:rsidRPr="004C6289" w:rsidRDefault="001E608E" w:rsidP="004C6289">
      <w:pPr>
        <w:spacing w:after="240" w:line="240" w:lineRule="auto"/>
        <w:ind w:left="60"/>
        <w:rPr>
          <w:rFonts w:cs="Calibri"/>
          <w:lang w:val="en-GB" w:eastAsia="ja-JP"/>
        </w:rPr>
      </w:pPr>
    </w:p>
    <w:tbl>
      <w:tblPr>
        <w:tblStyle w:val="TableGrid"/>
        <w:tblW w:w="0" w:type="auto"/>
        <w:tblBorders>
          <w:top w:val="dotDash" w:sz="4" w:space="0" w:color="1F497D" w:themeColor="text2"/>
          <w:left w:val="dotDash" w:sz="4" w:space="0" w:color="1F497D" w:themeColor="text2"/>
          <w:bottom w:val="dotDash" w:sz="4" w:space="0" w:color="1F497D" w:themeColor="text2"/>
          <w:right w:val="dotDash" w:sz="4" w:space="0" w:color="1F497D" w:themeColor="text2"/>
          <w:insideH w:val="single" w:sz="6" w:space="0" w:color="1F497D" w:themeColor="text2"/>
          <w:insideV w:val="single" w:sz="6" w:space="0" w:color="1F497D" w:themeColor="text2"/>
        </w:tblBorders>
        <w:tblLook w:val="04A0" w:firstRow="1" w:lastRow="0" w:firstColumn="1" w:lastColumn="0" w:noHBand="0" w:noVBand="1"/>
      </w:tblPr>
      <w:tblGrid>
        <w:gridCol w:w="4796"/>
        <w:gridCol w:w="4797"/>
      </w:tblGrid>
      <w:tr w:rsidR="002C598C" w14:paraId="2506C038" w14:textId="77777777" w:rsidTr="002C598C">
        <w:tc>
          <w:tcPr>
            <w:tcW w:w="4796" w:type="dxa"/>
          </w:tcPr>
          <w:p w14:paraId="191B707C" w14:textId="77777777" w:rsidR="002C598C" w:rsidRDefault="002C598C" w:rsidP="00C924A3">
            <w:pPr>
              <w:spacing w:after="240" w:line="240" w:lineRule="auto"/>
              <w:rPr>
                <w:rFonts w:cs="Calibri"/>
                <w:lang w:val="en-GB" w:eastAsia="ja-JP"/>
              </w:rPr>
            </w:pPr>
            <w:r>
              <w:rPr>
                <w:rFonts w:cs="Calibri"/>
                <w:lang w:val="en-GB" w:eastAsia="ja-JP"/>
              </w:rPr>
              <w:t>For the Licensee</w:t>
            </w:r>
          </w:p>
        </w:tc>
        <w:tc>
          <w:tcPr>
            <w:tcW w:w="4797" w:type="dxa"/>
          </w:tcPr>
          <w:p w14:paraId="4CB709FB" w14:textId="77777777" w:rsidR="002C598C" w:rsidRDefault="002C598C" w:rsidP="002C598C">
            <w:pPr>
              <w:spacing w:after="240" w:line="240" w:lineRule="auto"/>
              <w:rPr>
                <w:rFonts w:cs="Calibri"/>
                <w:lang w:val="en-GB" w:eastAsia="ja-JP"/>
              </w:rPr>
            </w:pPr>
            <w:r>
              <w:rPr>
                <w:rFonts w:cs="Calibri"/>
                <w:lang w:val="en-GB" w:eastAsia="ja-JP"/>
              </w:rPr>
              <w:t>For ITER Organization (Licensor)</w:t>
            </w:r>
          </w:p>
        </w:tc>
      </w:tr>
      <w:tr w:rsidR="002C598C" w14:paraId="08E26E3B" w14:textId="77777777" w:rsidTr="002C598C">
        <w:tc>
          <w:tcPr>
            <w:tcW w:w="4796" w:type="dxa"/>
          </w:tcPr>
          <w:p w14:paraId="0F08FC9D" w14:textId="77777777" w:rsidR="00C924A3" w:rsidRPr="00C924A3" w:rsidRDefault="00C924A3" w:rsidP="002C598C">
            <w:pPr>
              <w:spacing w:after="240" w:line="240" w:lineRule="auto"/>
              <w:rPr>
                <w:rFonts w:cs="Calibri"/>
                <w:color w:val="808080" w:themeColor="background1" w:themeShade="80"/>
                <w:lang w:val="en-GB" w:eastAsia="ja-JP"/>
              </w:rPr>
            </w:pPr>
            <w:r w:rsidRPr="00C924A3">
              <w:rPr>
                <w:rFonts w:cs="Calibri"/>
                <w:color w:val="808080" w:themeColor="background1" w:themeShade="80"/>
                <w:lang w:val="en-GB" w:eastAsia="ja-JP"/>
              </w:rPr>
              <w:t>Name and Function</w:t>
            </w:r>
            <w:r w:rsidRPr="00C924A3">
              <w:rPr>
                <w:rFonts w:cs="Calibri"/>
                <w:i/>
                <w:color w:val="808080" w:themeColor="background1" w:themeShade="80"/>
                <w:lang w:val="en-GB" w:eastAsia="ja-JP"/>
              </w:rPr>
              <w:t xml:space="preserve"> (print)</w:t>
            </w:r>
          </w:p>
          <w:p w14:paraId="66CFC576" w14:textId="77777777" w:rsidR="002C598C" w:rsidRDefault="002C598C" w:rsidP="002C598C">
            <w:pPr>
              <w:spacing w:after="240" w:line="240" w:lineRule="auto"/>
              <w:rPr>
                <w:rFonts w:cs="Calibri"/>
                <w:lang w:val="en-GB" w:eastAsia="ja-JP"/>
              </w:rPr>
            </w:pPr>
          </w:p>
          <w:p w14:paraId="4BD72312" w14:textId="77777777" w:rsidR="002C598C" w:rsidRDefault="002C598C" w:rsidP="002C598C">
            <w:pPr>
              <w:spacing w:after="240" w:line="240" w:lineRule="auto"/>
              <w:rPr>
                <w:rFonts w:cs="Calibri"/>
                <w:lang w:val="en-GB" w:eastAsia="ja-JP"/>
              </w:rPr>
            </w:pPr>
          </w:p>
          <w:p w14:paraId="17695643" w14:textId="77777777" w:rsidR="002C598C" w:rsidRPr="002C598C" w:rsidRDefault="002C598C" w:rsidP="002C598C">
            <w:pPr>
              <w:spacing w:after="240" w:line="240" w:lineRule="auto"/>
              <w:rPr>
                <w:rFonts w:cs="Calibri"/>
                <w:i/>
                <w:lang w:val="en-GB" w:eastAsia="ja-JP"/>
              </w:rPr>
            </w:pPr>
            <w:r w:rsidRPr="002C598C">
              <w:rPr>
                <w:rFonts w:cs="Calibri"/>
                <w:i/>
                <w:color w:val="808080" w:themeColor="background1" w:themeShade="80"/>
                <w:lang w:val="en-GB" w:eastAsia="ja-JP"/>
              </w:rPr>
              <w:t>(Date and Signature)</w:t>
            </w:r>
          </w:p>
        </w:tc>
        <w:tc>
          <w:tcPr>
            <w:tcW w:w="4797" w:type="dxa"/>
          </w:tcPr>
          <w:p w14:paraId="3F1F1152" w14:textId="77777777" w:rsidR="00C924A3" w:rsidRPr="00C924A3" w:rsidRDefault="00C924A3" w:rsidP="00C924A3">
            <w:pPr>
              <w:spacing w:after="240" w:line="240" w:lineRule="auto"/>
              <w:rPr>
                <w:rFonts w:cs="Calibri"/>
                <w:i/>
                <w:color w:val="808080" w:themeColor="background1" w:themeShade="80"/>
                <w:lang w:val="en-GB" w:eastAsia="ja-JP"/>
              </w:rPr>
            </w:pPr>
            <w:r w:rsidRPr="00C924A3">
              <w:rPr>
                <w:rFonts w:cs="Calibri"/>
                <w:color w:val="808080" w:themeColor="background1" w:themeShade="80"/>
                <w:lang w:val="en-GB" w:eastAsia="ja-JP"/>
              </w:rPr>
              <w:t xml:space="preserve">Name and Function </w:t>
            </w:r>
            <w:r w:rsidRPr="00C924A3">
              <w:rPr>
                <w:rFonts w:cs="Calibri"/>
                <w:i/>
                <w:color w:val="808080" w:themeColor="background1" w:themeShade="80"/>
                <w:lang w:val="en-GB" w:eastAsia="ja-JP"/>
              </w:rPr>
              <w:t>(print)</w:t>
            </w:r>
          </w:p>
          <w:p w14:paraId="25E84D7C" w14:textId="77777777" w:rsidR="002C598C" w:rsidRDefault="002C598C" w:rsidP="002C598C">
            <w:pPr>
              <w:spacing w:after="240" w:line="240" w:lineRule="auto"/>
              <w:rPr>
                <w:rFonts w:cs="Calibri"/>
                <w:lang w:val="en-GB" w:eastAsia="ja-JP"/>
              </w:rPr>
            </w:pPr>
          </w:p>
          <w:p w14:paraId="5BF14797" w14:textId="77777777" w:rsidR="002C598C" w:rsidRDefault="002C598C" w:rsidP="002C598C">
            <w:pPr>
              <w:spacing w:after="240" w:line="240" w:lineRule="auto"/>
              <w:rPr>
                <w:rFonts w:cs="Calibri"/>
                <w:lang w:val="en-GB" w:eastAsia="ja-JP"/>
              </w:rPr>
            </w:pPr>
          </w:p>
          <w:p w14:paraId="525458E0" w14:textId="77777777" w:rsidR="002C598C" w:rsidRDefault="002C598C" w:rsidP="002C598C">
            <w:pPr>
              <w:spacing w:after="240" w:line="240" w:lineRule="auto"/>
              <w:rPr>
                <w:rFonts w:cs="Calibri"/>
                <w:lang w:val="en-GB" w:eastAsia="ja-JP"/>
              </w:rPr>
            </w:pPr>
            <w:r w:rsidRPr="002C598C">
              <w:rPr>
                <w:rFonts w:cs="Calibri"/>
                <w:i/>
                <w:color w:val="808080" w:themeColor="background1" w:themeShade="80"/>
                <w:lang w:val="en-GB" w:eastAsia="ja-JP"/>
              </w:rPr>
              <w:t>(Date and Signature)</w:t>
            </w:r>
          </w:p>
        </w:tc>
      </w:tr>
    </w:tbl>
    <w:p w14:paraId="71AB93A4" w14:textId="77777777" w:rsidR="001F208C" w:rsidRPr="002C598C" w:rsidRDefault="001F208C" w:rsidP="002C598C">
      <w:pPr>
        <w:spacing w:after="240" w:line="240" w:lineRule="auto"/>
        <w:rPr>
          <w:rFonts w:cs="Calibri"/>
          <w:lang w:val="en-GB" w:eastAsia="ja-JP"/>
        </w:rPr>
      </w:pPr>
    </w:p>
    <w:p w14:paraId="5E4BDBFC" w14:textId="77777777" w:rsidR="005B4215" w:rsidRPr="00C937CB" w:rsidRDefault="005B4215" w:rsidP="00C937CB">
      <w:pPr>
        <w:jc w:val="both"/>
        <w:rPr>
          <w:rFonts w:ascii="Garamond" w:hAnsi="Garamond"/>
          <w:b/>
          <w:sz w:val="24"/>
          <w:szCs w:val="24"/>
        </w:rPr>
      </w:pPr>
    </w:p>
    <w:p w14:paraId="1F43317C" w14:textId="77777777" w:rsidR="005B4215" w:rsidRDefault="005B4215" w:rsidP="00765D34">
      <w:pPr>
        <w:spacing w:line="360" w:lineRule="auto"/>
        <w:jc w:val="both"/>
        <w:rPr>
          <w:rFonts w:ascii="Garamond" w:hAnsi="Garamond"/>
          <w:sz w:val="24"/>
          <w:szCs w:val="24"/>
        </w:rPr>
      </w:pPr>
    </w:p>
    <w:p w14:paraId="6FCE1AD7" w14:textId="77777777" w:rsidR="00F86525" w:rsidRPr="00765D34" w:rsidRDefault="00F86525" w:rsidP="00765D34">
      <w:pPr>
        <w:spacing w:line="360" w:lineRule="auto"/>
        <w:jc w:val="both"/>
        <w:rPr>
          <w:rFonts w:ascii="Garamond" w:hAnsi="Garamond"/>
          <w:sz w:val="24"/>
          <w:szCs w:val="24"/>
        </w:rPr>
      </w:pPr>
    </w:p>
    <w:sectPr w:rsidR="00F86525" w:rsidRPr="00765D34" w:rsidSect="006E476B">
      <w:headerReference w:type="first" r:id="rId13"/>
      <w:pgSz w:w="11907" w:h="16839" w:code="9"/>
      <w:pgMar w:top="2099" w:right="864" w:bottom="72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E22C6" w14:textId="77777777" w:rsidR="00A41506" w:rsidRDefault="00A41506" w:rsidP="00F60270">
      <w:pPr>
        <w:spacing w:line="240" w:lineRule="auto"/>
      </w:pPr>
      <w:r>
        <w:separator/>
      </w:r>
    </w:p>
  </w:endnote>
  <w:endnote w:type="continuationSeparator" w:id="0">
    <w:p w14:paraId="3A3EFF23" w14:textId="77777777" w:rsidR="00A41506" w:rsidRDefault="00A41506" w:rsidP="00F602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Bold">
    <w:panose1 w:val="00000000000000000000"/>
    <w:charset w:val="00"/>
    <w:family w:val="swiss"/>
    <w:notTrueType/>
    <w:pitch w:val="default"/>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5A39D" w14:textId="1C1931BC" w:rsidR="00780308" w:rsidRPr="00780308" w:rsidRDefault="00780308" w:rsidP="00780308">
    <w:pPr>
      <w:pStyle w:val="Header"/>
      <w:tabs>
        <w:tab w:val="right" w:pos="8222"/>
      </w:tabs>
      <w:jc w:val="right"/>
      <w:rPr>
        <w:noProof/>
        <w:lang w:val="fr-FR" w:eastAsia="en-GB"/>
      </w:rPr>
    </w:pPr>
    <w:r>
      <w:rPr>
        <w:rFonts w:ascii="Arial" w:hAnsi="Arial" w:cs="Arial"/>
        <w:color w:val="000000"/>
        <w:sz w:val="18"/>
        <w:szCs w:val="18"/>
        <w:shd w:val="clear" w:color="auto" w:fill="FFFFFF"/>
      </w:rPr>
      <w:t>ITER_D_RREGQK v3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990DE" w14:textId="11F4E517" w:rsidR="00780308" w:rsidRPr="00780308" w:rsidRDefault="00780308" w:rsidP="00780308">
    <w:pPr>
      <w:pStyle w:val="Header"/>
      <w:tabs>
        <w:tab w:val="right" w:pos="8222"/>
      </w:tabs>
      <w:jc w:val="right"/>
      <w:rPr>
        <w:noProof/>
        <w:lang w:val="fr-FR" w:eastAsia="en-GB"/>
      </w:rPr>
    </w:pPr>
    <w:r>
      <w:rPr>
        <w:rFonts w:ascii="Arial" w:hAnsi="Arial" w:cs="Arial"/>
        <w:color w:val="000000"/>
        <w:sz w:val="18"/>
        <w:szCs w:val="18"/>
        <w:shd w:val="clear" w:color="auto" w:fill="FFFFFF"/>
      </w:rPr>
      <w:t>ITER_D_RREGQK v3</w:t>
    </w:r>
    <w:r w:rsidR="00954480">
      <w:rPr>
        <w:rFonts w:ascii="Arial" w:hAnsi="Arial" w:cs="Arial"/>
        <w:color w:val="000000"/>
        <w:sz w:val="18"/>
        <w:szCs w:val="18"/>
        <w:shd w:val="clear" w:color="auto" w:fill="FFFFFF"/>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9C372" w14:textId="77777777" w:rsidR="00A41506" w:rsidRDefault="00A41506" w:rsidP="00F60270">
      <w:pPr>
        <w:spacing w:line="240" w:lineRule="auto"/>
      </w:pPr>
      <w:r>
        <w:separator/>
      </w:r>
    </w:p>
  </w:footnote>
  <w:footnote w:type="continuationSeparator" w:id="0">
    <w:p w14:paraId="2B52105F" w14:textId="77777777" w:rsidR="00A41506" w:rsidRDefault="00A41506" w:rsidP="00F602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E11DD" w14:textId="77777777" w:rsidR="00200B36" w:rsidRDefault="00200B36" w:rsidP="006E476B">
    <w:pPr>
      <w:pStyle w:val="Header"/>
      <w:tabs>
        <w:tab w:val="right" w:pos="8222"/>
      </w:tabs>
      <w:jc w:val="right"/>
      <w:rPr>
        <w:noProof/>
        <w:lang w:val="fr-FR" w:eastAsia="en-GB"/>
      </w:rPr>
    </w:pPr>
  </w:p>
  <w:p w14:paraId="09C9824A" w14:textId="5B6D30B1" w:rsidR="00200B36" w:rsidRDefault="00200B36" w:rsidP="00C175E3">
    <w:pPr>
      <w:pStyle w:val="Header"/>
      <w:tabs>
        <w:tab w:val="right" w:pos="8222"/>
      </w:tabs>
      <w:jc w:val="right"/>
      <w:rPr>
        <w:lang w:val="fr-FR"/>
      </w:rPr>
    </w:pPr>
    <w:r>
      <w:rPr>
        <w:noProof/>
        <w:lang w:val="en-GB" w:eastAsia="en-GB"/>
      </w:rPr>
      <w:drawing>
        <wp:inline distT="0" distB="0" distL="0" distR="0" wp14:anchorId="3BB3EA67" wp14:editId="1F3BF78F">
          <wp:extent cx="1289050" cy="619287"/>
          <wp:effectExtent l="0" t="0" r="635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799" cy="621569"/>
                  </a:xfrm>
                  <a:prstGeom prst="rect">
                    <a:avLst/>
                  </a:prstGeom>
                  <a:noFill/>
                  <a:ln>
                    <a:noFill/>
                  </a:ln>
                </pic:spPr>
              </pic:pic>
            </a:graphicData>
          </a:graphic>
        </wp:inline>
      </w:drawing>
    </w:r>
    <w:r>
      <w:rPr>
        <w:lang w:val="fr-F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7954B" w14:textId="77777777" w:rsidR="00871414" w:rsidRDefault="00871414" w:rsidP="006E476B">
    <w:pPr>
      <w:pStyle w:val="Header"/>
      <w:tabs>
        <w:tab w:val="right" w:pos="8222"/>
      </w:tabs>
      <w:jc w:val="right"/>
      <w:rPr>
        <w:noProof/>
        <w:lang w:val="fr-FR" w:eastAsia="en-GB"/>
      </w:rPr>
    </w:pPr>
  </w:p>
  <w:p w14:paraId="5A273F47" w14:textId="3B82977F" w:rsidR="00871414" w:rsidRDefault="00871414" w:rsidP="00C175E3">
    <w:pPr>
      <w:pStyle w:val="Header"/>
      <w:tabs>
        <w:tab w:val="right" w:pos="8222"/>
      </w:tabs>
      <w:jc w:val="right"/>
      <w:rPr>
        <w:lang w:val="fr-FR"/>
      </w:rPr>
    </w:pPr>
    <w:r>
      <w:rPr>
        <w:noProof/>
        <w:lang w:val="en-GB" w:eastAsia="en-GB"/>
      </w:rPr>
      <w:drawing>
        <wp:inline distT="0" distB="0" distL="0" distR="0" wp14:anchorId="2EB36940" wp14:editId="33D989A7">
          <wp:extent cx="1289050" cy="619287"/>
          <wp:effectExtent l="0" t="0" r="635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799" cy="621569"/>
                  </a:xfrm>
                  <a:prstGeom prst="rect">
                    <a:avLst/>
                  </a:prstGeom>
                  <a:noFill/>
                  <a:ln>
                    <a:noFill/>
                  </a:ln>
                </pic:spPr>
              </pic:pic>
            </a:graphicData>
          </a:graphic>
        </wp:inline>
      </w:drawing>
    </w:r>
    <w:r>
      <w:rPr>
        <w:lang w:val="fr-FR"/>
      </w:rPr>
      <w:t xml:space="preserve"> </w:t>
    </w:r>
  </w:p>
  <w:p w14:paraId="7C282063" w14:textId="3EED6AAC" w:rsidR="00871414" w:rsidRPr="00871414" w:rsidRDefault="00871414" w:rsidP="00871414">
    <w:pPr>
      <w:pStyle w:val="Header"/>
      <w:tabs>
        <w:tab w:val="right" w:pos="8222"/>
      </w:tabs>
      <w:rPr>
        <w:b/>
        <w:color w:val="244061" w:themeColor="accent1" w:themeShade="80"/>
        <w:lang w:val="fr-FR"/>
      </w:rPr>
    </w:pPr>
    <w:r w:rsidRPr="00871414">
      <w:rPr>
        <w:b/>
        <w:color w:val="244061" w:themeColor="accent1" w:themeShade="80"/>
        <w:lang w:val="fr-FR"/>
      </w:rPr>
      <w:t>[</w:t>
    </w:r>
    <w:r w:rsidRPr="00871414">
      <w:rPr>
        <w:color w:val="244061" w:themeColor="accent1" w:themeShade="80"/>
        <w:highlight w:val="lightGray"/>
        <w:lang w:val="fr-FR"/>
      </w:rPr>
      <w:t>LGA Reference</w:t>
    </w:r>
    <w:r w:rsidRPr="00871414">
      <w:rPr>
        <w:b/>
        <w:color w:val="244061" w:themeColor="accent1" w:themeShade="80"/>
        <w:lang w:val="fr-FR"/>
      </w:rPr>
      <w:t>]</w:t>
    </w:r>
  </w:p>
  <w:p w14:paraId="1BFAB616" w14:textId="77777777" w:rsidR="00871414" w:rsidRDefault="00871414" w:rsidP="00C175E3">
    <w:pPr>
      <w:pStyle w:val="Header"/>
      <w:tabs>
        <w:tab w:val="right" w:pos="8222"/>
      </w:tabs>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1E47"/>
    <w:multiLevelType w:val="hybridMultilevel"/>
    <w:tmpl w:val="3ED4C6B8"/>
    <w:lvl w:ilvl="0" w:tplc="52B669FC">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73703"/>
    <w:multiLevelType w:val="multilevel"/>
    <w:tmpl w:val="63F89A18"/>
    <w:lvl w:ilvl="0">
      <w:start w:val="11"/>
      <w:numFmt w:val="decimal"/>
      <w:lvlText w:val="%1"/>
      <w:lvlJc w:val="left"/>
      <w:pPr>
        <w:ind w:left="375" w:hanging="375"/>
      </w:pPr>
      <w:rPr>
        <w:rFonts w:ascii="Calibri" w:hAnsi="Calibri" w:cs="Calibri" w:hint="default"/>
        <w:b/>
      </w:rPr>
    </w:lvl>
    <w:lvl w:ilvl="1">
      <w:start w:val="1"/>
      <w:numFmt w:val="decimal"/>
      <w:lvlText w:val="%1.%2"/>
      <w:lvlJc w:val="left"/>
      <w:pPr>
        <w:ind w:left="375" w:hanging="375"/>
      </w:pPr>
      <w:rPr>
        <w:rFonts w:ascii="Calibri" w:hAnsi="Calibri" w:cs="Calibri" w:hint="default"/>
        <w:b/>
      </w:rPr>
    </w:lvl>
    <w:lvl w:ilvl="2">
      <w:start w:val="1"/>
      <w:numFmt w:val="decimal"/>
      <w:lvlText w:val="%1.%2.%3"/>
      <w:lvlJc w:val="left"/>
      <w:pPr>
        <w:ind w:left="720" w:hanging="720"/>
      </w:pPr>
      <w:rPr>
        <w:rFonts w:ascii="Calibri" w:hAnsi="Calibri" w:cs="Calibri" w:hint="default"/>
        <w:b/>
      </w:rPr>
    </w:lvl>
    <w:lvl w:ilvl="3">
      <w:start w:val="1"/>
      <w:numFmt w:val="decimal"/>
      <w:lvlText w:val="%1.%2.%3.%4"/>
      <w:lvlJc w:val="left"/>
      <w:pPr>
        <w:ind w:left="720" w:hanging="720"/>
      </w:pPr>
      <w:rPr>
        <w:rFonts w:ascii="Calibri" w:hAnsi="Calibri" w:cs="Calibri" w:hint="default"/>
        <w:b/>
      </w:rPr>
    </w:lvl>
    <w:lvl w:ilvl="4">
      <w:start w:val="1"/>
      <w:numFmt w:val="decimal"/>
      <w:lvlText w:val="%1.%2.%3.%4.%5"/>
      <w:lvlJc w:val="left"/>
      <w:pPr>
        <w:ind w:left="1080" w:hanging="1080"/>
      </w:pPr>
      <w:rPr>
        <w:rFonts w:ascii="Calibri" w:hAnsi="Calibri" w:cs="Calibri" w:hint="default"/>
        <w:b/>
      </w:rPr>
    </w:lvl>
    <w:lvl w:ilvl="5">
      <w:start w:val="1"/>
      <w:numFmt w:val="decimal"/>
      <w:lvlText w:val="%1.%2.%3.%4.%5.%6"/>
      <w:lvlJc w:val="left"/>
      <w:pPr>
        <w:ind w:left="1080" w:hanging="1080"/>
      </w:pPr>
      <w:rPr>
        <w:rFonts w:ascii="Calibri" w:hAnsi="Calibri" w:cs="Calibri" w:hint="default"/>
        <w:b/>
      </w:rPr>
    </w:lvl>
    <w:lvl w:ilvl="6">
      <w:start w:val="1"/>
      <w:numFmt w:val="decimal"/>
      <w:lvlText w:val="%1.%2.%3.%4.%5.%6.%7"/>
      <w:lvlJc w:val="left"/>
      <w:pPr>
        <w:ind w:left="1440" w:hanging="1440"/>
      </w:pPr>
      <w:rPr>
        <w:rFonts w:ascii="Calibri" w:hAnsi="Calibri" w:cs="Calibri" w:hint="default"/>
        <w:b/>
      </w:rPr>
    </w:lvl>
    <w:lvl w:ilvl="7">
      <w:start w:val="1"/>
      <w:numFmt w:val="decimal"/>
      <w:lvlText w:val="%1.%2.%3.%4.%5.%6.%7.%8"/>
      <w:lvlJc w:val="left"/>
      <w:pPr>
        <w:ind w:left="1440" w:hanging="1440"/>
      </w:pPr>
      <w:rPr>
        <w:rFonts w:ascii="Calibri" w:hAnsi="Calibri" w:cs="Calibri" w:hint="default"/>
        <w:b/>
      </w:rPr>
    </w:lvl>
    <w:lvl w:ilvl="8">
      <w:start w:val="1"/>
      <w:numFmt w:val="decimal"/>
      <w:lvlText w:val="%1.%2.%3.%4.%5.%6.%7.%8.%9"/>
      <w:lvlJc w:val="left"/>
      <w:pPr>
        <w:ind w:left="1440" w:hanging="1440"/>
      </w:pPr>
      <w:rPr>
        <w:rFonts w:ascii="Calibri" w:hAnsi="Calibri" w:cs="Calibri" w:hint="default"/>
        <w:b/>
      </w:rPr>
    </w:lvl>
  </w:abstractNum>
  <w:abstractNum w:abstractNumId="2" w15:restartNumberingAfterBreak="0">
    <w:nsid w:val="0D5E01A6"/>
    <w:multiLevelType w:val="hybridMultilevel"/>
    <w:tmpl w:val="3ED4C6B8"/>
    <w:lvl w:ilvl="0" w:tplc="52B669FC">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9366F4"/>
    <w:multiLevelType w:val="hybridMultilevel"/>
    <w:tmpl w:val="D2220C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3A6527"/>
    <w:multiLevelType w:val="hybridMultilevel"/>
    <w:tmpl w:val="0798B134"/>
    <w:lvl w:ilvl="0" w:tplc="68E0BF5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C150DDE"/>
    <w:multiLevelType w:val="hybridMultilevel"/>
    <w:tmpl w:val="6C1869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8F4207"/>
    <w:multiLevelType w:val="hybridMultilevel"/>
    <w:tmpl w:val="DE7CBF12"/>
    <w:lvl w:ilvl="0" w:tplc="794A7368">
      <w:start w:val="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265B3195"/>
    <w:multiLevelType w:val="multilevel"/>
    <w:tmpl w:val="C422D3C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7482ED2"/>
    <w:multiLevelType w:val="hybridMultilevel"/>
    <w:tmpl w:val="FDEAC39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016F5B"/>
    <w:multiLevelType w:val="multilevel"/>
    <w:tmpl w:val="7D746B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i w:val="0"/>
      </w:rPr>
    </w:lvl>
    <w:lvl w:ilvl="2">
      <w:start w:val="1"/>
      <w:numFmt w:val="decimal"/>
      <w:isLgl/>
      <w:lvlText w:val="%1.%2.%3"/>
      <w:lvlJc w:val="left"/>
      <w:pPr>
        <w:ind w:left="1080" w:hanging="720"/>
      </w:pPr>
      <w:rPr>
        <w:rFonts w:eastAsia="Calibri" w:hint="default"/>
        <w:i w:val="0"/>
      </w:rPr>
    </w:lvl>
    <w:lvl w:ilvl="3">
      <w:start w:val="1"/>
      <w:numFmt w:val="decimal"/>
      <w:isLgl/>
      <w:lvlText w:val="%1.%2.%3.%4"/>
      <w:lvlJc w:val="left"/>
      <w:pPr>
        <w:ind w:left="1440" w:hanging="1080"/>
      </w:pPr>
      <w:rPr>
        <w:rFonts w:eastAsia="Calibri" w:hint="default"/>
        <w:i w:val="0"/>
      </w:rPr>
    </w:lvl>
    <w:lvl w:ilvl="4">
      <w:start w:val="1"/>
      <w:numFmt w:val="decimal"/>
      <w:isLgl/>
      <w:lvlText w:val="%1.%2.%3.%4.%5"/>
      <w:lvlJc w:val="left"/>
      <w:pPr>
        <w:ind w:left="1440" w:hanging="1080"/>
      </w:pPr>
      <w:rPr>
        <w:rFonts w:eastAsia="Calibri" w:hint="default"/>
        <w:i w:val="0"/>
      </w:rPr>
    </w:lvl>
    <w:lvl w:ilvl="5">
      <w:start w:val="1"/>
      <w:numFmt w:val="decimal"/>
      <w:isLgl/>
      <w:lvlText w:val="%1.%2.%3.%4.%5.%6"/>
      <w:lvlJc w:val="left"/>
      <w:pPr>
        <w:ind w:left="1800" w:hanging="1440"/>
      </w:pPr>
      <w:rPr>
        <w:rFonts w:eastAsia="Calibri" w:hint="default"/>
        <w:i w:val="0"/>
      </w:rPr>
    </w:lvl>
    <w:lvl w:ilvl="6">
      <w:start w:val="1"/>
      <w:numFmt w:val="decimal"/>
      <w:isLgl/>
      <w:lvlText w:val="%1.%2.%3.%4.%5.%6.%7"/>
      <w:lvlJc w:val="left"/>
      <w:pPr>
        <w:ind w:left="1800" w:hanging="1440"/>
      </w:pPr>
      <w:rPr>
        <w:rFonts w:eastAsia="Calibri" w:hint="default"/>
        <w:i w:val="0"/>
      </w:rPr>
    </w:lvl>
    <w:lvl w:ilvl="7">
      <w:start w:val="1"/>
      <w:numFmt w:val="decimal"/>
      <w:isLgl/>
      <w:lvlText w:val="%1.%2.%3.%4.%5.%6.%7.%8"/>
      <w:lvlJc w:val="left"/>
      <w:pPr>
        <w:ind w:left="2160" w:hanging="1800"/>
      </w:pPr>
      <w:rPr>
        <w:rFonts w:eastAsia="Calibri" w:hint="default"/>
        <w:i w:val="0"/>
      </w:rPr>
    </w:lvl>
    <w:lvl w:ilvl="8">
      <w:start w:val="1"/>
      <w:numFmt w:val="decimal"/>
      <w:isLgl/>
      <w:lvlText w:val="%1.%2.%3.%4.%5.%6.%7.%8.%9"/>
      <w:lvlJc w:val="left"/>
      <w:pPr>
        <w:ind w:left="2520" w:hanging="2160"/>
      </w:pPr>
      <w:rPr>
        <w:rFonts w:eastAsia="Calibri" w:hint="default"/>
        <w:i w:val="0"/>
      </w:rPr>
    </w:lvl>
  </w:abstractNum>
  <w:abstractNum w:abstractNumId="10" w15:restartNumberingAfterBreak="0">
    <w:nsid w:val="31704623"/>
    <w:multiLevelType w:val="hybridMultilevel"/>
    <w:tmpl w:val="7EB0B47A"/>
    <w:lvl w:ilvl="0" w:tplc="1940FC74">
      <w:start w:val="1"/>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1" w15:restartNumberingAfterBreak="0">
    <w:nsid w:val="3E7D060C"/>
    <w:multiLevelType w:val="hybridMultilevel"/>
    <w:tmpl w:val="7352974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D84F1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F32BDB"/>
    <w:multiLevelType w:val="hybridMultilevel"/>
    <w:tmpl w:val="58FA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6B1756"/>
    <w:multiLevelType w:val="hybridMultilevel"/>
    <w:tmpl w:val="D1C6440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F9353A"/>
    <w:multiLevelType w:val="hybridMultilevel"/>
    <w:tmpl w:val="E38E408C"/>
    <w:lvl w:ilvl="0" w:tplc="938A77D0">
      <w:numFmt w:val="bullet"/>
      <w:lvlText w:val="-"/>
      <w:lvlJc w:val="left"/>
      <w:pPr>
        <w:ind w:left="720" w:hanging="360"/>
      </w:pPr>
      <w:rPr>
        <w:rFonts w:ascii="Calibri" w:eastAsia="Calibri" w:hAnsi="Calibri"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0D050F"/>
    <w:multiLevelType w:val="hybridMultilevel"/>
    <w:tmpl w:val="7674C0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0970DDF"/>
    <w:multiLevelType w:val="hybridMultilevel"/>
    <w:tmpl w:val="B8ECECC6"/>
    <w:lvl w:ilvl="0" w:tplc="0B82E8DA">
      <w:numFmt w:val="bullet"/>
      <w:lvlText w:val="-"/>
      <w:lvlJc w:val="left"/>
      <w:pPr>
        <w:ind w:left="420" w:hanging="360"/>
      </w:pPr>
      <w:rPr>
        <w:rFonts w:ascii="Garamond" w:eastAsia="Calibri" w:hAnsi="Garamond"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15:restartNumberingAfterBreak="0">
    <w:nsid w:val="709859ED"/>
    <w:multiLevelType w:val="hybridMultilevel"/>
    <w:tmpl w:val="272C0F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2976D81"/>
    <w:multiLevelType w:val="hybridMultilevel"/>
    <w:tmpl w:val="DA66FADA"/>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10"/>
  </w:num>
  <w:num w:numId="5">
    <w:abstractNumId w:val="6"/>
  </w:num>
  <w:num w:numId="6">
    <w:abstractNumId w:val="17"/>
  </w:num>
  <w:num w:numId="7">
    <w:abstractNumId w:val="3"/>
  </w:num>
  <w:num w:numId="8">
    <w:abstractNumId w:val="9"/>
  </w:num>
  <w:num w:numId="9">
    <w:abstractNumId w:val="12"/>
  </w:num>
  <w:num w:numId="10">
    <w:abstractNumId w:val="2"/>
  </w:num>
  <w:num w:numId="11">
    <w:abstractNumId w:val="19"/>
  </w:num>
  <w:num w:numId="12">
    <w:abstractNumId w:val="4"/>
  </w:num>
  <w:num w:numId="13">
    <w:abstractNumId w:val="7"/>
  </w:num>
  <w:num w:numId="14">
    <w:abstractNumId w:val="1"/>
  </w:num>
  <w:num w:numId="15">
    <w:abstractNumId w:val="0"/>
  </w:num>
  <w:num w:numId="16">
    <w:abstractNumId w:val="11"/>
  </w:num>
  <w:num w:numId="17">
    <w:abstractNumId w:val="16"/>
  </w:num>
  <w:num w:numId="18">
    <w:abstractNumId w:val="5"/>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56"/>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9A9"/>
    <w:rsid w:val="000006BB"/>
    <w:rsid w:val="00000E66"/>
    <w:rsid w:val="00016405"/>
    <w:rsid w:val="000271F3"/>
    <w:rsid w:val="000544D0"/>
    <w:rsid w:val="000905E9"/>
    <w:rsid w:val="0009086D"/>
    <w:rsid w:val="000B67C0"/>
    <w:rsid w:val="000C09BD"/>
    <w:rsid w:val="000D4FB9"/>
    <w:rsid w:val="000D572B"/>
    <w:rsid w:val="000D7EB7"/>
    <w:rsid w:val="000E0E9D"/>
    <w:rsid w:val="000E2A7A"/>
    <w:rsid w:val="000E5566"/>
    <w:rsid w:val="000F32EB"/>
    <w:rsid w:val="001034E3"/>
    <w:rsid w:val="00111553"/>
    <w:rsid w:val="00112191"/>
    <w:rsid w:val="00132489"/>
    <w:rsid w:val="001537EC"/>
    <w:rsid w:val="00157DA8"/>
    <w:rsid w:val="00176F4D"/>
    <w:rsid w:val="001B2629"/>
    <w:rsid w:val="001C1A39"/>
    <w:rsid w:val="001E608E"/>
    <w:rsid w:val="001F208C"/>
    <w:rsid w:val="001F42B1"/>
    <w:rsid w:val="00200700"/>
    <w:rsid w:val="00200B36"/>
    <w:rsid w:val="00222711"/>
    <w:rsid w:val="00234B45"/>
    <w:rsid w:val="00262DB7"/>
    <w:rsid w:val="00281465"/>
    <w:rsid w:val="00285B8C"/>
    <w:rsid w:val="00291CBD"/>
    <w:rsid w:val="00295F23"/>
    <w:rsid w:val="0029784C"/>
    <w:rsid w:val="002C598C"/>
    <w:rsid w:val="002C7C57"/>
    <w:rsid w:val="003100D9"/>
    <w:rsid w:val="00316404"/>
    <w:rsid w:val="0032088C"/>
    <w:rsid w:val="0033400A"/>
    <w:rsid w:val="00341338"/>
    <w:rsid w:val="00360054"/>
    <w:rsid w:val="00385DD0"/>
    <w:rsid w:val="00391BF3"/>
    <w:rsid w:val="00396B3D"/>
    <w:rsid w:val="003C659F"/>
    <w:rsid w:val="003D289D"/>
    <w:rsid w:val="00402895"/>
    <w:rsid w:val="00414511"/>
    <w:rsid w:val="0041623C"/>
    <w:rsid w:val="00464BA7"/>
    <w:rsid w:val="00467DE9"/>
    <w:rsid w:val="00474860"/>
    <w:rsid w:val="0048741C"/>
    <w:rsid w:val="00492893"/>
    <w:rsid w:val="004C6289"/>
    <w:rsid w:val="004C717E"/>
    <w:rsid w:val="004D6ACC"/>
    <w:rsid w:val="004E49D8"/>
    <w:rsid w:val="004F79E5"/>
    <w:rsid w:val="00523FD3"/>
    <w:rsid w:val="005344FE"/>
    <w:rsid w:val="00535C31"/>
    <w:rsid w:val="005B4215"/>
    <w:rsid w:val="005B6E43"/>
    <w:rsid w:val="005B7963"/>
    <w:rsid w:val="005C5E6E"/>
    <w:rsid w:val="005D3E97"/>
    <w:rsid w:val="005F2AAC"/>
    <w:rsid w:val="006218EF"/>
    <w:rsid w:val="00626CC5"/>
    <w:rsid w:val="00641751"/>
    <w:rsid w:val="00643BAE"/>
    <w:rsid w:val="00650334"/>
    <w:rsid w:val="00661F86"/>
    <w:rsid w:val="006649A9"/>
    <w:rsid w:val="00670BA4"/>
    <w:rsid w:val="006B65F6"/>
    <w:rsid w:val="006C379C"/>
    <w:rsid w:val="006E19CC"/>
    <w:rsid w:val="006E476B"/>
    <w:rsid w:val="006E5C01"/>
    <w:rsid w:val="006F6222"/>
    <w:rsid w:val="007053A7"/>
    <w:rsid w:val="00726363"/>
    <w:rsid w:val="0073025A"/>
    <w:rsid w:val="007512FF"/>
    <w:rsid w:val="00765D34"/>
    <w:rsid w:val="0077126D"/>
    <w:rsid w:val="00775520"/>
    <w:rsid w:val="00780308"/>
    <w:rsid w:val="007828A8"/>
    <w:rsid w:val="007A3E6F"/>
    <w:rsid w:val="007A4FD8"/>
    <w:rsid w:val="007E02AA"/>
    <w:rsid w:val="00801EAE"/>
    <w:rsid w:val="008323DE"/>
    <w:rsid w:val="00853622"/>
    <w:rsid w:val="00855FDC"/>
    <w:rsid w:val="00866186"/>
    <w:rsid w:val="00871414"/>
    <w:rsid w:val="00876198"/>
    <w:rsid w:val="0088747E"/>
    <w:rsid w:val="008977A8"/>
    <w:rsid w:val="008A3F00"/>
    <w:rsid w:val="008D17AE"/>
    <w:rsid w:val="008F4F6D"/>
    <w:rsid w:val="00901C60"/>
    <w:rsid w:val="00914CF2"/>
    <w:rsid w:val="00921771"/>
    <w:rsid w:val="00923F5E"/>
    <w:rsid w:val="00927B2C"/>
    <w:rsid w:val="0093528F"/>
    <w:rsid w:val="00941C30"/>
    <w:rsid w:val="00945191"/>
    <w:rsid w:val="00952737"/>
    <w:rsid w:val="0095306E"/>
    <w:rsid w:val="00954480"/>
    <w:rsid w:val="0096244E"/>
    <w:rsid w:val="009A4E19"/>
    <w:rsid w:val="009C74E3"/>
    <w:rsid w:val="009D5C5F"/>
    <w:rsid w:val="009E1AB8"/>
    <w:rsid w:val="009E1C60"/>
    <w:rsid w:val="009F7B32"/>
    <w:rsid w:val="00A03578"/>
    <w:rsid w:val="00A23F9E"/>
    <w:rsid w:val="00A36AF8"/>
    <w:rsid w:val="00A41506"/>
    <w:rsid w:val="00A41DA4"/>
    <w:rsid w:val="00A43842"/>
    <w:rsid w:val="00A613A2"/>
    <w:rsid w:val="00A8034D"/>
    <w:rsid w:val="00AA1E65"/>
    <w:rsid w:val="00AA23E0"/>
    <w:rsid w:val="00AB4BA2"/>
    <w:rsid w:val="00AC4B77"/>
    <w:rsid w:val="00AD48C2"/>
    <w:rsid w:val="00AD68CF"/>
    <w:rsid w:val="00AF4CAC"/>
    <w:rsid w:val="00B05864"/>
    <w:rsid w:val="00B07489"/>
    <w:rsid w:val="00B47DB5"/>
    <w:rsid w:val="00B5713A"/>
    <w:rsid w:val="00B74105"/>
    <w:rsid w:val="00B7592B"/>
    <w:rsid w:val="00B76AB7"/>
    <w:rsid w:val="00B85D66"/>
    <w:rsid w:val="00B93F66"/>
    <w:rsid w:val="00B95649"/>
    <w:rsid w:val="00B959C0"/>
    <w:rsid w:val="00BB76F9"/>
    <w:rsid w:val="00BC2CA7"/>
    <w:rsid w:val="00C15372"/>
    <w:rsid w:val="00C175E3"/>
    <w:rsid w:val="00C24F1E"/>
    <w:rsid w:val="00C3639B"/>
    <w:rsid w:val="00C561F1"/>
    <w:rsid w:val="00C63B1C"/>
    <w:rsid w:val="00C64213"/>
    <w:rsid w:val="00C66B87"/>
    <w:rsid w:val="00C819E0"/>
    <w:rsid w:val="00C924A3"/>
    <w:rsid w:val="00C937CB"/>
    <w:rsid w:val="00CA0261"/>
    <w:rsid w:val="00CD69A2"/>
    <w:rsid w:val="00CE2E0B"/>
    <w:rsid w:val="00CF3BD3"/>
    <w:rsid w:val="00CF5B35"/>
    <w:rsid w:val="00CF622B"/>
    <w:rsid w:val="00D3757C"/>
    <w:rsid w:val="00D47ADE"/>
    <w:rsid w:val="00D54204"/>
    <w:rsid w:val="00D6383D"/>
    <w:rsid w:val="00D64813"/>
    <w:rsid w:val="00D65BF9"/>
    <w:rsid w:val="00D82E7F"/>
    <w:rsid w:val="00DD1FD3"/>
    <w:rsid w:val="00DE6F0F"/>
    <w:rsid w:val="00DF319C"/>
    <w:rsid w:val="00E02284"/>
    <w:rsid w:val="00E334A8"/>
    <w:rsid w:val="00E526CC"/>
    <w:rsid w:val="00EC5AEC"/>
    <w:rsid w:val="00EE24F0"/>
    <w:rsid w:val="00F178CC"/>
    <w:rsid w:val="00F30081"/>
    <w:rsid w:val="00F30F41"/>
    <w:rsid w:val="00F35C96"/>
    <w:rsid w:val="00F60270"/>
    <w:rsid w:val="00F7328A"/>
    <w:rsid w:val="00F772A4"/>
    <w:rsid w:val="00F8468E"/>
    <w:rsid w:val="00F86525"/>
    <w:rsid w:val="00FA127C"/>
    <w:rsid w:val="00FC34CE"/>
    <w:rsid w:val="00FF1064"/>
    <w:rsid w:val="00FF5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925F7"/>
  <w15:docId w15:val="{493FC25D-93BC-40B7-85A1-E9B27652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CD3"/>
    <w:pPr>
      <w:spacing w:line="280" w:lineRule="exact"/>
    </w:pPr>
    <w:rPr>
      <w:sz w:val="22"/>
      <w:szCs w:val="22"/>
      <w:lang w:val="en-US" w:eastAsia="en-US"/>
    </w:rPr>
  </w:style>
  <w:style w:type="paragraph" w:styleId="Heading1">
    <w:name w:val="heading 1"/>
    <w:basedOn w:val="Normal"/>
    <w:next w:val="Normal"/>
    <w:link w:val="Heading1Char"/>
    <w:uiPriority w:val="99"/>
    <w:qFormat/>
    <w:rsid w:val="006E476B"/>
    <w:pPr>
      <w:keepNext/>
      <w:spacing w:line="227" w:lineRule="exact"/>
      <w:outlineLvl w:val="0"/>
    </w:pPr>
    <w:rPr>
      <w:rFonts w:ascii="Arial" w:eastAsia="Times New Roman" w:hAnsi="Arial"/>
      <w:b/>
      <w:color w:val="FF0000"/>
      <w:sz w:val="18"/>
      <w:szCs w:val="20"/>
      <w:lang w:val="fr-FR" w:eastAsia="fr-FR"/>
    </w:rPr>
  </w:style>
  <w:style w:type="paragraph" w:styleId="Heading2">
    <w:name w:val="heading 2"/>
    <w:basedOn w:val="Normal"/>
    <w:next w:val="Normal"/>
    <w:link w:val="Heading2Char"/>
    <w:uiPriority w:val="9"/>
    <w:semiHidden/>
    <w:unhideWhenUsed/>
    <w:qFormat/>
    <w:rsid w:val="00CF5B3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D7C"/>
    <w:pPr>
      <w:tabs>
        <w:tab w:val="center" w:pos="4680"/>
        <w:tab w:val="right" w:pos="9360"/>
      </w:tabs>
      <w:spacing w:line="240" w:lineRule="auto"/>
    </w:pPr>
  </w:style>
  <w:style w:type="character" w:customStyle="1" w:styleId="HeaderChar">
    <w:name w:val="Header Char"/>
    <w:basedOn w:val="DefaultParagraphFont"/>
    <w:link w:val="Header"/>
    <w:uiPriority w:val="99"/>
    <w:rsid w:val="00E00D7C"/>
  </w:style>
  <w:style w:type="paragraph" w:styleId="Footer">
    <w:name w:val="footer"/>
    <w:basedOn w:val="Normal"/>
    <w:link w:val="FooterChar"/>
    <w:uiPriority w:val="99"/>
    <w:unhideWhenUsed/>
    <w:rsid w:val="00E00D7C"/>
    <w:pPr>
      <w:tabs>
        <w:tab w:val="center" w:pos="4680"/>
        <w:tab w:val="right" w:pos="9360"/>
      </w:tabs>
      <w:spacing w:line="240" w:lineRule="auto"/>
    </w:pPr>
  </w:style>
  <w:style w:type="character" w:customStyle="1" w:styleId="FooterChar">
    <w:name w:val="Footer Char"/>
    <w:basedOn w:val="DefaultParagraphFont"/>
    <w:link w:val="Footer"/>
    <w:uiPriority w:val="99"/>
    <w:rsid w:val="00E00D7C"/>
  </w:style>
  <w:style w:type="paragraph" w:styleId="BalloonText">
    <w:name w:val="Balloon Text"/>
    <w:basedOn w:val="Normal"/>
    <w:link w:val="BalloonTextChar"/>
    <w:uiPriority w:val="99"/>
    <w:semiHidden/>
    <w:unhideWhenUsed/>
    <w:rsid w:val="00E00D7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00D7C"/>
    <w:rPr>
      <w:rFonts w:ascii="Tahoma" w:hAnsi="Tahoma" w:cs="Tahoma"/>
      <w:sz w:val="16"/>
      <w:szCs w:val="16"/>
    </w:rPr>
  </w:style>
  <w:style w:type="table" w:styleId="TableGrid">
    <w:name w:val="Table Grid"/>
    <w:basedOn w:val="TableNormal"/>
    <w:uiPriority w:val="59"/>
    <w:rsid w:val="00E52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rsid w:val="006E476B"/>
    <w:rPr>
      <w:rFonts w:ascii="Arial" w:eastAsia="Times New Roman" w:hAnsi="Arial"/>
      <w:b/>
      <w:color w:val="FF0000"/>
      <w:sz w:val="18"/>
      <w:lang w:val="fr-FR" w:eastAsia="fr-FR"/>
    </w:rPr>
  </w:style>
  <w:style w:type="paragraph" w:styleId="ListParagraph">
    <w:name w:val="List Paragraph"/>
    <w:basedOn w:val="Normal"/>
    <w:uiPriority w:val="34"/>
    <w:qFormat/>
    <w:rsid w:val="007A4FD8"/>
    <w:pPr>
      <w:ind w:left="720"/>
      <w:contextualSpacing/>
    </w:pPr>
  </w:style>
  <w:style w:type="character" w:styleId="Hyperlink">
    <w:name w:val="Hyperlink"/>
    <w:basedOn w:val="DefaultParagraphFont"/>
    <w:uiPriority w:val="99"/>
    <w:unhideWhenUsed/>
    <w:rsid w:val="00D64813"/>
    <w:rPr>
      <w:color w:val="0000FF" w:themeColor="hyperlink"/>
      <w:u w:val="single"/>
    </w:rPr>
  </w:style>
  <w:style w:type="character" w:styleId="FollowedHyperlink">
    <w:name w:val="FollowedHyperlink"/>
    <w:basedOn w:val="DefaultParagraphFont"/>
    <w:uiPriority w:val="99"/>
    <w:semiHidden/>
    <w:unhideWhenUsed/>
    <w:rsid w:val="00492893"/>
    <w:rPr>
      <w:color w:val="800080" w:themeColor="followedHyperlink"/>
      <w:u w:val="single"/>
    </w:rPr>
  </w:style>
  <w:style w:type="paragraph" w:styleId="FootnoteText">
    <w:name w:val="footnote text"/>
    <w:basedOn w:val="Normal"/>
    <w:link w:val="FootnoteTextChar"/>
    <w:uiPriority w:val="99"/>
    <w:semiHidden/>
    <w:unhideWhenUsed/>
    <w:rsid w:val="005B4215"/>
    <w:pPr>
      <w:spacing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5B421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5B4215"/>
    <w:rPr>
      <w:vertAlign w:val="superscript"/>
    </w:rPr>
  </w:style>
  <w:style w:type="paragraph" w:customStyle="1" w:styleId="Default">
    <w:name w:val="Default"/>
    <w:rsid w:val="005B4215"/>
    <w:pPr>
      <w:autoSpaceDE w:val="0"/>
      <w:autoSpaceDN w:val="0"/>
      <w:adjustRightInd w:val="0"/>
    </w:pPr>
    <w:rPr>
      <w:rFonts w:ascii="Arial" w:eastAsiaTheme="minorHAnsi" w:hAnsi="Arial" w:cs="Arial"/>
      <w:color w:val="000000"/>
      <w:sz w:val="24"/>
      <w:szCs w:val="24"/>
      <w:lang w:eastAsia="en-US"/>
    </w:rPr>
  </w:style>
  <w:style w:type="character" w:customStyle="1" w:styleId="discreet">
    <w:name w:val="discreet"/>
    <w:basedOn w:val="DefaultParagraphFont"/>
    <w:rsid w:val="004E49D8"/>
  </w:style>
  <w:style w:type="paragraph" w:styleId="NoSpacing">
    <w:name w:val="No Spacing"/>
    <w:uiPriority w:val="1"/>
    <w:qFormat/>
    <w:rsid w:val="00C64213"/>
    <w:rPr>
      <w:sz w:val="22"/>
      <w:szCs w:val="22"/>
      <w:lang w:val="en-US" w:eastAsia="en-US"/>
    </w:rPr>
  </w:style>
  <w:style w:type="character" w:styleId="CommentReference">
    <w:name w:val="annotation reference"/>
    <w:basedOn w:val="DefaultParagraphFont"/>
    <w:uiPriority w:val="99"/>
    <w:semiHidden/>
    <w:unhideWhenUsed/>
    <w:rsid w:val="003C659F"/>
    <w:rPr>
      <w:sz w:val="16"/>
      <w:szCs w:val="16"/>
    </w:rPr>
  </w:style>
  <w:style w:type="paragraph" w:styleId="CommentText">
    <w:name w:val="annotation text"/>
    <w:basedOn w:val="Normal"/>
    <w:link w:val="CommentTextChar"/>
    <w:uiPriority w:val="99"/>
    <w:semiHidden/>
    <w:unhideWhenUsed/>
    <w:rsid w:val="003C659F"/>
    <w:pPr>
      <w:spacing w:line="240" w:lineRule="auto"/>
    </w:pPr>
    <w:rPr>
      <w:sz w:val="20"/>
      <w:szCs w:val="20"/>
    </w:rPr>
  </w:style>
  <w:style w:type="character" w:customStyle="1" w:styleId="CommentTextChar">
    <w:name w:val="Comment Text Char"/>
    <w:basedOn w:val="DefaultParagraphFont"/>
    <w:link w:val="CommentText"/>
    <w:uiPriority w:val="99"/>
    <w:semiHidden/>
    <w:rsid w:val="003C659F"/>
    <w:rPr>
      <w:lang w:val="en-US" w:eastAsia="en-US"/>
    </w:rPr>
  </w:style>
  <w:style w:type="paragraph" w:styleId="CommentSubject">
    <w:name w:val="annotation subject"/>
    <w:basedOn w:val="CommentText"/>
    <w:next w:val="CommentText"/>
    <w:link w:val="CommentSubjectChar"/>
    <w:uiPriority w:val="99"/>
    <w:semiHidden/>
    <w:unhideWhenUsed/>
    <w:rsid w:val="003C659F"/>
    <w:rPr>
      <w:b/>
      <w:bCs/>
    </w:rPr>
  </w:style>
  <w:style w:type="character" w:customStyle="1" w:styleId="CommentSubjectChar">
    <w:name w:val="Comment Subject Char"/>
    <w:basedOn w:val="CommentTextChar"/>
    <w:link w:val="CommentSubject"/>
    <w:uiPriority w:val="99"/>
    <w:semiHidden/>
    <w:rsid w:val="003C659F"/>
    <w:rPr>
      <w:b/>
      <w:bCs/>
      <w:lang w:val="en-US" w:eastAsia="en-US"/>
    </w:rPr>
  </w:style>
  <w:style w:type="character" w:customStyle="1" w:styleId="Heading2Char">
    <w:name w:val="Heading 2 Char"/>
    <w:basedOn w:val="DefaultParagraphFont"/>
    <w:link w:val="Heading2"/>
    <w:uiPriority w:val="9"/>
    <w:semiHidden/>
    <w:rsid w:val="00CF5B35"/>
    <w:rPr>
      <w:rFonts w:asciiTheme="majorHAnsi" w:eastAsiaTheme="majorEastAsia" w:hAnsiTheme="majorHAnsi" w:cstheme="majorBidi"/>
      <w:color w:val="365F91"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865374">
      <w:bodyDiv w:val="1"/>
      <w:marLeft w:val="0"/>
      <w:marRight w:val="0"/>
      <w:marTop w:val="0"/>
      <w:marBottom w:val="0"/>
      <w:divBdr>
        <w:top w:val="none" w:sz="0" w:space="0" w:color="auto"/>
        <w:left w:val="none" w:sz="0" w:space="0" w:color="auto"/>
        <w:bottom w:val="none" w:sz="0" w:space="0" w:color="auto"/>
        <w:right w:val="none" w:sz="0" w:space="0" w:color="auto"/>
      </w:divBdr>
      <w:divsChild>
        <w:div w:id="1640956783">
          <w:marLeft w:val="0"/>
          <w:marRight w:val="0"/>
          <w:marTop w:val="0"/>
          <w:marBottom w:val="0"/>
          <w:divBdr>
            <w:top w:val="none" w:sz="0" w:space="0" w:color="auto"/>
            <w:left w:val="none" w:sz="0" w:space="0" w:color="auto"/>
            <w:bottom w:val="none" w:sz="0" w:space="0" w:color="auto"/>
            <w:right w:val="none" w:sz="0" w:space="0" w:color="auto"/>
          </w:divBdr>
          <w:divsChild>
            <w:div w:id="19741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48587">
      <w:bodyDiv w:val="1"/>
      <w:marLeft w:val="0"/>
      <w:marRight w:val="0"/>
      <w:marTop w:val="0"/>
      <w:marBottom w:val="0"/>
      <w:divBdr>
        <w:top w:val="none" w:sz="0" w:space="0" w:color="auto"/>
        <w:left w:val="none" w:sz="0" w:space="0" w:color="auto"/>
        <w:bottom w:val="none" w:sz="0" w:space="0" w:color="auto"/>
        <w:right w:val="none" w:sz="0" w:space="0" w:color="auto"/>
      </w:divBdr>
      <w:divsChild>
        <w:div w:id="1508129835">
          <w:marLeft w:val="0"/>
          <w:marRight w:val="0"/>
          <w:marTop w:val="0"/>
          <w:marBottom w:val="0"/>
          <w:divBdr>
            <w:top w:val="none" w:sz="0" w:space="0" w:color="auto"/>
            <w:left w:val="none" w:sz="0" w:space="0" w:color="auto"/>
            <w:bottom w:val="none" w:sz="0" w:space="0" w:color="auto"/>
            <w:right w:val="none" w:sz="0" w:space="0" w:color="auto"/>
          </w:divBdr>
          <w:divsChild>
            <w:div w:id="146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00382">
      <w:bodyDiv w:val="1"/>
      <w:marLeft w:val="0"/>
      <w:marRight w:val="0"/>
      <w:marTop w:val="0"/>
      <w:marBottom w:val="0"/>
      <w:divBdr>
        <w:top w:val="none" w:sz="0" w:space="0" w:color="auto"/>
        <w:left w:val="none" w:sz="0" w:space="0" w:color="auto"/>
        <w:bottom w:val="none" w:sz="0" w:space="0" w:color="auto"/>
        <w:right w:val="none" w:sz="0" w:space="0" w:color="auto"/>
      </w:divBdr>
      <w:divsChild>
        <w:div w:id="970404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ERCommunications@iter.org" TargetMode="Externa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TERCommunications@iter.org"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cobsm\My%20Documents\Work\Templates\No_Department_-_Letterhead_Template_2FPXLC_v1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CE5704-6B5B-4A8E-A7DE-2E322385331A}"/>
</file>

<file path=customXml/itemProps2.xml><?xml version="1.0" encoding="utf-8"?>
<ds:datastoreItem xmlns:ds="http://schemas.openxmlformats.org/officeDocument/2006/customXml" ds:itemID="{F2C05EFE-DD68-4472-9AB9-3ACFFDB117D6}"/>
</file>

<file path=customXml/itemProps3.xml><?xml version="1.0" encoding="utf-8"?>
<ds:datastoreItem xmlns:ds="http://schemas.openxmlformats.org/officeDocument/2006/customXml" ds:itemID="{212E0EC8-AD5D-4AA2-A9B1-9CB4156DED09}"/>
</file>

<file path=customXml/itemProps4.xml><?xml version="1.0" encoding="utf-8"?>
<ds:datastoreItem xmlns:ds="http://schemas.openxmlformats.org/officeDocument/2006/customXml" ds:itemID="{C5B56E6A-5DFD-4B0B-95A9-51C5A729A81D}"/>
</file>

<file path=docProps/app.xml><?xml version="1.0" encoding="utf-8"?>
<Properties xmlns="http://schemas.openxmlformats.org/officeDocument/2006/extended-properties" xmlns:vt="http://schemas.openxmlformats.org/officeDocument/2006/docPropsVTypes">
  <Template>No_Department_-_Letterhead_Template_2FPXLC_v1_1.dot</Template>
  <TotalTime>0</TotalTime>
  <Pages>6</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Name O</vt:lpstr>
    </vt:vector>
  </TitlesOfParts>
  <Company>ITER</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dc:title>
  <dc:creator>M. Jacobs</dc:creator>
  <cp:lastModifiedBy>Dulon Krista</cp:lastModifiedBy>
  <cp:revision>2</cp:revision>
  <cp:lastPrinted>2014-02-24T13:54:00Z</cp:lastPrinted>
  <dcterms:created xsi:type="dcterms:W3CDTF">2019-10-02T08:26:00Z</dcterms:created>
  <dcterms:modified xsi:type="dcterms:W3CDTF">2019-10-02T08:26:00Z</dcterms:modified>
</cp:coreProperties>
</file>