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83" w:rsidRDefault="0058595D" w:rsidP="00D5482F">
      <w:pPr>
        <w:rPr>
          <w:rFonts w:ascii="Garamond" w:hAnsi="Garamond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1583690</wp:posOffset>
                </wp:positionV>
                <wp:extent cx="2842895" cy="138430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D2" w:rsidRPr="005D4FD5" w:rsidRDefault="005D4FD5" w:rsidP="008053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/>
                                <w:highlight w:val="yellow"/>
                              </w:rPr>
                            </w:pPr>
                            <w:r w:rsidRPr="005D4FD5">
                              <w:rPr>
                                <w:b/>
                                <w:highlight w:val="yellow"/>
                              </w:rPr>
                              <w:t>CONTRACTOR NAME</w:t>
                            </w:r>
                          </w:p>
                          <w:p w:rsidR="00805343" w:rsidRPr="005D4FD5" w:rsidRDefault="005D4FD5" w:rsidP="008053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highlight w:val="yellow"/>
                              </w:rPr>
                            </w:pPr>
                            <w:r w:rsidRPr="005D4FD5">
                              <w:rPr>
                                <w:highlight w:val="yellow"/>
                              </w:rPr>
                              <w:t>Contact</w:t>
                            </w:r>
                          </w:p>
                          <w:p w:rsidR="00805343" w:rsidRPr="005D4FD5" w:rsidRDefault="005D4FD5" w:rsidP="008053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highlight w:val="yellow"/>
                              </w:rPr>
                            </w:pPr>
                            <w:r w:rsidRPr="005D4FD5">
                              <w:rPr>
                                <w:highlight w:val="yellow"/>
                              </w:rPr>
                              <w:t xml:space="preserve">Address </w:t>
                            </w:r>
                          </w:p>
                          <w:p w:rsidR="000527D2" w:rsidRPr="005D4FD5" w:rsidRDefault="005D4FD5" w:rsidP="008053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highlight w:val="yellow"/>
                              </w:rPr>
                            </w:pPr>
                            <w:r w:rsidRPr="005D4FD5">
                              <w:rPr>
                                <w:highlight w:val="yellow"/>
                              </w:rPr>
                              <w:t>Address</w:t>
                            </w:r>
                          </w:p>
                          <w:p w:rsidR="000527D2" w:rsidRPr="005D4FD5" w:rsidRDefault="005D4FD5" w:rsidP="008053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highlight w:val="yellow"/>
                              </w:rPr>
                            </w:pPr>
                            <w:r w:rsidRPr="005D4FD5">
                              <w:rPr>
                                <w:highlight w:val="yellow"/>
                              </w:rPr>
                              <w:t>Country</w:t>
                            </w:r>
                          </w:p>
                          <w:p w:rsidR="00100628" w:rsidRPr="005D4FD5" w:rsidRDefault="005D4FD5" w:rsidP="00100628">
                            <w:pPr>
                              <w:shd w:val="clear" w:color="auto" w:fill="FFFFFF"/>
                              <w:rPr>
                                <w:highlight w:val="yellow"/>
                              </w:rPr>
                            </w:pPr>
                            <w:r w:rsidRPr="005D4FD5">
                              <w:rPr>
                                <w:highlight w:val="yellow"/>
                              </w:rPr>
                              <w:t>To (EMAIL)</w:t>
                            </w:r>
                          </w:p>
                          <w:p w:rsidR="005D4FD5" w:rsidRPr="005D4FD5" w:rsidRDefault="005D4FD5" w:rsidP="00805343">
                            <w:pPr>
                              <w:rPr>
                                <w:highlight w:val="yellow"/>
                              </w:rPr>
                            </w:pPr>
                            <w:r w:rsidRPr="005D4FD5">
                              <w:rPr>
                                <w:highlight w:val="yellow"/>
                              </w:rPr>
                              <w:t>CC (EMAIL)</w:t>
                            </w:r>
                          </w:p>
                          <w:p w:rsidR="00B4283A" w:rsidRPr="005D4FD5" w:rsidRDefault="00805343" w:rsidP="00805343">
                            <w:r w:rsidRPr="005D4FD5">
                              <w:rPr>
                                <w:highlight w:val="yellow"/>
                              </w:rPr>
                              <w:t>BY 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pt;margin-top:124.7pt;width:223.85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" stroked="f" strokeweight="0">
                <v:textbox inset="0,0,0,0">
                  <w:txbxContent>
                    <w:p w:rsidR="000527D2" w:rsidRPr="005D4FD5" w:rsidRDefault="005D4FD5" w:rsidP="008053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b/>
                          <w:highlight w:val="yellow"/>
                        </w:rPr>
                      </w:pPr>
                      <w:r w:rsidRPr="005D4FD5">
                        <w:rPr>
                          <w:b/>
                          <w:highlight w:val="yellow"/>
                        </w:rPr>
                        <w:t>CONTRACTOR NAME</w:t>
                      </w:r>
                    </w:p>
                    <w:p w:rsidR="00805343" w:rsidRPr="005D4FD5" w:rsidRDefault="005D4FD5" w:rsidP="008053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highlight w:val="yellow"/>
                        </w:rPr>
                      </w:pPr>
                      <w:r w:rsidRPr="005D4FD5">
                        <w:rPr>
                          <w:highlight w:val="yellow"/>
                        </w:rPr>
                        <w:t>Contact</w:t>
                      </w:r>
                    </w:p>
                    <w:p w:rsidR="00805343" w:rsidRPr="005D4FD5" w:rsidRDefault="005D4FD5" w:rsidP="008053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highlight w:val="yellow"/>
                        </w:rPr>
                      </w:pPr>
                      <w:r w:rsidRPr="005D4FD5">
                        <w:rPr>
                          <w:highlight w:val="yellow"/>
                        </w:rPr>
                        <w:t xml:space="preserve">Address </w:t>
                      </w:r>
                    </w:p>
                    <w:p w:rsidR="000527D2" w:rsidRPr="005D4FD5" w:rsidRDefault="005D4FD5" w:rsidP="008053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highlight w:val="yellow"/>
                        </w:rPr>
                      </w:pPr>
                      <w:r w:rsidRPr="005D4FD5">
                        <w:rPr>
                          <w:highlight w:val="yellow"/>
                        </w:rPr>
                        <w:t>Address</w:t>
                      </w:r>
                    </w:p>
                    <w:p w:rsidR="000527D2" w:rsidRPr="005D4FD5" w:rsidRDefault="005D4FD5" w:rsidP="008053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highlight w:val="yellow"/>
                        </w:rPr>
                      </w:pPr>
                      <w:r w:rsidRPr="005D4FD5">
                        <w:rPr>
                          <w:highlight w:val="yellow"/>
                        </w:rPr>
                        <w:t>Country</w:t>
                      </w:r>
                    </w:p>
                    <w:p w:rsidR="00100628" w:rsidRPr="005D4FD5" w:rsidRDefault="005D4FD5" w:rsidP="00100628">
                      <w:pPr>
                        <w:shd w:val="clear" w:color="auto" w:fill="FFFFFF"/>
                        <w:rPr>
                          <w:highlight w:val="yellow"/>
                        </w:rPr>
                      </w:pPr>
                      <w:r w:rsidRPr="005D4FD5">
                        <w:rPr>
                          <w:highlight w:val="yellow"/>
                        </w:rPr>
                        <w:t>To (EMAIL)</w:t>
                      </w:r>
                    </w:p>
                    <w:p w:rsidR="005D4FD5" w:rsidRPr="005D4FD5" w:rsidRDefault="005D4FD5" w:rsidP="00805343">
                      <w:pPr>
                        <w:rPr>
                          <w:highlight w:val="yellow"/>
                        </w:rPr>
                      </w:pPr>
                      <w:r w:rsidRPr="005D4FD5">
                        <w:rPr>
                          <w:highlight w:val="yellow"/>
                        </w:rPr>
                        <w:t>CC (EMAIL)</w:t>
                      </w:r>
                    </w:p>
                    <w:p w:rsidR="00B4283A" w:rsidRPr="005D4FD5" w:rsidRDefault="00805343" w:rsidP="00805343">
                      <w:r w:rsidRPr="005D4FD5">
                        <w:rPr>
                          <w:highlight w:val="yellow"/>
                        </w:rPr>
                        <w:t>BY E-MAIL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411DC">
        <w:rPr>
          <w:rFonts w:ascii="Garamond" w:hAnsi="Garamond"/>
          <w:sz w:val="24"/>
        </w:rPr>
        <w:tab/>
      </w:r>
      <w:r w:rsidR="00A52283" w:rsidRPr="00AA0F65">
        <w:rPr>
          <w:rFonts w:ascii="Garamond" w:hAnsi="Garamond"/>
          <w:sz w:val="24"/>
        </w:rPr>
        <w:t xml:space="preserve"> </w:t>
      </w:r>
    </w:p>
    <w:p w:rsidR="004A4BA7" w:rsidRPr="004A4BA7" w:rsidRDefault="000B511E" w:rsidP="004A4BA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 w:rsidR="004A4BA7" w:rsidRPr="004A4BA7">
        <w:rPr>
          <w:rFonts w:ascii="Times New Roman" w:hAnsi="Times New Roman"/>
          <w:sz w:val="24"/>
        </w:rPr>
        <w:tab/>
      </w:r>
    </w:p>
    <w:p w:rsidR="000D2AE8" w:rsidRPr="005D4FD5" w:rsidRDefault="000D2AE8" w:rsidP="004A4BA7">
      <w:pPr>
        <w:rPr>
          <w:rFonts w:ascii="Times New Roman" w:hAnsi="Times New Roman"/>
          <w:sz w:val="24"/>
        </w:rPr>
      </w:pPr>
    </w:p>
    <w:p w:rsidR="007B2D9D" w:rsidRPr="005D4FD5" w:rsidRDefault="007B2D9D" w:rsidP="004A4BA7">
      <w:pPr>
        <w:rPr>
          <w:rFonts w:ascii="Times New Roman" w:hAnsi="Times New Roman"/>
          <w:sz w:val="24"/>
        </w:rPr>
      </w:pPr>
    </w:p>
    <w:p w:rsidR="007B2D9D" w:rsidRPr="005D4FD5" w:rsidRDefault="007B2D9D" w:rsidP="004A4BA7">
      <w:pPr>
        <w:rPr>
          <w:rFonts w:ascii="Times New Roman" w:hAnsi="Times New Roman"/>
          <w:sz w:val="24"/>
        </w:rPr>
      </w:pPr>
    </w:p>
    <w:p w:rsidR="000D2AE8" w:rsidRPr="005D4FD5" w:rsidRDefault="000D2AE8" w:rsidP="004A4BA7">
      <w:pPr>
        <w:rPr>
          <w:rFonts w:ascii="Times New Roman" w:hAnsi="Times New Roman"/>
          <w:sz w:val="24"/>
        </w:rPr>
      </w:pPr>
    </w:p>
    <w:p w:rsidR="008B1701" w:rsidRDefault="008B1701" w:rsidP="004A4BA7">
      <w:pPr>
        <w:rPr>
          <w:rFonts w:ascii="Times New Roman" w:hAnsi="Times New Roman"/>
          <w:sz w:val="24"/>
          <w:highlight w:val="yellow"/>
        </w:rPr>
      </w:pPr>
    </w:p>
    <w:p w:rsidR="00805343" w:rsidRDefault="00805343" w:rsidP="000D2AE8">
      <w:pPr>
        <w:rPr>
          <w:rFonts w:ascii="Times New Roman" w:hAnsi="Times New Roman"/>
          <w:sz w:val="24"/>
        </w:rPr>
      </w:pPr>
    </w:p>
    <w:p w:rsidR="00D75BFD" w:rsidRDefault="00D75BFD" w:rsidP="000D2AE8">
      <w:pPr>
        <w:rPr>
          <w:rFonts w:ascii="Times New Roman" w:hAnsi="Times New Roman"/>
          <w:sz w:val="24"/>
        </w:rPr>
      </w:pPr>
    </w:p>
    <w:p w:rsidR="000D2AE8" w:rsidRPr="00A40838" w:rsidRDefault="000D2AE8" w:rsidP="000D2AE8">
      <w:pPr>
        <w:rPr>
          <w:rFonts w:ascii="Times New Roman" w:hAnsi="Times New Roman"/>
          <w:sz w:val="24"/>
          <w:szCs w:val="24"/>
        </w:rPr>
      </w:pPr>
      <w:r w:rsidRPr="00A8056A">
        <w:rPr>
          <w:rFonts w:ascii="Times New Roman" w:hAnsi="Times New Roman"/>
          <w:sz w:val="24"/>
        </w:rPr>
        <w:t>Date</w:t>
      </w:r>
      <w:r w:rsidR="00387FF0" w:rsidRPr="005D4FD5">
        <w:rPr>
          <w:rFonts w:ascii="Times New Roman" w:hAnsi="Times New Roman"/>
          <w:sz w:val="24"/>
          <w:highlight w:val="yellow"/>
        </w:rPr>
        <w:t>:</w:t>
      </w:r>
      <w:r w:rsidR="00F00D6E" w:rsidRPr="005D4FD5">
        <w:rPr>
          <w:rFonts w:ascii="Times New Roman" w:hAnsi="Times New Roman"/>
          <w:sz w:val="24"/>
          <w:highlight w:val="yellow"/>
        </w:rPr>
        <w:t xml:space="preserve"> </w:t>
      </w:r>
      <w:r w:rsidR="005D4FD5" w:rsidRPr="005D4FD5">
        <w:rPr>
          <w:rFonts w:ascii="Times New Roman" w:hAnsi="Times New Roman"/>
          <w:sz w:val="24"/>
          <w:highlight w:val="yellow"/>
        </w:rPr>
        <w:t>xx / xx / 20xx</w:t>
      </w:r>
    </w:p>
    <w:p w:rsidR="00AD1B6D" w:rsidRPr="00A40838" w:rsidRDefault="00DD2C18" w:rsidP="001006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838">
        <w:rPr>
          <w:rFonts w:ascii="Times New Roman" w:hAnsi="Times New Roman"/>
          <w:sz w:val="24"/>
          <w:szCs w:val="24"/>
        </w:rPr>
        <w:t>Subject</w:t>
      </w:r>
      <w:r w:rsidR="0080350F" w:rsidRPr="00A40838">
        <w:rPr>
          <w:rFonts w:ascii="Times New Roman" w:hAnsi="Times New Roman"/>
          <w:sz w:val="24"/>
          <w:szCs w:val="24"/>
        </w:rPr>
        <w:t xml:space="preserve">: </w:t>
      </w:r>
      <w:r w:rsidR="00790716" w:rsidRPr="00A40838">
        <w:rPr>
          <w:rFonts w:ascii="Times New Roman" w:hAnsi="Times New Roman"/>
          <w:sz w:val="24"/>
          <w:szCs w:val="24"/>
        </w:rPr>
        <w:t>Close-</w:t>
      </w:r>
      <w:r w:rsidRPr="00A40838">
        <w:rPr>
          <w:rFonts w:ascii="Times New Roman" w:hAnsi="Times New Roman"/>
          <w:sz w:val="24"/>
          <w:szCs w:val="24"/>
        </w:rPr>
        <w:t>out of</w:t>
      </w:r>
      <w:r w:rsidR="00100628" w:rsidRPr="00A408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4FD5">
        <w:rPr>
          <w:rFonts w:ascii="Times New Roman" w:hAnsi="Times New Roman"/>
          <w:sz w:val="24"/>
          <w:szCs w:val="24"/>
        </w:rPr>
        <w:t xml:space="preserve">[ </w:t>
      </w:r>
      <w:r w:rsidR="005D4FD5" w:rsidRPr="005D4FD5">
        <w:rPr>
          <w:rFonts w:ascii="Times New Roman" w:hAnsi="Times New Roman"/>
          <w:sz w:val="24"/>
          <w:szCs w:val="24"/>
          <w:highlight w:val="yellow"/>
        </w:rPr>
        <w:t>REFERENCE</w:t>
      </w:r>
      <w:proofErr w:type="gramEnd"/>
      <w:r w:rsidR="005D4FD5" w:rsidRPr="005D4FD5">
        <w:rPr>
          <w:rFonts w:ascii="Times New Roman" w:hAnsi="Times New Roman"/>
          <w:sz w:val="24"/>
          <w:szCs w:val="24"/>
          <w:highlight w:val="yellow"/>
        </w:rPr>
        <w:t xml:space="preserve"> CONTRACT &amp; SHORT</w:t>
      </w:r>
      <w:r w:rsidR="005D4FD5">
        <w:rPr>
          <w:rFonts w:ascii="Times New Roman" w:hAnsi="Times New Roman"/>
          <w:sz w:val="24"/>
          <w:szCs w:val="24"/>
        </w:rPr>
        <w:t xml:space="preserve"> </w:t>
      </w:r>
      <w:r w:rsidR="005D4FD5" w:rsidRPr="005D4FD5">
        <w:rPr>
          <w:rFonts w:ascii="Times New Roman" w:hAnsi="Times New Roman"/>
          <w:sz w:val="24"/>
          <w:szCs w:val="24"/>
          <w:highlight w:val="yellow"/>
        </w:rPr>
        <w:t>DESCRIPTION</w:t>
      </w:r>
      <w:r w:rsidR="005D4FD5">
        <w:rPr>
          <w:rFonts w:ascii="Times New Roman" w:hAnsi="Times New Roman"/>
          <w:sz w:val="24"/>
          <w:szCs w:val="24"/>
        </w:rPr>
        <w:t xml:space="preserve"> ]</w:t>
      </w:r>
    </w:p>
    <w:p w:rsidR="0080350F" w:rsidRPr="00A40838" w:rsidRDefault="0080350F" w:rsidP="0080350F">
      <w:pPr>
        <w:rPr>
          <w:rFonts w:ascii="Times New Roman" w:hAnsi="Times New Roman"/>
          <w:sz w:val="24"/>
          <w:szCs w:val="24"/>
        </w:rPr>
      </w:pPr>
    </w:p>
    <w:p w:rsidR="004A4BA7" w:rsidRPr="00A40838" w:rsidRDefault="005D4FD5" w:rsidP="000B4F11">
      <w:pPr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Dear </w:t>
      </w:r>
      <w:proofErr w:type="gramStart"/>
      <w:r>
        <w:rPr>
          <w:rFonts w:ascii="Times New Roman" w:hAnsi="Times New Roman"/>
          <w:sz w:val="24"/>
          <w:szCs w:val="24"/>
          <w:lang w:eastAsia="en-GB"/>
        </w:rPr>
        <w:t xml:space="preserve">[  </w:t>
      </w:r>
      <w:r w:rsidRPr="005D4FD5">
        <w:rPr>
          <w:rFonts w:ascii="Times New Roman" w:hAnsi="Times New Roman"/>
          <w:sz w:val="24"/>
          <w:szCs w:val="24"/>
          <w:highlight w:val="yellow"/>
          <w:lang w:eastAsia="en-GB"/>
        </w:rPr>
        <w:t>XXX</w:t>
      </w:r>
      <w:proofErr w:type="gramEnd"/>
      <w:r>
        <w:rPr>
          <w:rFonts w:ascii="Times New Roman" w:hAnsi="Times New Roman"/>
          <w:sz w:val="24"/>
          <w:szCs w:val="24"/>
          <w:lang w:eastAsia="en-GB"/>
        </w:rPr>
        <w:t xml:space="preserve">   ] </w:t>
      </w:r>
      <w:r w:rsidR="00D12F8F" w:rsidRPr="00A40838">
        <w:rPr>
          <w:rFonts w:ascii="Times New Roman" w:hAnsi="Times New Roman"/>
          <w:sz w:val="24"/>
          <w:szCs w:val="24"/>
          <w:lang w:eastAsia="en-GB"/>
        </w:rPr>
        <w:t>,</w:t>
      </w:r>
    </w:p>
    <w:p w:rsidR="004A4BA7" w:rsidRPr="00A8056A" w:rsidRDefault="004A4BA7" w:rsidP="004A4BA7">
      <w:pPr>
        <w:jc w:val="both"/>
        <w:rPr>
          <w:rFonts w:ascii="Times New Roman" w:hAnsi="Times New Roman"/>
          <w:sz w:val="20"/>
          <w:lang w:val="en-GB"/>
        </w:rPr>
      </w:pPr>
    </w:p>
    <w:p w:rsidR="004A4BA7" w:rsidRPr="00A8056A" w:rsidRDefault="004A4BA7" w:rsidP="004A4BA7">
      <w:pPr>
        <w:spacing w:after="240"/>
        <w:jc w:val="both"/>
        <w:rPr>
          <w:rFonts w:ascii="Times New Roman" w:hAnsi="Times New Roman"/>
          <w:sz w:val="24"/>
        </w:rPr>
      </w:pPr>
      <w:r w:rsidRPr="00A8056A">
        <w:rPr>
          <w:rFonts w:ascii="Times New Roman" w:hAnsi="Times New Roman"/>
          <w:sz w:val="24"/>
        </w:rPr>
        <w:t>The ITER Organization (IO) is willing to finalize</w:t>
      </w:r>
      <w:r w:rsidR="005D4FD5">
        <w:rPr>
          <w:rFonts w:ascii="Times New Roman" w:hAnsi="Times New Roman"/>
          <w:sz w:val="24"/>
        </w:rPr>
        <w:t xml:space="preserve"> and close the above-referenced contract</w:t>
      </w:r>
      <w:r w:rsidR="00A40838">
        <w:rPr>
          <w:rFonts w:ascii="Times New Roman" w:hAnsi="Times New Roman"/>
          <w:sz w:val="24"/>
        </w:rPr>
        <w:t>.</w:t>
      </w:r>
      <w:r w:rsidR="00D12F8F">
        <w:rPr>
          <w:rFonts w:ascii="Times New Roman" w:hAnsi="Times New Roman"/>
          <w:sz w:val="24"/>
        </w:rPr>
        <w:br/>
      </w:r>
      <w:r w:rsidRPr="00A8056A">
        <w:rPr>
          <w:rFonts w:ascii="Times New Roman" w:hAnsi="Times New Roman"/>
          <w:sz w:val="24"/>
        </w:rPr>
        <w:t xml:space="preserve">As far as we are able to determine, all </w:t>
      </w:r>
      <w:r w:rsidR="0045008E">
        <w:rPr>
          <w:rFonts w:ascii="Times New Roman" w:hAnsi="Times New Roman"/>
          <w:sz w:val="24"/>
        </w:rPr>
        <w:t xml:space="preserve">payments due under </w:t>
      </w:r>
      <w:r w:rsidR="0045008E" w:rsidRPr="00530823">
        <w:rPr>
          <w:rFonts w:ascii="Times New Roman" w:hAnsi="Times New Roman"/>
          <w:sz w:val="24"/>
        </w:rPr>
        <w:t xml:space="preserve">the </w:t>
      </w:r>
      <w:r w:rsidR="005D4FD5">
        <w:rPr>
          <w:rFonts w:ascii="Times New Roman" w:hAnsi="Times New Roman"/>
          <w:sz w:val="24"/>
        </w:rPr>
        <w:t>contract</w:t>
      </w:r>
      <w:r w:rsidR="00D12F8F">
        <w:rPr>
          <w:rFonts w:ascii="Times New Roman" w:hAnsi="Times New Roman"/>
          <w:sz w:val="24"/>
        </w:rPr>
        <w:t xml:space="preserve"> </w:t>
      </w:r>
      <w:r w:rsidR="00ED5E53" w:rsidRPr="00A8056A">
        <w:rPr>
          <w:rFonts w:ascii="Times New Roman" w:hAnsi="Times New Roman"/>
          <w:sz w:val="24"/>
        </w:rPr>
        <w:t>have</w:t>
      </w:r>
      <w:r w:rsidRPr="00A8056A">
        <w:rPr>
          <w:rFonts w:ascii="Times New Roman" w:hAnsi="Times New Roman"/>
          <w:sz w:val="24"/>
        </w:rPr>
        <w:t xml:space="preserve"> been made and the responsibilities of both parties under the </w:t>
      </w:r>
      <w:r w:rsidR="005D4FD5">
        <w:rPr>
          <w:rFonts w:ascii="Times New Roman" w:hAnsi="Times New Roman"/>
          <w:sz w:val="24"/>
        </w:rPr>
        <w:t>contract</w:t>
      </w:r>
      <w:r w:rsidR="00D12F8F">
        <w:rPr>
          <w:rFonts w:ascii="Times New Roman" w:hAnsi="Times New Roman"/>
          <w:sz w:val="24"/>
        </w:rPr>
        <w:t xml:space="preserve"> have</w:t>
      </w:r>
      <w:r w:rsidRPr="00A8056A">
        <w:rPr>
          <w:rFonts w:ascii="Times New Roman" w:hAnsi="Times New Roman"/>
          <w:sz w:val="24"/>
        </w:rPr>
        <w:t xml:space="preserve"> been fully discharged</w:t>
      </w:r>
      <w:r w:rsidR="005D4FD5">
        <w:rPr>
          <w:rFonts w:ascii="Times New Roman" w:hAnsi="Times New Roman"/>
          <w:sz w:val="24"/>
        </w:rPr>
        <w:t xml:space="preserve"> with the exception of the contractual obligation surviving the contractual milestone payment</w:t>
      </w:r>
      <w:r w:rsidRPr="00A8056A">
        <w:rPr>
          <w:rFonts w:ascii="Times New Roman" w:hAnsi="Times New Roman"/>
          <w:sz w:val="24"/>
        </w:rPr>
        <w:t xml:space="preserve">. </w:t>
      </w:r>
    </w:p>
    <w:p w:rsidR="004A4BA7" w:rsidRPr="00A8056A" w:rsidRDefault="004A4BA7" w:rsidP="004A4BA7">
      <w:pPr>
        <w:jc w:val="both"/>
        <w:rPr>
          <w:rFonts w:ascii="Times New Roman" w:hAnsi="Times New Roman"/>
          <w:sz w:val="24"/>
        </w:rPr>
      </w:pPr>
      <w:r w:rsidRPr="00A8056A">
        <w:rPr>
          <w:rFonts w:ascii="Times New Roman" w:hAnsi="Times New Roman"/>
          <w:sz w:val="24"/>
        </w:rPr>
        <w:t xml:space="preserve">We </w:t>
      </w:r>
      <w:r w:rsidR="00524B5E">
        <w:rPr>
          <w:rFonts w:ascii="Times New Roman" w:hAnsi="Times New Roman"/>
          <w:sz w:val="24"/>
        </w:rPr>
        <w:t xml:space="preserve">therefore </w:t>
      </w:r>
      <w:r w:rsidRPr="00A8056A">
        <w:rPr>
          <w:rFonts w:ascii="Times New Roman" w:hAnsi="Times New Roman"/>
          <w:sz w:val="24"/>
        </w:rPr>
        <w:t>kindly ask you to confirm</w:t>
      </w:r>
      <w:r w:rsidR="00524B5E">
        <w:rPr>
          <w:rFonts w:ascii="Times New Roman" w:hAnsi="Times New Roman"/>
          <w:sz w:val="24"/>
        </w:rPr>
        <w:t xml:space="preserve"> that</w:t>
      </w:r>
      <w:r w:rsidRPr="00A8056A">
        <w:rPr>
          <w:rFonts w:ascii="Times New Roman" w:hAnsi="Times New Roman"/>
          <w:sz w:val="24"/>
        </w:rPr>
        <w:t>:</w:t>
      </w:r>
    </w:p>
    <w:p w:rsidR="004A4BA7" w:rsidRPr="00A8056A" w:rsidRDefault="004A4BA7" w:rsidP="004A4B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 w:line="240" w:lineRule="auto"/>
        <w:ind w:left="1560" w:hanging="1134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A8056A">
        <w:rPr>
          <w:rFonts w:ascii="Times New Roman" w:hAnsi="Times New Roman"/>
          <w:color w:val="000000"/>
          <w:sz w:val="24"/>
          <w:szCs w:val="24"/>
          <w:lang w:val="en-GB" w:eastAsia="en-GB"/>
        </w:rPr>
        <w:t>All products and</w:t>
      </w:r>
      <w:r w:rsidR="00D43094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A8056A">
        <w:rPr>
          <w:rFonts w:ascii="Times New Roman" w:hAnsi="Times New Roman"/>
          <w:color w:val="000000"/>
          <w:sz w:val="24"/>
          <w:szCs w:val="24"/>
          <w:lang w:val="en-GB" w:eastAsia="en-GB"/>
        </w:rPr>
        <w:t>/</w:t>
      </w:r>
      <w:r w:rsidR="00D43094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A8056A">
        <w:rPr>
          <w:rFonts w:ascii="Times New Roman" w:hAnsi="Times New Roman"/>
          <w:color w:val="000000"/>
          <w:sz w:val="24"/>
          <w:szCs w:val="24"/>
          <w:lang w:val="en-GB" w:eastAsia="en-GB"/>
        </w:rPr>
        <w:t>or services required have been provided to the IO</w:t>
      </w:r>
    </w:p>
    <w:p w:rsidR="004A4BA7" w:rsidRPr="00A8056A" w:rsidRDefault="004A4BA7" w:rsidP="004A4B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 w:line="240" w:lineRule="auto"/>
        <w:ind w:left="1560" w:hanging="1134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A8056A">
        <w:rPr>
          <w:rFonts w:ascii="Times New Roman" w:eastAsia="平成明朝" w:hAnsi="Times New Roman"/>
          <w:color w:val="000000"/>
          <w:sz w:val="24"/>
          <w:szCs w:val="24"/>
          <w:lang w:val="en-GB"/>
        </w:rPr>
        <w:t xml:space="preserve">No claims or investigations are pending on the </w:t>
      </w:r>
      <w:r w:rsidRPr="007A06C6">
        <w:rPr>
          <w:rFonts w:ascii="Times New Roman" w:eastAsia="平成明朝" w:hAnsi="Times New Roman"/>
          <w:color w:val="000000"/>
          <w:sz w:val="24"/>
          <w:szCs w:val="24"/>
          <w:lang w:val="en-GB"/>
        </w:rPr>
        <w:t>contract.</w:t>
      </w:r>
    </w:p>
    <w:p w:rsidR="004A4BA7" w:rsidRPr="00A8056A" w:rsidRDefault="004A4BA7" w:rsidP="004A4B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 w:line="240" w:lineRule="auto"/>
        <w:ind w:left="993" w:hanging="567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A8056A">
        <w:rPr>
          <w:rFonts w:ascii="Times New Roman" w:eastAsia="平成明朝" w:hAnsi="Times New Roman"/>
          <w:color w:val="000000"/>
          <w:sz w:val="24"/>
          <w:szCs w:val="24"/>
          <w:lang w:val="en-GB"/>
        </w:rPr>
        <w:t>Any IO furnished property, if any,</w:t>
      </w:r>
      <w:r w:rsidR="00AE6D28">
        <w:rPr>
          <w:rFonts w:ascii="Times New Roman" w:eastAsia="平成明朝" w:hAnsi="Times New Roman"/>
          <w:color w:val="000000"/>
          <w:sz w:val="24"/>
          <w:szCs w:val="24"/>
          <w:lang w:val="en-GB"/>
        </w:rPr>
        <w:t xml:space="preserve"> </w:t>
      </w:r>
      <w:r w:rsidRPr="00A8056A">
        <w:rPr>
          <w:rFonts w:ascii="Times New Roman" w:eastAsia="平成明朝" w:hAnsi="Times New Roman"/>
          <w:color w:val="000000"/>
          <w:sz w:val="24"/>
          <w:szCs w:val="24"/>
          <w:lang w:val="en-GB"/>
        </w:rPr>
        <w:t xml:space="preserve">has been returned to IO and discrepancies in number and condition resolved. </w:t>
      </w:r>
    </w:p>
    <w:p w:rsidR="004A4BA7" w:rsidRPr="00A8056A" w:rsidRDefault="004A4BA7" w:rsidP="004A4B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 w:line="240" w:lineRule="auto"/>
        <w:ind w:left="993" w:hanging="567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A8056A">
        <w:rPr>
          <w:rFonts w:ascii="Times New Roman" w:eastAsia="平成明朝" w:hAnsi="Times New Roman"/>
          <w:color w:val="000000"/>
          <w:sz w:val="24"/>
          <w:szCs w:val="24"/>
          <w:lang w:val="en-GB"/>
        </w:rPr>
        <w:t xml:space="preserve">All actions, if any, related to contract price revisions and changes have been concluded </w:t>
      </w:r>
      <w:r w:rsidR="00A8056A" w:rsidRPr="00A8056A">
        <w:rPr>
          <w:rFonts w:ascii="Times New Roman" w:eastAsia="平成明朝" w:hAnsi="Times New Roman"/>
          <w:color w:val="000000"/>
          <w:sz w:val="24"/>
          <w:szCs w:val="24"/>
          <w:lang w:val="en-GB"/>
        </w:rPr>
        <w:t>by the</w:t>
      </w:r>
      <w:r w:rsidRPr="00A8056A">
        <w:rPr>
          <w:rFonts w:ascii="Times New Roman" w:eastAsia="平成明朝" w:hAnsi="Times New Roman"/>
          <w:color w:val="000000"/>
          <w:sz w:val="24"/>
          <w:szCs w:val="24"/>
          <w:lang w:val="en-GB"/>
        </w:rPr>
        <w:t xml:space="preserve"> Procurement and Contract Division of IO</w:t>
      </w:r>
      <w:r w:rsidR="00AE6D28">
        <w:rPr>
          <w:rFonts w:ascii="Times New Roman" w:eastAsia="平成明朝" w:hAnsi="Times New Roman"/>
          <w:color w:val="000000"/>
          <w:sz w:val="24"/>
          <w:szCs w:val="24"/>
          <w:lang w:val="en-GB"/>
        </w:rPr>
        <w:t>.</w:t>
      </w:r>
      <w:r w:rsidRPr="00A8056A">
        <w:rPr>
          <w:rFonts w:ascii="Times New Roman" w:eastAsia="平成明朝" w:hAnsi="Times New Roman"/>
          <w:color w:val="000000"/>
          <w:sz w:val="24"/>
          <w:szCs w:val="24"/>
          <w:lang w:val="en-GB"/>
        </w:rPr>
        <w:t xml:space="preserve"> </w:t>
      </w:r>
    </w:p>
    <w:p w:rsidR="004A4BA7" w:rsidRPr="00A8056A" w:rsidRDefault="004A4BA7" w:rsidP="004A4B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 w:line="240" w:lineRule="auto"/>
        <w:ind w:left="1560" w:hanging="1134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A8056A">
        <w:rPr>
          <w:rFonts w:ascii="Times New Roman" w:eastAsia="平成明朝" w:hAnsi="Times New Roman"/>
          <w:color w:val="000000"/>
          <w:sz w:val="24"/>
          <w:szCs w:val="24"/>
          <w:lang w:val="en-GB"/>
        </w:rPr>
        <w:t>If a partial or complete termination was involved, action is completed.</w:t>
      </w:r>
    </w:p>
    <w:p w:rsidR="004A4BA7" w:rsidRPr="00B76E20" w:rsidRDefault="004A4BA7" w:rsidP="004A4B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 w:line="240" w:lineRule="auto"/>
        <w:ind w:left="1560" w:hanging="1134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A8056A">
        <w:rPr>
          <w:rFonts w:ascii="Times New Roman" w:eastAsia="平成明朝" w:hAnsi="Times New Roman"/>
          <w:color w:val="000000"/>
          <w:sz w:val="24"/>
          <w:szCs w:val="24"/>
          <w:lang w:val="en-GB"/>
        </w:rPr>
        <w:t>All invoices, included the final one, have been submitted to IO and paid by IO.</w:t>
      </w:r>
    </w:p>
    <w:p w:rsidR="00436FEF" w:rsidRDefault="00436FEF" w:rsidP="004A4BA7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0279A6" w:rsidRPr="00ED5E53" w:rsidRDefault="000279A6" w:rsidP="00805343">
      <w:pPr>
        <w:pStyle w:val="Default"/>
      </w:pPr>
      <w:r>
        <w:t xml:space="preserve">The initial maximum value of the </w:t>
      </w:r>
      <w:r w:rsidR="005D4FD5">
        <w:t>contract</w:t>
      </w:r>
      <w:r>
        <w:t xml:space="preserve"> was EUR</w:t>
      </w:r>
      <w:r w:rsidR="00C57E43">
        <w:t xml:space="preserve"> </w:t>
      </w:r>
      <w:r w:rsidR="005D4FD5" w:rsidRPr="005D4FD5">
        <w:rPr>
          <w:highlight w:val="yellow"/>
        </w:rPr>
        <w:t>XXXX</w:t>
      </w:r>
      <w:r>
        <w:t xml:space="preserve"> </w:t>
      </w:r>
      <w:r w:rsidR="003E3227">
        <w:t>o</w:t>
      </w:r>
      <w:r>
        <w:t xml:space="preserve">n </w:t>
      </w:r>
      <w:r w:rsidRPr="00D12F8F">
        <w:t>which</w:t>
      </w:r>
      <w:r w:rsidR="00D12F8F" w:rsidRPr="00D12F8F">
        <w:t xml:space="preserve"> </w:t>
      </w:r>
      <w:r w:rsidR="005D4FD5">
        <w:t>contractor</w:t>
      </w:r>
      <w:r w:rsidR="00805343">
        <w:rPr>
          <w:sz w:val="23"/>
          <w:szCs w:val="23"/>
        </w:rPr>
        <w:t xml:space="preserve"> </w:t>
      </w:r>
      <w:r>
        <w:t xml:space="preserve">billed EUR </w:t>
      </w:r>
      <w:r w:rsidR="005D4FD5">
        <w:rPr>
          <w:highlight w:val="yellow"/>
        </w:rPr>
        <w:t>XXXX</w:t>
      </w:r>
      <w:r w:rsidR="00C57E43" w:rsidRPr="00C57E43">
        <w:t xml:space="preserve"> </w:t>
      </w:r>
      <w:r w:rsidRPr="008B1701">
        <w:t>fully</w:t>
      </w:r>
      <w:r>
        <w:t xml:space="preserve"> paid by IO. </w:t>
      </w:r>
      <w:proofErr w:type="gramStart"/>
      <w:r w:rsidR="005D4FD5" w:rsidRPr="005D4FD5">
        <w:rPr>
          <w:highlight w:val="yellow"/>
        </w:rPr>
        <w:t xml:space="preserve">[ </w:t>
      </w:r>
      <w:r w:rsidRPr="005D4FD5">
        <w:rPr>
          <w:highlight w:val="yellow"/>
        </w:rPr>
        <w:t>As</w:t>
      </w:r>
      <w:proofErr w:type="gramEnd"/>
      <w:r w:rsidRPr="005D4FD5">
        <w:rPr>
          <w:highlight w:val="yellow"/>
        </w:rPr>
        <w:t xml:space="preserve"> a consequence, the remaining </w:t>
      </w:r>
      <w:r w:rsidR="009B180E" w:rsidRPr="005D4FD5">
        <w:rPr>
          <w:highlight w:val="yellow"/>
        </w:rPr>
        <w:t xml:space="preserve">amount </w:t>
      </w:r>
      <w:r w:rsidR="00C57E43" w:rsidRPr="005D4FD5">
        <w:rPr>
          <w:highlight w:val="yellow"/>
        </w:rPr>
        <w:t>of EUR</w:t>
      </w:r>
      <w:r w:rsidR="005B0009" w:rsidRPr="005D4FD5">
        <w:rPr>
          <w:highlight w:val="yellow"/>
        </w:rPr>
        <w:t xml:space="preserve"> </w:t>
      </w:r>
      <w:r w:rsidR="005D4FD5" w:rsidRPr="005D4FD5">
        <w:rPr>
          <w:highlight w:val="yellow"/>
        </w:rPr>
        <w:t>xxx</w:t>
      </w:r>
      <w:r w:rsidR="00C57E43" w:rsidRPr="005D4FD5">
        <w:rPr>
          <w:highlight w:val="yellow"/>
        </w:rPr>
        <w:t xml:space="preserve"> </w:t>
      </w:r>
      <w:r w:rsidR="009B180E" w:rsidRPr="005D4FD5">
        <w:rPr>
          <w:highlight w:val="yellow"/>
        </w:rPr>
        <w:t>will be cancelled</w:t>
      </w:r>
      <w:r w:rsidR="005D4FD5" w:rsidRPr="005D4FD5">
        <w:rPr>
          <w:highlight w:val="yellow"/>
        </w:rPr>
        <w:t xml:space="preserve"> ]</w:t>
      </w:r>
      <w:r w:rsidR="005D4FD5">
        <w:t xml:space="preserve"> </w:t>
      </w:r>
      <w:r>
        <w:t>.</w:t>
      </w:r>
    </w:p>
    <w:p w:rsidR="00436FEF" w:rsidRDefault="00436FEF" w:rsidP="004A4BA7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4A4BA7" w:rsidRPr="00A8056A" w:rsidRDefault="004A4BA7" w:rsidP="004A4BA7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A8056A">
        <w:rPr>
          <w:rFonts w:ascii="Times New Roman" w:hAnsi="Times New Roman"/>
          <w:sz w:val="24"/>
          <w:szCs w:val="24"/>
          <w:lang w:val="en-GB"/>
        </w:rPr>
        <w:t xml:space="preserve">The absence of </w:t>
      </w:r>
      <w:r w:rsidR="00805343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A8056A">
        <w:rPr>
          <w:rFonts w:ascii="Times New Roman" w:hAnsi="Times New Roman"/>
          <w:sz w:val="24"/>
          <w:szCs w:val="24"/>
          <w:lang w:val="en-GB"/>
        </w:rPr>
        <w:t>formal reply within fifteen (15) days from receipt of the present letter will imply your agreement on all points and the cont</w:t>
      </w:r>
      <w:r w:rsidR="005C3483">
        <w:rPr>
          <w:rFonts w:ascii="Times New Roman" w:hAnsi="Times New Roman"/>
          <w:sz w:val="24"/>
          <w:szCs w:val="24"/>
          <w:lang w:val="en-GB"/>
        </w:rPr>
        <w:t>r</w:t>
      </w:r>
      <w:r w:rsidRPr="00A8056A">
        <w:rPr>
          <w:rFonts w:ascii="Times New Roman" w:hAnsi="Times New Roman"/>
          <w:sz w:val="24"/>
          <w:szCs w:val="24"/>
          <w:lang w:val="en-GB"/>
        </w:rPr>
        <w:t xml:space="preserve">act will be closed.  </w:t>
      </w:r>
    </w:p>
    <w:p w:rsidR="004A4BA7" w:rsidRPr="00A8056A" w:rsidRDefault="004A4BA7" w:rsidP="004A4BA7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4A4BA7" w:rsidRPr="00A8056A" w:rsidRDefault="004A4BA7" w:rsidP="004A4BA7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A8056A">
        <w:rPr>
          <w:rFonts w:ascii="Times New Roman" w:hAnsi="Times New Roman"/>
          <w:sz w:val="24"/>
          <w:szCs w:val="24"/>
          <w:lang w:val="en-GB"/>
        </w:rPr>
        <w:t>Yours faithfully</w:t>
      </w:r>
      <w:r w:rsidR="001A3BF6">
        <w:rPr>
          <w:rFonts w:ascii="Times New Roman" w:hAnsi="Times New Roman"/>
          <w:sz w:val="24"/>
          <w:szCs w:val="24"/>
          <w:lang w:val="en-GB"/>
        </w:rPr>
        <w:t>,</w:t>
      </w:r>
      <w:r w:rsidRPr="00A8056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A4BA7" w:rsidRPr="00A8056A" w:rsidRDefault="004A4BA7" w:rsidP="004A4BA7">
      <w:pPr>
        <w:rPr>
          <w:rFonts w:ascii="Times New Roman" w:hAnsi="Times New Roman"/>
          <w:sz w:val="24"/>
          <w:lang w:eastAsia="en-GB"/>
        </w:rPr>
      </w:pPr>
    </w:p>
    <w:p w:rsidR="00D12F8F" w:rsidRDefault="00D12F8F" w:rsidP="00996ADF">
      <w:pPr>
        <w:rPr>
          <w:rFonts w:ascii="Times New Roman" w:hAnsi="Times New Roman"/>
          <w:sz w:val="24"/>
          <w:lang w:eastAsia="en-GB"/>
        </w:rPr>
      </w:pPr>
    </w:p>
    <w:p w:rsidR="00996ADF" w:rsidRDefault="005D4FD5" w:rsidP="00996ADF">
      <w:pPr>
        <w:rPr>
          <w:rFonts w:ascii="Times New Roman" w:hAnsi="Times New Roman"/>
          <w:sz w:val="24"/>
          <w:lang w:eastAsia="en-GB"/>
        </w:rPr>
      </w:pPr>
      <w:r w:rsidRPr="005D4FD5">
        <w:rPr>
          <w:rFonts w:ascii="Times New Roman" w:hAnsi="Times New Roman"/>
          <w:sz w:val="24"/>
          <w:highlight w:val="yellow"/>
          <w:lang w:eastAsia="en-GB"/>
        </w:rPr>
        <w:t>PRO</w:t>
      </w:r>
    </w:p>
    <w:p w:rsidR="00A40838" w:rsidRDefault="004A4BA7" w:rsidP="00D5482F">
      <w:pPr>
        <w:rPr>
          <w:rFonts w:ascii="Garamond" w:hAnsi="Garamond"/>
        </w:rPr>
      </w:pPr>
      <w:r w:rsidRPr="00A8056A">
        <w:rPr>
          <w:rFonts w:ascii="Times New Roman" w:hAnsi="Times New Roman"/>
          <w:sz w:val="24"/>
          <w:szCs w:val="24"/>
        </w:rPr>
        <w:t>Procurement</w:t>
      </w:r>
      <w:r w:rsidR="00D34D7A">
        <w:rPr>
          <w:rFonts w:ascii="Times New Roman" w:hAnsi="Times New Roman"/>
          <w:sz w:val="24"/>
          <w:szCs w:val="24"/>
        </w:rPr>
        <w:t xml:space="preserve"> and Contract</w:t>
      </w:r>
      <w:r w:rsidR="0046247B">
        <w:rPr>
          <w:rFonts w:ascii="Times New Roman" w:hAnsi="Times New Roman"/>
          <w:sz w:val="24"/>
          <w:szCs w:val="24"/>
        </w:rPr>
        <w:t>s</w:t>
      </w:r>
      <w:r w:rsidR="00D34D7A">
        <w:rPr>
          <w:rFonts w:ascii="Times New Roman" w:hAnsi="Times New Roman"/>
          <w:sz w:val="24"/>
          <w:szCs w:val="24"/>
        </w:rPr>
        <w:t xml:space="preserve"> </w:t>
      </w:r>
      <w:r w:rsidRPr="00A8056A">
        <w:rPr>
          <w:rFonts w:ascii="Times New Roman" w:hAnsi="Times New Roman"/>
          <w:sz w:val="24"/>
          <w:szCs w:val="24"/>
        </w:rPr>
        <w:t>Division</w:t>
      </w:r>
    </w:p>
    <w:p w:rsidR="00A40838" w:rsidRPr="00A40838" w:rsidRDefault="00A40838" w:rsidP="00A40838">
      <w:pPr>
        <w:rPr>
          <w:rFonts w:ascii="Garamond" w:hAnsi="Garamond"/>
        </w:rPr>
      </w:pPr>
    </w:p>
    <w:p w:rsidR="005D4FD5" w:rsidRDefault="005D4FD5" w:rsidP="00A40838">
      <w:pPr>
        <w:ind w:firstLine="5256"/>
        <w:rPr>
          <w:rFonts w:ascii="Garamond" w:hAnsi="Garamond"/>
        </w:rPr>
      </w:pPr>
    </w:p>
    <w:p w:rsidR="005D4FD5" w:rsidRPr="005D4FD5" w:rsidRDefault="005D4FD5" w:rsidP="005D4FD5">
      <w:pPr>
        <w:rPr>
          <w:rFonts w:ascii="Garamond" w:hAnsi="Garamond"/>
        </w:rPr>
      </w:pPr>
    </w:p>
    <w:p w:rsidR="00A52283" w:rsidRPr="005D4FD5" w:rsidRDefault="00A52283" w:rsidP="005D4FD5">
      <w:pPr>
        <w:rPr>
          <w:rFonts w:ascii="Garamond" w:hAnsi="Garamond"/>
        </w:rPr>
      </w:pPr>
    </w:p>
    <w:sectPr w:rsidR="00A52283" w:rsidRPr="005D4FD5" w:rsidSect="00D57F11">
      <w:headerReference w:type="first" r:id="rId7"/>
      <w:footerReference w:type="first" r:id="rId8"/>
      <w:pgSz w:w="11907" w:h="16839" w:code="9"/>
      <w:pgMar w:top="2448" w:right="1134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E0" w:rsidRDefault="007F7AE0" w:rsidP="00D5482F">
      <w:pPr>
        <w:spacing w:line="240" w:lineRule="auto"/>
      </w:pPr>
      <w:r>
        <w:separator/>
      </w:r>
    </w:p>
  </w:endnote>
  <w:endnote w:type="continuationSeparator" w:id="0">
    <w:p w:rsidR="007F7AE0" w:rsidRDefault="007F7AE0" w:rsidP="00D54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82" w:rsidRPr="00A818C5" w:rsidRDefault="00A818C5" w:rsidP="00A818C5">
    <w:pPr>
      <w:pStyle w:val="Footer"/>
      <w:pBdr>
        <w:top w:val="single" w:sz="4" w:space="1" w:color="auto"/>
      </w:pBdr>
      <w:tabs>
        <w:tab w:val="left" w:pos="851"/>
      </w:tabs>
      <w:rPr>
        <w:rFonts w:ascii="Times New Roman" w:hAnsi="Times New Roman"/>
        <w:sz w:val="18"/>
        <w:szCs w:val="18"/>
        <w:lang w:val="fr-FR"/>
      </w:rPr>
    </w:pPr>
    <w:proofErr w:type="spellStart"/>
    <w:r w:rsidRPr="005D4FD5">
      <w:rPr>
        <w:rFonts w:ascii="Times New Roman" w:hAnsi="Times New Roman"/>
        <w:sz w:val="18"/>
        <w:szCs w:val="18"/>
        <w:lang w:val="fr-FR"/>
      </w:rPr>
      <w:t>Your</w:t>
    </w:r>
    <w:proofErr w:type="spellEnd"/>
    <w:r w:rsidRPr="005D4FD5">
      <w:rPr>
        <w:rFonts w:ascii="Times New Roman" w:hAnsi="Times New Roman"/>
        <w:sz w:val="18"/>
        <w:szCs w:val="18"/>
        <w:lang w:val="fr-FR"/>
      </w:rPr>
      <w:t xml:space="preserve"> Contact</w:t>
    </w:r>
    <w:r w:rsidR="00A40838" w:rsidRPr="005D4FD5">
      <w:rPr>
        <w:rFonts w:ascii="Times New Roman" w:hAnsi="Times New Roman"/>
        <w:sz w:val="18"/>
        <w:szCs w:val="18"/>
        <w:lang w:val="fr-FR"/>
      </w:rPr>
      <w:t>:</w:t>
    </w:r>
    <w:r w:rsidR="007A06C6" w:rsidRPr="005D4FD5">
      <w:rPr>
        <w:rFonts w:ascii="Times New Roman" w:hAnsi="Times New Roman"/>
        <w:sz w:val="18"/>
        <w:szCs w:val="18"/>
        <w:lang w:val="fr-FR"/>
      </w:rPr>
      <w:t xml:space="preserve"> </w:t>
    </w:r>
    <w:r w:rsidR="005D4FD5">
      <w:rPr>
        <w:rFonts w:ascii="Times New Roman" w:hAnsi="Times New Roman"/>
        <w:sz w:val="18"/>
        <w:szCs w:val="18"/>
        <w:lang w:val="fr-FR"/>
      </w:rPr>
      <w:t>PCD</w:t>
    </w:r>
    <w:r w:rsidRPr="005D4FD5">
      <w:rPr>
        <w:rFonts w:ascii="Times New Roman" w:hAnsi="Times New Roman"/>
        <w:sz w:val="18"/>
        <w:szCs w:val="18"/>
        <w:lang w:val="fr-FR"/>
      </w:rPr>
      <w:t xml:space="preserve"> - </w:t>
    </w:r>
    <w:proofErr w:type="spellStart"/>
    <w:r w:rsidRPr="005D4FD5">
      <w:rPr>
        <w:rFonts w:ascii="Times New Roman" w:hAnsi="Times New Roman"/>
        <w:sz w:val="18"/>
        <w:szCs w:val="18"/>
        <w:lang w:val="fr-FR"/>
      </w:rPr>
      <w:t>P</w:t>
    </w:r>
    <w:r w:rsidR="00A40838" w:rsidRPr="005D4FD5">
      <w:rPr>
        <w:rFonts w:ascii="Times New Roman" w:hAnsi="Times New Roman"/>
        <w:sz w:val="18"/>
        <w:szCs w:val="18"/>
        <w:lang w:val="fr-FR"/>
      </w:rPr>
      <w:t>rocurement</w:t>
    </w:r>
    <w:proofErr w:type="spellEnd"/>
    <w:r w:rsidR="00A40838" w:rsidRPr="005D4FD5">
      <w:rPr>
        <w:rFonts w:ascii="Times New Roman" w:hAnsi="Times New Roman"/>
        <w:sz w:val="18"/>
        <w:szCs w:val="18"/>
        <w:lang w:val="fr-FR"/>
      </w:rPr>
      <w:t xml:space="preserve"> &amp; </w:t>
    </w:r>
    <w:proofErr w:type="spellStart"/>
    <w:r w:rsidR="00A40838" w:rsidRPr="005D4FD5">
      <w:rPr>
        <w:rFonts w:ascii="Times New Roman" w:hAnsi="Times New Roman"/>
        <w:sz w:val="18"/>
        <w:szCs w:val="18"/>
        <w:lang w:val="fr-FR"/>
      </w:rPr>
      <w:t>Contracts</w:t>
    </w:r>
    <w:proofErr w:type="spellEnd"/>
    <w:r w:rsidR="00A40838" w:rsidRPr="005D4FD5">
      <w:rPr>
        <w:rFonts w:ascii="Times New Roman" w:hAnsi="Times New Roman"/>
        <w:sz w:val="18"/>
        <w:szCs w:val="18"/>
        <w:lang w:val="fr-FR"/>
      </w:rPr>
      <w:t xml:space="preserve"> Division -</w:t>
    </w:r>
    <w:r w:rsidRPr="005D4FD5">
      <w:rPr>
        <w:rFonts w:ascii="Times New Roman" w:hAnsi="Times New Roman"/>
        <w:sz w:val="18"/>
        <w:szCs w:val="18"/>
        <w:lang w:val="fr-FR"/>
      </w:rPr>
      <w:t xml:space="preserve"> </w:t>
    </w:r>
    <w:r>
      <w:rPr>
        <w:rFonts w:ascii="Times New Roman" w:hAnsi="Times New Roman"/>
        <w:sz w:val="18"/>
        <w:szCs w:val="18"/>
        <w:lang w:val="fr-FR"/>
      </w:rPr>
      <w:t>E-mail</w:t>
    </w:r>
    <w:r w:rsidR="00BB201F">
      <w:rPr>
        <w:rFonts w:ascii="Times New Roman" w:hAnsi="Times New Roman"/>
        <w:sz w:val="18"/>
        <w:szCs w:val="18"/>
        <w:lang w:val="fr-FR"/>
      </w:rPr>
      <w:t>:</w:t>
    </w:r>
    <w:r w:rsidR="007A06C6">
      <w:rPr>
        <w:rFonts w:ascii="Times New Roman" w:hAnsi="Times New Roman"/>
        <w:sz w:val="18"/>
        <w:szCs w:val="18"/>
        <w:lang w:val="fr-FR"/>
      </w:rPr>
      <w:t xml:space="preserve"> </w:t>
    </w:r>
    <w:r w:rsidR="005D4FD5" w:rsidRPr="005D4FD5">
      <w:rPr>
        <w:rFonts w:ascii="Times New Roman" w:hAnsi="Times New Roman"/>
        <w:sz w:val="18"/>
        <w:szCs w:val="18"/>
        <w:lang w:val="fr-FR"/>
      </w:rPr>
      <w:t>ITER-Procurement@iter.org</w:t>
    </w:r>
    <w:r w:rsidR="00A40838" w:rsidRPr="005D4FD5">
      <w:rPr>
        <w:rFonts w:ascii="Times New Roman" w:hAnsi="Times New Roman"/>
        <w:sz w:val="18"/>
        <w:szCs w:val="18"/>
        <w:lang w:val="fr-FR"/>
      </w:rPr>
      <w:t xml:space="preserve"> -</w:t>
    </w:r>
    <w:r w:rsidRPr="005D4FD5">
      <w:rPr>
        <w:rFonts w:ascii="Times New Roman" w:hAnsi="Times New Roman"/>
        <w:sz w:val="18"/>
        <w:szCs w:val="18"/>
        <w:lang w:val="fr-FR"/>
      </w:rPr>
      <w:t xml:space="preserve"> Tel: +</w:t>
    </w:r>
    <w:r w:rsidR="00BB201F" w:rsidRPr="005D4FD5">
      <w:rPr>
        <w:rFonts w:ascii="Times New Roman" w:hAnsi="Times New Roman"/>
        <w:sz w:val="18"/>
        <w:szCs w:val="18"/>
        <w:lang w:val="fr-FR"/>
      </w:rPr>
      <w:t xml:space="preserve"> 33 4 42 17 77 24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E0" w:rsidRDefault="007F7AE0" w:rsidP="00D5482F">
      <w:pPr>
        <w:spacing w:line="240" w:lineRule="auto"/>
      </w:pPr>
      <w:r>
        <w:separator/>
      </w:r>
    </w:p>
  </w:footnote>
  <w:footnote w:type="continuationSeparator" w:id="0">
    <w:p w:rsidR="007F7AE0" w:rsidRDefault="007F7AE0" w:rsidP="00D54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20" w:rsidRDefault="009A10FC" w:rsidP="00D235F8">
    <w:pPr>
      <w:pStyle w:val="Header"/>
      <w:ind w:left="-1134"/>
    </w:pPr>
    <w:r>
      <w:rPr>
        <w:rFonts w:cs="Arial"/>
        <w:b/>
        <w:noProof/>
        <w:color w:val="808080"/>
        <w:sz w:val="15"/>
        <w:szCs w:val="15"/>
        <w:lang w:val="fr-FR" w:eastAsia="fr-FR"/>
      </w:rPr>
      <w:drawing>
        <wp:anchor distT="0" distB="0" distL="114300" distR="114300" simplePos="0" relativeHeight="251659264" behindDoc="0" locked="0" layoutInCell="1" allowOverlap="1" wp14:anchorId="39774AE5" wp14:editId="30810BE8">
          <wp:simplePos x="0" y="0"/>
          <wp:positionH relativeFrom="column">
            <wp:posOffset>2956560</wp:posOffset>
          </wp:positionH>
          <wp:positionV relativeFrom="paragraph">
            <wp:posOffset>61595</wp:posOffset>
          </wp:positionV>
          <wp:extent cx="3467100" cy="1095375"/>
          <wp:effectExtent l="0" t="0" r="0" b="9525"/>
          <wp:wrapSquare wrapText="bothSides"/>
          <wp:docPr id="2" name="Picture 2" descr="C:\Users\martinv\Pictures\ITER Adres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v\Pictures\ITER Adres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E20"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48E8A879" wp14:editId="2093F44A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19050" t="0" r="0" b="0"/>
          <wp:wrapNone/>
          <wp:docPr id="3" name="Picture 4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182"/>
    <w:multiLevelType w:val="hybridMultilevel"/>
    <w:tmpl w:val="33AA65CE"/>
    <w:lvl w:ilvl="0" w:tplc="6B2CCD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2"/>
    <w:rsid w:val="000279A6"/>
    <w:rsid w:val="00036650"/>
    <w:rsid w:val="000527D2"/>
    <w:rsid w:val="00075107"/>
    <w:rsid w:val="0008459A"/>
    <w:rsid w:val="0009786E"/>
    <w:rsid w:val="000A1B18"/>
    <w:rsid w:val="000B4F11"/>
    <w:rsid w:val="000B511E"/>
    <w:rsid w:val="000D2AE8"/>
    <w:rsid w:val="000D6B33"/>
    <w:rsid w:val="000E49D9"/>
    <w:rsid w:val="00100628"/>
    <w:rsid w:val="00100AE6"/>
    <w:rsid w:val="00111E33"/>
    <w:rsid w:val="00116B73"/>
    <w:rsid w:val="001207C3"/>
    <w:rsid w:val="00125A11"/>
    <w:rsid w:val="00135C73"/>
    <w:rsid w:val="00180DF5"/>
    <w:rsid w:val="00185478"/>
    <w:rsid w:val="001A1130"/>
    <w:rsid w:val="001A3BF6"/>
    <w:rsid w:val="001B2168"/>
    <w:rsid w:val="001C14ED"/>
    <w:rsid w:val="001D5872"/>
    <w:rsid w:val="001E729C"/>
    <w:rsid w:val="001E76D3"/>
    <w:rsid w:val="001F4DC3"/>
    <w:rsid w:val="001F4F82"/>
    <w:rsid w:val="00204A71"/>
    <w:rsid w:val="0022108E"/>
    <w:rsid w:val="0022651F"/>
    <w:rsid w:val="002345C2"/>
    <w:rsid w:val="0025524F"/>
    <w:rsid w:val="00280953"/>
    <w:rsid w:val="002A5789"/>
    <w:rsid w:val="002A791D"/>
    <w:rsid w:val="002E2DC4"/>
    <w:rsid w:val="002F3948"/>
    <w:rsid w:val="003048B9"/>
    <w:rsid w:val="00307C8B"/>
    <w:rsid w:val="003411DC"/>
    <w:rsid w:val="00351FFC"/>
    <w:rsid w:val="00363797"/>
    <w:rsid w:val="00371CA6"/>
    <w:rsid w:val="00387FF0"/>
    <w:rsid w:val="003A3796"/>
    <w:rsid w:val="003A60C1"/>
    <w:rsid w:val="003C4A22"/>
    <w:rsid w:val="003D750C"/>
    <w:rsid w:val="003E040C"/>
    <w:rsid w:val="003E3227"/>
    <w:rsid w:val="003E55B2"/>
    <w:rsid w:val="003F0708"/>
    <w:rsid w:val="00412585"/>
    <w:rsid w:val="004162CC"/>
    <w:rsid w:val="00436FEF"/>
    <w:rsid w:val="00441AE1"/>
    <w:rsid w:val="00445C05"/>
    <w:rsid w:val="0045008E"/>
    <w:rsid w:val="0046247B"/>
    <w:rsid w:val="00484E43"/>
    <w:rsid w:val="004A4BA7"/>
    <w:rsid w:val="004D4266"/>
    <w:rsid w:val="004F1678"/>
    <w:rsid w:val="00512AB5"/>
    <w:rsid w:val="00524B5E"/>
    <w:rsid w:val="0052780E"/>
    <w:rsid w:val="00530823"/>
    <w:rsid w:val="00533427"/>
    <w:rsid w:val="00545778"/>
    <w:rsid w:val="00547868"/>
    <w:rsid w:val="00581E8C"/>
    <w:rsid w:val="0058595D"/>
    <w:rsid w:val="0058673C"/>
    <w:rsid w:val="005B0009"/>
    <w:rsid w:val="005C0F51"/>
    <w:rsid w:val="005C3483"/>
    <w:rsid w:val="005D4FD5"/>
    <w:rsid w:val="00646D0A"/>
    <w:rsid w:val="00666A23"/>
    <w:rsid w:val="00674B70"/>
    <w:rsid w:val="0069153E"/>
    <w:rsid w:val="00697A8D"/>
    <w:rsid w:val="006A7A00"/>
    <w:rsid w:val="006C120B"/>
    <w:rsid w:val="006D2C41"/>
    <w:rsid w:val="006F4748"/>
    <w:rsid w:val="006F5A27"/>
    <w:rsid w:val="00743154"/>
    <w:rsid w:val="00743AB3"/>
    <w:rsid w:val="0074475D"/>
    <w:rsid w:val="00790716"/>
    <w:rsid w:val="007A06C6"/>
    <w:rsid w:val="007B2D9D"/>
    <w:rsid w:val="007F06B5"/>
    <w:rsid w:val="007F0CA3"/>
    <w:rsid w:val="007F5447"/>
    <w:rsid w:val="007F748F"/>
    <w:rsid w:val="007F7AE0"/>
    <w:rsid w:val="0080350F"/>
    <w:rsid w:val="00805343"/>
    <w:rsid w:val="00823307"/>
    <w:rsid w:val="00832E59"/>
    <w:rsid w:val="008A0011"/>
    <w:rsid w:val="008B1701"/>
    <w:rsid w:val="008D7535"/>
    <w:rsid w:val="008E48C6"/>
    <w:rsid w:val="00904ABD"/>
    <w:rsid w:val="00916FF8"/>
    <w:rsid w:val="009658E3"/>
    <w:rsid w:val="00990F91"/>
    <w:rsid w:val="00996ADF"/>
    <w:rsid w:val="00997946"/>
    <w:rsid w:val="009A0FB0"/>
    <w:rsid w:val="009A10FC"/>
    <w:rsid w:val="009A2A5E"/>
    <w:rsid w:val="009B180E"/>
    <w:rsid w:val="009B7F36"/>
    <w:rsid w:val="009C0118"/>
    <w:rsid w:val="009C6910"/>
    <w:rsid w:val="009D1C58"/>
    <w:rsid w:val="009D52C2"/>
    <w:rsid w:val="009F0942"/>
    <w:rsid w:val="00A32DAB"/>
    <w:rsid w:val="00A40838"/>
    <w:rsid w:val="00A52283"/>
    <w:rsid w:val="00A66AB5"/>
    <w:rsid w:val="00A8056A"/>
    <w:rsid w:val="00A818C5"/>
    <w:rsid w:val="00AA0F65"/>
    <w:rsid w:val="00AA20C3"/>
    <w:rsid w:val="00AC508D"/>
    <w:rsid w:val="00AC6F43"/>
    <w:rsid w:val="00AD1B6D"/>
    <w:rsid w:val="00AE6D28"/>
    <w:rsid w:val="00AE7B7B"/>
    <w:rsid w:val="00B13F78"/>
    <w:rsid w:val="00B34D64"/>
    <w:rsid w:val="00B4283A"/>
    <w:rsid w:val="00B60107"/>
    <w:rsid w:val="00B627E2"/>
    <w:rsid w:val="00B666CE"/>
    <w:rsid w:val="00B76E20"/>
    <w:rsid w:val="00BA10FD"/>
    <w:rsid w:val="00BB201F"/>
    <w:rsid w:val="00BB7D37"/>
    <w:rsid w:val="00BE3DE3"/>
    <w:rsid w:val="00BF033E"/>
    <w:rsid w:val="00BF6A87"/>
    <w:rsid w:val="00C30B88"/>
    <w:rsid w:val="00C31649"/>
    <w:rsid w:val="00C54FDC"/>
    <w:rsid w:val="00C56CA3"/>
    <w:rsid w:val="00C57313"/>
    <w:rsid w:val="00C57E43"/>
    <w:rsid w:val="00C61456"/>
    <w:rsid w:val="00C61D23"/>
    <w:rsid w:val="00C8241C"/>
    <w:rsid w:val="00C90428"/>
    <w:rsid w:val="00C95A22"/>
    <w:rsid w:val="00CF03A8"/>
    <w:rsid w:val="00D03DAE"/>
    <w:rsid w:val="00D12F8F"/>
    <w:rsid w:val="00D178AC"/>
    <w:rsid w:val="00D235F8"/>
    <w:rsid w:val="00D23672"/>
    <w:rsid w:val="00D34D7A"/>
    <w:rsid w:val="00D43094"/>
    <w:rsid w:val="00D5482F"/>
    <w:rsid w:val="00D57F11"/>
    <w:rsid w:val="00D65E5B"/>
    <w:rsid w:val="00D75BFD"/>
    <w:rsid w:val="00D92C27"/>
    <w:rsid w:val="00DB28D2"/>
    <w:rsid w:val="00DD2C18"/>
    <w:rsid w:val="00DD4B10"/>
    <w:rsid w:val="00DE6707"/>
    <w:rsid w:val="00E00D7C"/>
    <w:rsid w:val="00E62CF5"/>
    <w:rsid w:val="00E80C87"/>
    <w:rsid w:val="00E86EAA"/>
    <w:rsid w:val="00ED5E53"/>
    <w:rsid w:val="00EE1E29"/>
    <w:rsid w:val="00F00D6E"/>
    <w:rsid w:val="00F10FD4"/>
    <w:rsid w:val="00F25534"/>
    <w:rsid w:val="00F328E1"/>
    <w:rsid w:val="00F422B1"/>
    <w:rsid w:val="00F50CA2"/>
    <w:rsid w:val="00F65D15"/>
    <w:rsid w:val="00F66F35"/>
    <w:rsid w:val="00F76A0A"/>
    <w:rsid w:val="00F76A62"/>
    <w:rsid w:val="00F91360"/>
    <w:rsid w:val="00FA7224"/>
    <w:rsid w:val="00FC5EAF"/>
    <w:rsid w:val="00FC60C4"/>
    <w:rsid w:val="00FE4D2F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6D337D-0124-4D19-80A3-E627FB8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78"/>
    <w:pPr>
      <w:spacing w:line="280" w:lineRule="exact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57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7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57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5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7F11"/>
    <w:rPr>
      <w:color w:val="0000FF"/>
      <w:u w:val="single"/>
    </w:rPr>
  </w:style>
  <w:style w:type="paragraph" w:customStyle="1" w:styleId="Default">
    <w:name w:val="Default"/>
    <w:rsid w:val="007A06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aves\LOCALS~1\Temp\ADM_-_Letterhead_Template_2EEGR3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EED6D-F805-4BA0-A849-70E5EE5DD318}"/>
</file>

<file path=customXml/itemProps2.xml><?xml version="1.0" encoding="utf-8"?>
<ds:datastoreItem xmlns:ds="http://schemas.openxmlformats.org/officeDocument/2006/customXml" ds:itemID="{7787541D-0FB8-4A24-8D67-65574AD73EF8}"/>
</file>

<file path=customXml/itemProps3.xml><?xml version="1.0" encoding="utf-8"?>
<ds:datastoreItem xmlns:ds="http://schemas.openxmlformats.org/officeDocument/2006/customXml" ds:itemID="{E50624F7-C2A8-4E09-A1D9-FB3F91CB785D}"/>
</file>

<file path=docProps/app.xml><?xml version="1.0" encoding="utf-8"?>
<Properties xmlns="http://schemas.openxmlformats.org/officeDocument/2006/extended-properties" xmlns:vt="http://schemas.openxmlformats.org/officeDocument/2006/docPropsVTypes">
  <Template>ADM_-_Letterhead_Template_2EEGR3_v1_1.dot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garaves</dc:creator>
  <cp:lastModifiedBy>Demuynck Guillaume</cp:lastModifiedBy>
  <cp:revision>1</cp:revision>
  <cp:lastPrinted>2022-05-20T14:52:00Z</cp:lastPrinted>
  <dcterms:created xsi:type="dcterms:W3CDTF">2022-12-23T16:54:00Z</dcterms:created>
  <dcterms:modified xsi:type="dcterms:W3CDTF">2022-12-23T16:54:00Z</dcterms:modified>
</cp:coreProperties>
</file>