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F07577B" w14:textId="299230AF" w:rsidR="0078470C" w:rsidRPr="00704EC3" w:rsidRDefault="001259CC" w:rsidP="00626431">
      <w:pPr>
        <w:rPr>
          <w:lang w:val="en-GB"/>
        </w:rPr>
      </w:pPr>
      <w:r>
        <w:rPr>
          <w:noProof/>
          <w:lang w:val="en-GB" w:eastAsia="en-GB"/>
        </w:rPr>
        <w:drawing>
          <wp:anchor distT="0" distB="0" distL="114300" distR="114300" simplePos="0" relativeHeight="251655167" behindDoc="1" locked="0" layoutInCell="1" allowOverlap="1" wp14:anchorId="5F19CC85" wp14:editId="4A69F78C">
            <wp:simplePos x="0" y="0"/>
            <wp:positionH relativeFrom="margin">
              <wp:align>right</wp:align>
            </wp:positionH>
            <wp:positionV relativeFrom="paragraph">
              <wp:posOffset>-1574800</wp:posOffset>
            </wp:positionV>
            <wp:extent cx="7486644" cy="4873557"/>
            <wp:effectExtent l="19050" t="0" r="19685" b="43853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TER-01-1024x597.jpg"/>
                    <pic:cNvPicPr/>
                  </pic:nvPicPr>
                  <pic:blipFill>
                    <a:blip r:embed="rId8" cstate="print">
                      <a:extLst>
                        <a:ext uri="{BEBA8EAE-BF5A-486C-A8C5-ECC9F3942E4B}">
                          <a14:imgProps xmlns:a14="http://schemas.microsoft.com/office/drawing/2010/main">
                            <a14:imgLayer r:embed="rId9">
                              <a14:imgEffect>
                                <a14:brightnessContrast bright="1000" contrast="1000"/>
                              </a14:imgEffect>
                            </a14:imgLayer>
                          </a14:imgProps>
                        </a:ext>
                        <a:ext uri="{28A0092B-C50C-407E-A947-70E740481C1C}">
                          <a14:useLocalDpi xmlns:a14="http://schemas.microsoft.com/office/drawing/2010/main" val="0"/>
                        </a:ext>
                      </a:extLst>
                    </a:blip>
                    <a:stretch>
                      <a:fillRect/>
                    </a:stretch>
                  </pic:blipFill>
                  <pic:spPr>
                    <a:xfrm>
                      <a:off x="0" y="0"/>
                      <a:ext cx="7486644" cy="4873557"/>
                    </a:xfrm>
                    <a:prstGeom prst="rect">
                      <a:avLst/>
                    </a:prstGeom>
                    <a:ln>
                      <a:noFill/>
                    </a:ln>
                    <a:effectLst>
                      <a:reflection blurRad="6350" stA="50000" endA="300" endPos="90000" dir="5400000" sy="-100000" algn="bl" rotWithShape="0"/>
                    </a:effectLst>
                  </pic:spPr>
                </pic:pic>
              </a:graphicData>
            </a:graphic>
            <wp14:sizeRelH relativeFrom="margin">
              <wp14:pctWidth>0</wp14:pctWidth>
            </wp14:sizeRelH>
            <wp14:sizeRelV relativeFrom="margin">
              <wp14:pctHeight>0</wp14:pctHeight>
            </wp14:sizeRelV>
          </wp:anchor>
        </w:drawing>
      </w:r>
      <w:r w:rsidR="00E9630D">
        <w:rPr>
          <w:noProof/>
          <w:lang w:val="en-GB" w:eastAsia="en-GB"/>
        </w:rPr>
        <w:drawing>
          <wp:anchor distT="0" distB="0" distL="114300" distR="114300" simplePos="0" relativeHeight="251671552" behindDoc="0" locked="0" layoutInCell="1" allowOverlap="1" wp14:anchorId="1DD3D60D" wp14:editId="18F28C59">
            <wp:simplePos x="0" y="0"/>
            <wp:positionH relativeFrom="column">
              <wp:posOffset>-567690</wp:posOffset>
            </wp:positionH>
            <wp:positionV relativeFrom="paragraph">
              <wp:posOffset>-1142999</wp:posOffset>
            </wp:positionV>
            <wp:extent cx="1971675" cy="93812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ter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6794" cy="940558"/>
                    </a:xfrm>
                    <a:prstGeom prst="rect">
                      <a:avLst/>
                    </a:prstGeom>
                  </pic:spPr>
                </pic:pic>
              </a:graphicData>
            </a:graphic>
            <wp14:sizeRelH relativeFrom="margin">
              <wp14:pctWidth>0</wp14:pctWidth>
            </wp14:sizeRelH>
            <wp14:sizeRelV relativeFrom="margin">
              <wp14:pctHeight>0</wp14:pctHeight>
            </wp14:sizeRelV>
          </wp:anchor>
        </w:drawing>
      </w:r>
    </w:p>
    <w:p w14:paraId="77B3DAC1" w14:textId="7282E715" w:rsidR="005852AD" w:rsidRPr="00837CB6" w:rsidRDefault="005852AD" w:rsidP="00626431">
      <w:pPr>
        <w:rPr>
          <w:lang w:val="en-GB"/>
        </w:rPr>
      </w:pPr>
    </w:p>
    <w:p w14:paraId="49DC0C7B" w14:textId="00DB73F8" w:rsidR="005852AD" w:rsidRPr="00837CB6" w:rsidRDefault="005852AD" w:rsidP="00626431">
      <w:pPr>
        <w:rPr>
          <w:lang w:val="en-GB"/>
        </w:rPr>
      </w:pPr>
    </w:p>
    <w:p w14:paraId="0405955E" w14:textId="0939CA62" w:rsidR="00C627D6" w:rsidRPr="00837CB6" w:rsidRDefault="00C627D6" w:rsidP="00626431">
      <w:pPr>
        <w:rPr>
          <w:szCs w:val="24"/>
          <w:lang w:val="en-GB"/>
        </w:rPr>
      </w:pPr>
    </w:p>
    <w:p w14:paraId="653FF4D0" w14:textId="5D79748C" w:rsidR="00C627D6" w:rsidRPr="00837CB6" w:rsidRDefault="00C627D6" w:rsidP="00626431">
      <w:pPr>
        <w:rPr>
          <w:szCs w:val="24"/>
          <w:lang w:val="en-GB"/>
        </w:rPr>
      </w:pPr>
    </w:p>
    <w:p w14:paraId="619FBC35" w14:textId="7C4777AC" w:rsidR="00C627D6" w:rsidRPr="003A5CBC" w:rsidRDefault="00C627D6" w:rsidP="00626431">
      <w:pPr>
        <w:rPr>
          <w:szCs w:val="24"/>
          <w:lang w:eastAsia="zh-CN"/>
        </w:rPr>
      </w:pPr>
    </w:p>
    <w:p w14:paraId="17FD28C3" w14:textId="763480BD" w:rsidR="00AB1A2C" w:rsidRDefault="00AB1A2C" w:rsidP="00626431">
      <w:pPr>
        <w:rPr>
          <w:sz w:val="28"/>
          <w:szCs w:val="28"/>
          <w:lang w:val="en-GB"/>
        </w:rPr>
      </w:pPr>
    </w:p>
    <w:p w14:paraId="5649FBC4" w14:textId="783FDE20" w:rsidR="00AB1A2C" w:rsidRDefault="00AB1A2C" w:rsidP="00626431">
      <w:pPr>
        <w:rPr>
          <w:sz w:val="28"/>
          <w:szCs w:val="28"/>
          <w:lang w:val="en-GB"/>
        </w:rPr>
      </w:pPr>
    </w:p>
    <w:p w14:paraId="31C0CA83" w14:textId="18DEE8C6" w:rsidR="00AB1A2C" w:rsidRDefault="00AB1A2C" w:rsidP="00626431">
      <w:pPr>
        <w:rPr>
          <w:sz w:val="28"/>
          <w:szCs w:val="28"/>
          <w:lang w:val="en-GB"/>
        </w:rPr>
      </w:pPr>
    </w:p>
    <w:p w14:paraId="0497E750" w14:textId="2941D6FE" w:rsidR="00AB1A2C" w:rsidRDefault="00AB1A2C" w:rsidP="00626431">
      <w:pPr>
        <w:rPr>
          <w:sz w:val="28"/>
          <w:szCs w:val="28"/>
          <w:lang w:val="en-GB"/>
        </w:rPr>
      </w:pPr>
    </w:p>
    <w:p w14:paraId="3B43F6D6" w14:textId="31954678" w:rsidR="00AB1A2C" w:rsidRDefault="00AB1A2C" w:rsidP="00626431">
      <w:pPr>
        <w:rPr>
          <w:sz w:val="28"/>
          <w:szCs w:val="28"/>
          <w:lang w:val="en-GB"/>
        </w:rPr>
      </w:pPr>
    </w:p>
    <w:p w14:paraId="2695992B" w14:textId="7AE719FA" w:rsidR="00AB1A2C" w:rsidRDefault="00AB1A2C" w:rsidP="00626431">
      <w:pPr>
        <w:rPr>
          <w:sz w:val="28"/>
          <w:szCs w:val="28"/>
          <w:lang w:val="en-GB"/>
        </w:rPr>
      </w:pPr>
    </w:p>
    <w:p w14:paraId="0EDC8954" w14:textId="45983443" w:rsidR="0039049B" w:rsidRDefault="0039049B" w:rsidP="00626431">
      <w:pPr>
        <w:rPr>
          <w:sz w:val="28"/>
          <w:szCs w:val="28"/>
          <w:lang w:val="en-GB"/>
        </w:rPr>
      </w:pPr>
    </w:p>
    <w:p w14:paraId="7B19D118" w14:textId="77777777" w:rsidR="0039049B" w:rsidRDefault="0039049B" w:rsidP="00626431">
      <w:pPr>
        <w:rPr>
          <w:sz w:val="28"/>
          <w:szCs w:val="28"/>
          <w:lang w:val="en-GB"/>
        </w:rPr>
      </w:pPr>
    </w:p>
    <w:p w14:paraId="083B1B96" w14:textId="448D5CA3" w:rsidR="00AB1A2C" w:rsidRDefault="00AB1A2C" w:rsidP="00626431">
      <w:pPr>
        <w:rPr>
          <w:sz w:val="28"/>
          <w:szCs w:val="28"/>
          <w:lang w:val="en-GB"/>
        </w:rPr>
      </w:pPr>
    </w:p>
    <w:p w14:paraId="70FEA654" w14:textId="51E8CCFA" w:rsidR="00AB1A2C" w:rsidRDefault="00AB1A2C" w:rsidP="00626431">
      <w:pPr>
        <w:rPr>
          <w:sz w:val="28"/>
          <w:szCs w:val="28"/>
          <w:lang w:val="en-GB"/>
        </w:rPr>
      </w:pPr>
    </w:p>
    <w:p w14:paraId="23BE02B3" w14:textId="5A355B20" w:rsidR="00AB1A2C" w:rsidRDefault="00AB1A2C" w:rsidP="00626431">
      <w:pPr>
        <w:rPr>
          <w:sz w:val="28"/>
          <w:szCs w:val="28"/>
          <w:lang w:val="en-GB"/>
        </w:rPr>
      </w:pPr>
    </w:p>
    <w:p w14:paraId="323AB91D" w14:textId="4C010B19" w:rsidR="00AB1A2C" w:rsidRPr="00626431" w:rsidRDefault="00C90964" w:rsidP="00626431">
      <w:pPr>
        <w:rPr>
          <w:sz w:val="28"/>
          <w:lang w:val="en-GB"/>
        </w:rPr>
      </w:pPr>
      <w:r>
        <w:rPr>
          <w:noProof/>
          <w:lang w:val="en-GB" w:eastAsia="en-GB"/>
        </w:rPr>
        <w:drawing>
          <wp:anchor distT="0" distB="0" distL="114300" distR="114300" simplePos="0" relativeHeight="251670528" behindDoc="0" locked="0" layoutInCell="1" allowOverlap="1" wp14:anchorId="7DD3C329" wp14:editId="707C1B13">
            <wp:simplePos x="0" y="0"/>
            <wp:positionH relativeFrom="margin">
              <wp:posOffset>1269365</wp:posOffset>
            </wp:positionH>
            <wp:positionV relativeFrom="paragraph">
              <wp:posOffset>201295</wp:posOffset>
            </wp:positionV>
            <wp:extent cx="3544570" cy="2324100"/>
            <wp:effectExtent l="152400" t="152400" r="360680" b="361950"/>
            <wp:wrapSquare wrapText="bothSides"/>
            <wp:docPr id="4" name="Picture 1" descr="MPj041017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10177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4570" cy="2324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121D6E2" w14:textId="5D34C1F0" w:rsidR="00AB1A2C" w:rsidRPr="00626431" w:rsidRDefault="00AB1A2C" w:rsidP="00626431">
      <w:pPr>
        <w:rPr>
          <w:sz w:val="28"/>
          <w:lang w:val="en-GB"/>
        </w:rPr>
      </w:pPr>
    </w:p>
    <w:p w14:paraId="5422C8E4" w14:textId="4BE565D9" w:rsidR="00AB1A2C" w:rsidRPr="00626431" w:rsidRDefault="00AB1A2C" w:rsidP="00626431">
      <w:pPr>
        <w:rPr>
          <w:sz w:val="28"/>
          <w:lang w:val="en-GB"/>
        </w:rPr>
      </w:pPr>
    </w:p>
    <w:p w14:paraId="70693350" w14:textId="5BC0871C" w:rsidR="00AB1A2C" w:rsidRPr="00626431" w:rsidRDefault="00AB1A2C" w:rsidP="00626431">
      <w:pPr>
        <w:rPr>
          <w:sz w:val="28"/>
          <w:lang w:val="en-GB"/>
        </w:rPr>
      </w:pPr>
    </w:p>
    <w:p w14:paraId="7034C399" w14:textId="01D75438" w:rsidR="00AB1A2C" w:rsidRPr="00626431" w:rsidRDefault="00AB1A2C" w:rsidP="00626431">
      <w:pPr>
        <w:rPr>
          <w:sz w:val="28"/>
          <w:lang w:val="en-GB"/>
        </w:rPr>
      </w:pPr>
    </w:p>
    <w:p w14:paraId="7F97458A" w14:textId="4FCC448F" w:rsidR="00AB1A2C" w:rsidRPr="00626431" w:rsidRDefault="00AB1A2C" w:rsidP="00626431">
      <w:pPr>
        <w:rPr>
          <w:sz w:val="28"/>
          <w:lang w:val="en-GB"/>
        </w:rPr>
      </w:pPr>
    </w:p>
    <w:p w14:paraId="20B447A2" w14:textId="13680326" w:rsidR="00AB1A2C" w:rsidRPr="00626431" w:rsidRDefault="00AB1A2C" w:rsidP="00626431">
      <w:pPr>
        <w:rPr>
          <w:sz w:val="28"/>
          <w:lang w:val="en-GB"/>
        </w:rPr>
      </w:pPr>
    </w:p>
    <w:p w14:paraId="129B76A7" w14:textId="5FD43746" w:rsidR="00AB1A2C" w:rsidRPr="00626431" w:rsidRDefault="00AB1A2C" w:rsidP="00626431">
      <w:pPr>
        <w:rPr>
          <w:sz w:val="28"/>
          <w:lang w:val="en-GB"/>
        </w:rPr>
      </w:pPr>
    </w:p>
    <w:p w14:paraId="7235A567" w14:textId="48DF5658" w:rsidR="00AB1A2C" w:rsidRPr="00626431" w:rsidRDefault="00AB1A2C" w:rsidP="00626431">
      <w:pPr>
        <w:rPr>
          <w:sz w:val="28"/>
          <w:lang w:val="en-GB"/>
        </w:rPr>
      </w:pPr>
    </w:p>
    <w:p w14:paraId="5435F7B7" w14:textId="43CD5980" w:rsidR="00AB1A2C" w:rsidRPr="00626431" w:rsidRDefault="00AB1A2C" w:rsidP="00626431">
      <w:pPr>
        <w:rPr>
          <w:sz w:val="28"/>
          <w:lang w:val="en-GB"/>
        </w:rPr>
      </w:pPr>
    </w:p>
    <w:p w14:paraId="39678042" w14:textId="37999E83" w:rsidR="00AB1A2C" w:rsidRPr="00626431" w:rsidRDefault="00AB1A2C" w:rsidP="00626431">
      <w:pPr>
        <w:rPr>
          <w:sz w:val="28"/>
          <w:lang w:val="en-GB"/>
        </w:rPr>
      </w:pPr>
    </w:p>
    <w:p w14:paraId="70FCD44C" w14:textId="01C03D7E" w:rsidR="00AB1A2C" w:rsidRPr="00626431" w:rsidRDefault="00AB1A2C" w:rsidP="00626431">
      <w:pPr>
        <w:rPr>
          <w:sz w:val="28"/>
          <w:lang w:val="en-GB"/>
        </w:rPr>
      </w:pPr>
    </w:p>
    <w:p w14:paraId="52EB8C8D" w14:textId="77777777" w:rsidR="00626431" w:rsidRDefault="00626431" w:rsidP="00626431">
      <w:pPr>
        <w:rPr>
          <w:sz w:val="28"/>
          <w:szCs w:val="28"/>
          <w:lang w:val="en-GB"/>
        </w:rPr>
      </w:pPr>
    </w:p>
    <w:p w14:paraId="18214396" w14:textId="77777777" w:rsidR="00626431" w:rsidRDefault="00626431" w:rsidP="00626431">
      <w:pPr>
        <w:rPr>
          <w:sz w:val="28"/>
          <w:szCs w:val="28"/>
          <w:lang w:val="en-GB"/>
        </w:rPr>
      </w:pPr>
    </w:p>
    <w:p w14:paraId="0DEEB655" w14:textId="77777777" w:rsidR="00626431" w:rsidRPr="00A77B66" w:rsidRDefault="00626431" w:rsidP="00626431">
      <w:pPr>
        <w:jc w:val="center"/>
        <w:rPr>
          <w:b/>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77B66">
        <w:rPr>
          <w:b/>
          <w:sz w:val="72"/>
          <w:szCs w:val="7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ITER ORGANIZATION</w:t>
      </w:r>
    </w:p>
    <w:p w14:paraId="60BCC1DB" w14:textId="2C4C74F9" w:rsidR="00AB1A2C" w:rsidRDefault="00AB1A2C" w:rsidP="00626431">
      <w:pPr>
        <w:rPr>
          <w:sz w:val="28"/>
          <w:szCs w:val="28"/>
          <w:lang w:val="en-GB"/>
        </w:rPr>
      </w:pPr>
    </w:p>
    <w:p w14:paraId="54DE8BE8" w14:textId="3AD1AE38" w:rsidR="00AB1A2C" w:rsidRDefault="00626431" w:rsidP="00626431">
      <w:pPr>
        <w:jc w:val="center"/>
        <w:rPr>
          <w:lang w:val="en-GB"/>
        </w:rPr>
      </w:pPr>
      <w:r w:rsidRPr="00A77B66">
        <w:rPr>
          <w:b/>
          <w:sz w:val="44"/>
          <w:szCs w:val="44"/>
          <w:lang w:val="en-GB"/>
        </w:rPr>
        <w:t>WELCOME BOOKLET FOR INTERNS</w:t>
      </w:r>
    </w:p>
    <w:p w14:paraId="024D13D5" w14:textId="41DBB6A0" w:rsidR="00AB1A2C" w:rsidRPr="00626431" w:rsidRDefault="00AB1A2C" w:rsidP="00626431">
      <w:pPr>
        <w:jc w:val="center"/>
        <w:rPr>
          <w:b/>
          <w:lang w:val="en-GB"/>
        </w:rPr>
      </w:pPr>
    </w:p>
    <w:p w14:paraId="3B3453D9" w14:textId="45ACC0BB" w:rsidR="00AB1A2C" w:rsidRPr="00626431" w:rsidRDefault="00AB1A2C" w:rsidP="00626431">
      <w:pPr>
        <w:jc w:val="center"/>
        <w:rPr>
          <w:b/>
          <w:lang w:val="en-GB"/>
        </w:rPr>
      </w:pPr>
    </w:p>
    <w:p w14:paraId="23A4589C" w14:textId="293B5FE4" w:rsidR="00AB1A2C" w:rsidRPr="00626431" w:rsidRDefault="00AB1A2C" w:rsidP="00626431">
      <w:pPr>
        <w:jc w:val="center"/>
        <w:rPr>
          <w:b/>
          <w:lang w:val="en-GB"/>
        </w:rPr>
      </w:pPr>
    </w:p>
    <w:p w14:paraId="2E0183EB" w14:textId="35FCFC50" w:rsidR="00AB1A2C" w:rsidRPr="00626431" w:rsidRDefault="00626431" w:rsidP="00626431">
      <w:pPr>
        <w:jc w:val="center"/>
        <w:rPr>
          <w:b/>
          <w:lang w:val="en-GB"/>
        </w:rPr>
      </w:pPr>
      <w:r>
        <w:rPr>
          <w:b/>
          <w:lang w:val="en-GB"/>
        </w:rPr>
        <w:t>202</w:t>
      </w:r>
      <w:r w:rsidR="00C54A4F">
        <w:rPr>
          <w:b/>
          <w:lang w:val="en-GB"/>
        </w:rPr>
        <w:t>6</w:t>
      </w:r>
      <w:r w:rsidR="00C4157E">
        <w:rPr>
          <w:b/>
          <w:lang w:val="en-GB"/>
        </w:rPr>
        <w:t xml:space="preserve"> campaign</w:t>
      </w:r>
    </w:p>
    <w:p w14:paraId="79AF9FCB" w14:textId="5F55C78A" w:rsidR="00AB1A2C" w:rsidRPr="00626431" w:rsidRDefault="00AB1A2C" w:rsidP="00626431">
      <w:pPr>
        <w:rPr>
          <w:lang w:val="en-GB"/>
        </w:rPr>
      </w:pPr>
    </w:p>
    <w:p w14:paraId="6D3D55D7" w14:textId="2D884A5C" w:rsidR="00AB1A2C" w:rsidRDefault="00AB1A2C" w:rsidP="00626431">
      <w:pPr>
        <w:rPr>
          <w:lang w:val="en-GB"/>
        </w:rPr>
      </w:pPr>
    </w:p>
    <w:sdt>
      <w:sdtPr>
        <w:id w:val="-851638662"/>
        <w:docPartObj>
          <w:docPartGallery w:val="Table of Contents"/>
          <w:docPartUnique/>
        </w:docPartObj>
      </w:sdtPr>
      <w:sdtEndPr>
        <w:rPr>
          <w:b/>
          <w:bCs/>
          <w:noProof/>
        </w:rPr>
      </w:sdtEndPr>
      <w:sdtContent>
        <w:p w14:paraId="492A3E06" w14:textId="23E36B7C" w:rsidR="0039049B" w:rsidRPr="007D7253" w:rsidRDefault="0039049B" w:rsidP="007D7253">
          <w:pPr>
            <w:pageBreakBefore/>
            <w:jc w:val="center"/>
            <w:rPr>
              <w:b/>
            </w:rPr>
          </w:pPr>
          <w:r w:rsidRPr="007D7253">
            <w:rPr>
              <w:b/>
            </w:rPr>
            <w:t>Table of Contents</w:t>
          </w:r>
        </w:p>
        <w:p w14:paraId="307D7CDB" w14:textId="6402CA25" w:rsidR="005B21D3" w:rsidRDefault="00626431">
          <w:pPr>
            <w:pStyle w:val="TOC1"/>
            <w:rPr>
              <w:rFonts w:asciiTheme="minorHAnsi" w:eastAsiaTheme="minorEastAsia" w:hAnsiTheme="minorHAnsi" w:cstheme="minorBidi"/>
              <w:b w:val="0"/>
              <w:noProof/>
              <w:kern w:val="2"/>
              <w:szCs w:val="24"/>
              <w:lang w:val="en-GB" w:eastAsia="en-GB"/>
              <w14:ligatures w14:val="standardContextual"/>
            </w:rPr>
          </w:pPr>
          <w:r>
            <w:rPr>
              <w:bCs/>
              <w:noProof/>
            </w:rPr>
            <w:fldChar w:fldCharType="begin"/>
          </w:r>
          <w:r>
            <w:rPr>
              <w:bCs/>
              <w:noProof/>
            </w:rPr>
            <w:instrText xml:space="preserve"> TOC \o "1-2" \h \z \u </w:instrText>
          </w:r>
          <w:r>
            <w:rPr>
              <w:bCs/>
              <w:noProof/>
            </w:rPr>
            <w:fldChar w:fldCharType="separate"/>
          </w:r>
          <w:hyperlink w:anchor="_Toc204256147" w:history="1">
            <w:r w:rsidR="005B21D3" w:rsidRPr="0066365D">
              <w:rPr>
                <w:rStyle w:val="Hyperlink"/>
                <w:noProof/>
              </w:rPr>
              <w:t>Welcome to ITER</w:t>
            </w:r>
            <w:r w:rsidR="005B21D3">
              <w:rPr>
                <w:noProof/>
                <w:webHidden/>
              </w:rPr>
              <w:tab/>
            </w:r>
            <w:r w:rsidR="005B21D3">
              <w:rPr>
                <w:noProof/>
                <w:webHidden/>
              </w:rPr>
              <w:fldChar w:fldCharType="begin"/>
            </w:r>
            <w:r w:rsidR="005B21D3">
              <w:rPr>
                <w:noProof/>
                <w:webHidden/>
              </w:rPr>
              <w:instrText xml:space="preserve"> PAGEREF _Toc204256147 \h </w:instrText>
            </w:r>
            <w:r w:rsidR="005B21D3">
              <w:rPr>
                <w:noProof/>
                <w:webHidden/>
              </w:rPr>
            </w:r>
            <w:r w:rsidR="005B21D3">
              <w:rPr>
                <w:noProof/>
                <w:webHidden/>
              </w:rPr>
              <w:fldChar w:fldCharType="separate"/>
            </w:r>
            <w:r w:rsidR="005B21D3">
              <w:rPr>
                <w:noProof/>
                <w:webHidden/>
              </w:rPr>
              <w:t>3</w:t>
            </w:r>
            <w:r w:rsidR="005B21D3">
              <w:rPr>
                <w:noProof/>
                <w:webHidden/>
              </w:rPr>
              <w:fldChar w:fldCharType="end"/>
            </w:r>
          </w:hyperlink>
        </w:p>
        <w:p w14:paraId="592BA2F1" w14:textId="59AD1637" w:rsidR="005B21D3" w:rsidRDefault="005B21D3">
          <w:pPr>
            <w:pStyle w:val="TOC1"/>
            <w:rPr>
              <w:rFonts w:asciiTheme="minorHAnsi" w:eastAsiaTheme="minorEastAsia" w:hAnsiTheme="minorHAnsi" w:cstheme="minorBidi"/>
              <w:b w:val="0"/>
              <w:noProof/>
              <w:kern w:val="2"/>
              <w:szCs w:val="24"/>
              <w:lang w:val="en-GB" w:eastAsia="en-GB"/>
              <w14:ligatures w14:val="standardContextual"/>
            </w:rPr>
          </w:pPr>
          <w:hyperlink w:anchor="_Toc204256148" w:history="1">
            <w:r w:rsidRPr="0066365D">
              <w:rPr>
                <w:rStyle w:val="Hyperlink"/>
                <w:noProof/>
              </w:rPr>
              <w:t>Introduction</w:t>
            </w:r>
            <w:r>
              <w:rPr>
                <w:noProof/>
                <w:webHidden/>
              </w:rPr>
              <w:tab/>
            </w:r>
            <w:r>
              <w:rPr>
                <w:noProof/>
                <w:webHidden/>
              </w:rPr>
              <w:fldChar w:fldCharType="begin"/>
            </w:r>
            <w:r>
              <w:rPr>
                <w:noProof/>
                <w:webHidden/>
              </w:rPr>
              <w:instrText xml:space="preserve"> PAGEREF _Toc204256148 \h </w:instrText>
            </w:r>
            <w:r>
              <w:rPr>
                <w:noProof/>
                <w:webHidden/>
              </w:rPr>
            </w:r>
            <w:r>
              <w:rPr>
                <w:noProof/>
                <w:webHidden/>
              </w:rPr>
              <w:fldChar w:fldCharType="separate"/>
            </w:r>
            <w:r>
              <w:rPr>
                <w:noProof/>
                <w:webHidden/>
              </w:rPr>
              <w:t>4</w:t>
            </w:r>
            <w:r>
              <w:rPr>
                <w:noProof/>
                <w:webHidden/>
              </w:rPr>
              <w:fldChar w:fldCharType="end"/>
            </w:r>
          </w:hyperlink>
        </w:p>
        <w:p w14:paraId="7A16D907" w14:textId="2552D4B2" w:rsidR="005B21D3" w:rsidRDefault="005B21D3">
          <w:pPr>
            <w:pStyle w:val="TOC1"/>
            <w:rPr>
              <w:rFonts w:asciiTheme="minorHAnsi" w:eastAsiaTheme="minorEastAsia" w:hAnsiTheme="minorHAnsi" w:cstheme="minorBidi"/>
              <w:b w:val="0"/>
              <w:noProof/>
              <w:kern w:val="2"/>
              <w:szCs w:val="24"/>
              <w:lang w:val="en-GB" w:eastAsia="en-GB"/>
              <w14:ligatures w14:val="standardContextual"/>
            </w:rPr>
          </w:pPr>
          <w:hyperlink w:anchor="_Toc204256149" w:history="1">
            <w:r w:rsidRPr="0066365D">
              <w:rPr>
                <w:rStyle w:val="Hyperlink"/>
                <w:noProof/>
              </w:rPr>
              <w:t>1.</w:t>
            </w:r>
            <w:r>
              <w:rPr>
                <w:rFonts w:asciiTheme="minorHAnsi" w:eastAsiaTheme="minorEastAsia" w:hAnsiTheme="minorHAnsi" w:cstheme="minorBidi"/>
                <w:b w:val="0"/>
                <w:noProof/>
                <w:kern w:val="2"/>
                <w:szCs w:val="24"/>
                <w:lang w:val="en-GB" w:eastAsia="en-GB"/>
                <w14:ligatures w14:val="standardContextual"/>
              </w:rPr>
              <w:tab/>
            </w:r>
            <w:r w:rsidRPr="0066365D">
              <w:rPr>
                <w:rStyle w:val="Hyperlink"/>
                <w:noProof/>
              </w:rPr>
              <w:t>Arrival Procedure</w:t>
            </w:r>
            <w:r>
              <w:rPr>
                <w:noProof/>
                <w:webHidden/>
              </w:rPr>
              <w:tab/>
            </w:r>
            <w:r>
              <w:rPr>
                <w:noProof/>
                <w:webHidden/>
              </w:rPr>
              <w:fldChar w:fldCharType="begin"/>
            </w:r>
            <w:r>
              <w:rPr>
                <w:noProof/>
                <w:webHidden/>
              </w:rPr>
              <w:instrText xml:space="preserve"> PAGEREF _Toc204256149 \h </w:instrText>
            </w:r>
            <w:r>
              <w:rPr>
                <w:noProof/>
                <w:webHidden/>
              </w:rPr>
            </w:r>
            <w:r>
              <w:rPr>
                <w:noProof/>
                <w:webHidden/>
              </w:rPr>
              <w:fldChar w:fldCharType="separate"/>
            </w:r>
            <w:r>
              <w:rPr>
                <w:noProof/>
                <w:webHidden/>
              </w:rPr>
              <w:t>6</w:t>
            </w:r>
            <w:r>
              <w:rPr>
                <w:noProof/>
                <w:webHidden/>
              </w:rPr>
              <w:fldChar w:fldCharType="end"/>
            </w:r>
          </w:hyperlink>
        </w:p>
        <w:p w14:paraId="5990EDCF" w14:textId="1382F7DD"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50" w:history="1">
            <w:r w:rsidRPr="0066365D">
              <w:rPr>
                <w:rStyle w:val="Hyperlink"/>
                <w:noProof/>
              </w:rPr>
              <w:t>1.1.</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Internship Agreement (IO/School/Intern)</w:t>
            </w:r>
            <w:r>
              <w:rPr>
                <w:noProof/>
                <w:webHidden/>
              </w:rPr>
              <w:tab/>
            </w:r>
            <w:r>
              <w:rPr>
                <w:noProof/>
                <w:webHidden/>
              </w:rPr>
              <w:fldChar w:fldCharType="begin"/>
            </w:r>
            <w:r>
              <w:rPr>
                <w:noProof/>
                <w:webHidden/>
              </w:rPr>
              <w:instrText xml:space="preserve"> PAGEREF _Toc204256150 \h </w:instrText>
            </w:r>
            <w:r>
              <w:rPr>
                <w:noProof/>
                <w:webHidden/>
              </w:rPr>
            </w:r>
            <w:r>
              <w:rPr>
                <w:noProof/>
                <w:webHidden/>
              </w:rPr>
              <w:fldChar w:fldCharType="separate"/>
            </w:r>
            <w:r>
              <w:rPr>
                <w:noProof/>
                <w:webHidden/>
              </w:rPr>
              <w:t>6</w:t>
            </w:r>
            <w:r>
              <w:rPr>
                <w:noProof/>
                <w:webHidden/>
              </w:rPr>
              <w:fldChar w:fldCharType="end"/>
            </w:r>
          </w:hyperlink>
        </w:p>
        <w:p w14:paraId="27FFF93D" w14:textId="7D8016DD"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51" w:history="1">
            <w:r w:rsidRPr="0066365D">
              <w:rPr>
                <w:rStyle w:val="Hyperlink"/>
                <w:noProof/>
              </w:rPr>
              <w:t>1.2.</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Internship Commitment (IO/Intern)</w:t>
            </w:r>
            <w:r>
              <w:rPr>
                <w:noProof/>
                <w:webHidden/>
              </w:rPr>
              <w:tab/>
            </w:r>
            <w:r>
              <w:rPr>
                <w:noProof/>
                <w:webHidden/>
              </w:rPr>
              <w:fldChar w:fldCharType="begin"/>
            </w:r>
            <w:r>
              <w:rPr>
                <w:noProof/>
                <w:webHidden/>
              </w:rPr>
              <w:instrText xml:space="preserve"> PAGEREF _Toc204256151 \h </w:instrText>
            </w:r>
            <w:r>
              <w:rPr>
                <w:noProof/>
                <w:webHidden/>
              </w:rPr>
            </w:r>
            <w:r>
              <w:rPr>
                <w:noProof/>
                <w:webHidden/>
              </w:rPr>
              <w:fldChar w:fldCharType="separate"/>
            </w:r>
            <w:r>
              <w:rPr>
                <w:noProof/>
                <w:webHidden/>
              </w:rPr>
              <w:t>6</w:t>
            </w:r>
            <w:r>
              <w:rPr>
                <w:noProof/>
                <w:webHidden/>
              </w:rPr>
              <w:fldChar w:fldCharType="end"/>
            </w:r>
          </w:hyperlink>
        </w:p>
        <w:p w14:paraId="2209673D" w14:textId="22780458"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52" w:history="1">
            <w:r w:rsidRPr="0066365D">
              <w:rPr>
                <w:rStyle w:val="Hyperlink"/>
                <w:noProof/>
              </w:rPr>
              <w:t>1.3.</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Additional Documents</w:t>
            </w:r>
            <w:r>
              <w:rPr>
                <w:noProof/>
                <w:webHidden/>
              </w:rPr>
              <w:tab/>
            </w:r>
            <w:r>
              <w:rPr>
                <w:noProof/>
                <w:webHidden/>
              </w:rPr>
              <w:fldChar w:fldCharType="begin"/>
            </w:r>
            <w:r>
              <w:rPr>
                <w:noProof/>
                <w:webHidden/>
              </w:rPr>
              <w:instrText xml:space="preserve"> PAGEREF _Toc204256152 \h </w:instrText>
            </w:r>
            <w:r>
              <w:rPr>
                <w:noProof/>
                <w:webHidden/>
              </w:rPr>
            </w:r>
            <w:r>
              <w:rPr>
                <w:noProof/>
                <w:webHidden/>
              </w:rPr>
              <w:fldChar w:fldCharType="separate"/>
            </w:r>
            <w:r>
              <w:rPr>
                <w:noProof/>
                <w:webHidden/>
              </w:rPr>
              <w:t>6</w:t>
            </w:r>
            <w:r>
              <w:rPr>
                <w:noProof/>
                <w:webHidden/>
              </w:rPr>
              <w:fldChar w:fldCharType="end"/>
            </w:r>
          </w:hyperlink>
        </w:p>
        <w:p w14:paraId="5DCA4CF9" w14:textId="1075E3FD"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53" w:history="1">
            <w:r w:rsidRPr="0066365D">
              <w:rPr>
                <w:rStyle w:val="Hyperlink"/>
                <w:noProof/>
              </w:rPr>
              <w:t>1.4.</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Accommodation</w:t>
            </w:r>
            <w:r>
              <w:rPr>
                <w:noProof/>
                <w:webHidden/>
              </w:rPr>
              <w:tab/>
            </w:r>
            <w:r>
              <w:rPr>
                <w:noProof/>
                <w:webHidden/>
              </w:rPr>
              <w:fldChar w:fldCharType="begin"/>
            </w:r>
            <w:r>
              <w:rPr>
                <w:noProof/>
                <w:webHidden/>
              </w:rPr>
              <w:instrText xml:space="preserve"> PAGEREF _Toc204256153 \h </w:instrText>
            </w:r>
            <w:r>
              <w:rPr>
                <w:noProof/>
                <w:webHidden/>
              </w:rPr>
            </w:r>
            <w:r>
              <w:rPr>
                <w:noProof/>
                <w:webHidden/>
              </w:rPr>
              <w:fldChar w:fldCharType="separate"/>
            </w:r>
            <w:r>
              <w:rPr>
                <w:noProof/>
                <w:webHidden/>
              </w:rPr>
              <w:t>7</w:t>
            </w:r>
            <w:r>
              <w:rPr>
                <w:noProof/>
                <w:webHidden/>
              </w:rPr>
              <w:fldChar w:fldCharType="end"/>
            </w:r>
          </w:hyperlink>
        </w:p>
        <w:p w14:paraId="34F7E70A" w14:textId="6991F969"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54" w:history="1">
            <w:r w:rsidRPr="0066365D">
              <w:rPr>
                <w:rStyle w:val="Hyperlink"/>
                <w:noProof/>
              </w:rPr>
              <w:t>1.5.</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First Day at ITER</w:t>
            </w:r>
            <w:r>
              <w:rPr>
                <w:noProof/>
                <w:webHidden/>
              </w:rPr>
              <w:tab/>
            </w:r>
            <w:r>
              <w:rPr>
                <w:noProof/>
                <w:webHidden/>
              </w:rPr>
              <w:fldChar w:fldCharType="begin"/>
            </w:r>
            <w:r>
              <w:rPr>
                <w:noProof/>
                <w:webHidden/>
              </w:rPr>
              <w:instrText xml:space="preserve"> PAGEREF _Toc204256154 \h </w:instrText>
            </w:r>
            <w:r>
              <w:rPr>
                <w:noProof/>
                <w:webHidden/>
              </w:rPr>
            </w:r>
            <w:r>
              <w:rPr>
                <w:noProof/>
                <w:webHidden/>
              </w:rPr>
              <w:fldChar w:fldCharType="separate"/>
            </w:r>
            <w:r>
              <w:rPr>
                <w:noProof/>
                <w:webHidden/>
              </w:rPr>
              <w:t>7</w:t>
            </w:r>
            <w:r>
              <w:rPr>
                <w:noProof/>
                <w:webHidden/>
              </w:rPr>
              <w:fldChar w:fldCharType="end"/>
            </w:r>
          </w:hyperlink>
        </w:p>
        <w:p w14:paraId="25674AC5" w14:textId="1AE54EC4" w:rsidR="005B21D3" w:rsidRDefault="005B21D3">
          <w:pPr>
            <w:pStyle w:val="TOC1"/>
            <w:rPr>
              <w:rFonts w:asciiTheme="minorHAnsi" w:eastAsiaTheme="minorEastAsia" w:hAnsiTheme="minorHAnsi" w:cstheme="minorBidi"/>
              <w:b w:val="0"/>
              <w:noProof/>
              <w:kern w:val="2"/>
              <w:szCs w:val="24"/>
              <w:lang w:val="en-GB" w:eastAsia="en-GB"/>
              <w14:ligatures w14:val="standardContextual"/>
            </w:rPr>
          </w:pPr>
          <w:hyperlink w:anchor="_Toc204256155" w:history="1">
            <w:r w:rsidRPr="0066365D">
              <w:rPr>
                <w:rStyle w:val="Hyperlink"/>
                <w:noProof/>
              </w:rPr>
              <w:t>2.</w:t>
            </w:r>
            <w:r>
              <w:rPr>
                <w:rFonts w:asciiTheme="minorHAnsi" w:eastAsiaTheme="minorEastAsia" w:hAnsiTheme="minorHAnsi" w:cstheme="minorBidi"/>
                <w:b w:val="0"/>
                <w:noProof/>
                <w:kern w:val="2"/>
                <w:szCs w:val="24"/>
                <w:lang w:val="en-GB" w:eastAsia="en-GB"/>
                <w14:ligatures w14:val="standardContextual"/>
              </w:rPr>
              <w:tab/>
            </w:r>
            <w:r w:rsidRPr="0066365D">
              <w:rPr>
                <w:rStyle w:val="Hyperlink"/>
                <w:noProof/>
              </w:rPr>
              <w:t>Rules</w:t>
            </w:r>
            <w:r>
              <w:rPr>
                <w:noProof/>
                <w:webHidden/>
              </w:rPr>
              <w:tab/>
            </w:r>
            <w:r>
              <w:rPr>
                <w:noProof/>
                <w:webHidden/>
              </w:rPr>
              <w:fldChar w:fldCharType="begin"/>
            </w:r>
            <w:r>
              <w:rPr>
                <w:noProof/>
                <w:webHidden/>
              </w:rPr>
              <w:instrText xml:space="preserve"> PAGEREF _Toc204256155 \h </w:instrText>
            </w:r>
            <w:r>
              <w:rPr>
                <w:noProof/>
                <w:webHidden/>
              </w:rPr>
            </w:r>
            <w:r>
              <w:rPr>
                <w:noProof/>
                <w:webHidden/>
              </w:rPr>
              <w:fldChar w:fldCharType="separate"/>
            </w:r>
            <w:r>
              <w:rPr>
                <w:noProof/>
                <w:webHidden/>
              </w:rPr>
              <w:t>7</w:t>
            </w:r>
            <w:r>
              <w:rPr>
                <w:noProof/>
                <w:webHidden/>
              </w:rPr>
              <w:fldChar w:fldCharType="end"/>
            </w:r>
          </w:hyperlink>
        </w:p>
        <w:p w14:paraId="06AC1CC5" w14:textId="343D2C86"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56" w:history="1">
            <w:r w:rsidRPr="0066365D">
              <w:rPr>
                <w:rStyle w:val="Hyperlink"/>
                <w:noProof/>
              </w:rPr>
              <w:t>2.1.</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Internship Conditions</w:t>
            </w:r>
            <w:r>
              <w:rPr>
                <w:noProof/>
                <w:webHidden/>
              </w:rPr>
              <w:tab/>
            </w:r>
            <w:r>
              <w:rPr>
                <w:noProof/>
                <w:webHidden/>
              </w:rPr>
              <w:fldChar w:fldCharType="begin"/>
            </w:r>
            <w:r>
              <w:rPr>
                <w:noProof/>
                <w:webHidden/>
              </w:rPr>
              <w:instrText xml:space="preserve"> PAGEREF _Toc204256156 \h </w:instrText>
            </w:r>
            <w:r>
              <w:rPr>
                <w:noProof/>
                <w:webHidden/>
              </w:rPr>
            </w:r>
            <w:r>
              <w:rPr>
                <w:noProof/>
                <w:webHidden/>
              </w:rPr>
              <w:fldChar w:fldCharType="separate"/>
            </w:r>
            <w:r>
              <w:rPr>
                <w:noProof/>
                <w:webHidden/>
              </w:rPr>
              <w:t>7</w:t>
            </w:r>
            <w:r>
              <w:rPr>
                <w:noProof/>
                <w:webHidden/>
              </w:rPr>
              <w:fldChar w:fldCharType="end"/>
            </w:r>
          </w:hyperlink>
        </w:p>
        <w:p w14:paraId="13D863B2" w14:textId="3CAFA065"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57" w:history="1">
            <w:r w:rsidRPr="0066365D">
              <w:rPr>
                <w:rStyle w:val="Hyperlink"/>
                <w:noProof/>
              </w:rPr>
              <w:t>2.2.</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Internal Regulations</w:t>
            </w:r>
            <w:r>
              <w:rPr>
                <w:noProof/>
                <w:webHidden/>
              </w:rPr>
              <w:tab/>
            </w:r>
            <w:r>
              <w:rPr>
                <w:noProof/>
                <w:webHidden/>
              </w:rPr>
              <w:fldChar w:fldCharType="begin"/>
            </w:r>
            <w:r>
              <w:rPr>
                <w:noProof/>
                <w:webHidden/>
              </w:rPr>
              <w:instrText xml:space="preserve"> PAGEREF _Toc204256157 \h </w:instrText>
            </w:r>
            <w:r>
              <w:rPr>
                <w:noProof/>
                <w:webHidden/>
              </w:rPr>
            </w:r>
            <w:r>
              <w:rPr>
                <w:noProof/>
                <w:webHidden/>
              </w:rPr>
              <w:fldChar w:fldCharType="separate"/>
            </w:r>
            <w:r>
              <w:rPr>
                <w:noProof/>
                <w:webHidden/>
              </w:rPr>
              <w:t>8</w:t>
            </w:r>
            <w:r>
              <w:rPr>
                <w:noProof/>
                <w:webHidden/>
              </w:rPr>
              <w:fldChar w:fldCharType="end"/>
            </w:r>
          </w:hyperlink>
        </w:p>
        <w:p w14:paraId="6F756AFE" w14:textId="55571F27" w:rsidR="005B21D3" w:rsidRDefault="005B21D3">
          <w:pPr>
            <w:pStyle w:val="TOC1"/>
            <w:rPr>
              <w:rFonts w:asciiTheme="minorHAnsi" w:eastAsiaTheme="minorEastAsia" w:hAnsiTheme="minorHAnsi" w:cstheme="minorBidi"/>
              <w:b w:val="0"/>
              <w:noProof/>
              <w:kern w:val="2"/>
              <w:szCs w:val="24"/>
              <w:lang w:val="en-GB" w:eastAsia="en-GB"/>
              <w14:ligatures w14:val="standardContextual"/>
            </w:rPr>
          </w:pPr>
          <w:hyperlink w:anchor="_Toc204256158" w:history="1">
            <w:r w:rsidRPr="0066365D">
              <w:rPr>
                <w:rStyle w:val="Hyperlink"/>
                <w:noProof/>
              </w:rPr>
              <w:t>3.</w:t>
            </w:r>
            <w:r>
              <w:rPr>
                <w:rFonts w:asciiTheme="minorHAnsi" w:eastAsiaTheme="minorEastAsia" w:hAnsiTheme="minorHAnsi" w:cstheme="minorBidi"/>
                <w:b w:val="0"/>
                <w:noProof/>
                <w:kern w:val="2"/>
                <w:szCs w:val="24"/>
                <w:lang w:val="en-GB" w:eastAsia="en-GB"/>
                <w14:ligatures w14:val="standardContextual"/>
              </w:rPr>
              <w:tab/>
            </w:r>
            <w:r w:rsidRPr="0066365D">
              <w:rPr>
                <w:rStyle w:val="Hyperlink"/>
                <w:noProof/>
              </w:rPr>
              <w:t>Practical Information</w:t>
            </w:r>
            <w:r>
              <w:rPr>
                <w:noProof/>
                <w:webHidden/>
              </w:rPr>
              <w:tab/>
            </w:r>
            <w:r>
              <w:rPr>
                <w:noProof/>
                <w:webHidden/>
              </w:rPr>
              <w:fldChar w:fldCharType="begin"/>
            </w:r>
            <w:r>
              <w:rPr>
                <w:noProof/>
                <w:webHidden/>
              </w:rPr>
              <w:instrText xml:space="preserve"> PAGEREF _Toc204256158 \h </w:instrText>
            </w:r>
            <w:r>
              <w:rPr>
                <w:noProof/>
                <w:webHidden/>
              </w:rPr>
            </w:r>
            <w:r>
              <w:rPr>
                <w:noProof/>
                <w:webHidden/>
              </w:rPr>
              <w:fldChar w:fldCharType="separate"/>
            </w:r>
            <w:r>
              <w:rPr>
                <w:noProof/>
                <w:webHidden/>
              </w:rPr>
              <w:t>8</w:t>
            </w:r>
            <w:r>
              <w:rPr>
                <w:noProof/>
                <w:webHidden/>
              </w:rPr>
              <w:fldChar w:fldCharType="end"/>
            </w:r>
          </w:hyperlink>
        </w:p>
        <w:p w14:paraId="06968F7C" w14:textId="6286E1E7"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59" w:history="1">
            <w:r w:rsidRPr="0066365D">
              <w:rPr>
                <w:rStyle w:val="Hyperlink"/>
                <w:noProof/>
              </w:rPr>
              <w:t>3.1.</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Site Access</w:t>
            </w:r>
            <w:r>
              <w:rPr>
                <w:noProof/>
                <w:webHidden/>
              </w:rPr>
              <w:tab/>
            </w:r>
            <w:r>
              <w:rPr>
                <w:noProof/>
                <w:webHidden/>
              </w:rPr>
              <w:fldChar w:fldCharType="begin"/>
            </w:r>
            <w:r>
              <w:rPr>
                <w:noProof/>
                <w:webHidden/>
              </w:rPr>
              <w:instrText xml:space="preserve"> PAGEREF _Toc204256159 \h </w:instrText>
            </w:r>
            <w:r>
              <w:rPr>
                <w:noProof/>
                <w:webHidden/>
              </w:rPr>
            </w:r>
            <w:r>
              <w:rPr>
                <w:noProof/>
                <w:webHidden/>
              </w:rPr>
              <w:fldChar w:fldCharType="separate"/>
            </w:r>
            <w:r>
              <w:rPr>
                <w:noProof/>
                <w:webHidden/>
              </w:rPr>
              <w:t>8</w:t>
            </w:r>
            <w:r>
              <w:rPr>
                <w:noProof/>
                <w:webHidden/>
              </w:rPr>
              <w:fldChar w:fldCharType="end"/>
            </w:r>
          </w:hyperlink>
        </w:p>
        <w:p w14:paraId="590B293D" w14:textId="1823BC6E"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60" w:history="1">
            <w:r w:rsidRPr="0066365D">
              <w:rPr>
                <w:rStyle w:val="Hyperlink"/>
                <w:noProof/>
              </w:rPr>
              <w:t>3.2.</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Canteen</w:t>
            </w:r>
            <w:r>
              <w:rPr>
                <w:noProof/>
                <w:webHidden/>
              </w:rPr>
              <w:tab/>
            </w:r>
            <w:r>
              <w:rPr>
                <w:noProof/>
                <w:webHidden/>
              </w:rPr>
              <w:fldChar w:fldCharType="begin"/>
            </w:r>
            <w:r>
              <w:rPr>
                <w:noProof/>
                <w:webHidden/>
              </w:rPr>
              <w:instrText xml:space="preserve"> PAGEREF _Toc204256160 \h </w:instrText>
            </w:r>
            <w:r>
              <w:rPr>
                <w:noProof/>
                <w:webHidden/>
              </w:rPr>
            </w:r>
            <w:r>
              <w:rPr>
                <w:noProof/>
                <w:webHidden/>
              </w:rPr>
              <w:fldChar w:fldCharType="separate"/>
            </w:r>
            <w:r>
              <w:rPr>
                <w:noProof/>
                <w:webHidden/>
              </w:rPr>
              <w:t>8</w:t>
            </w:r>
            <w:r>
              <w:rPr>
                <w:noProof/>
                <w:webHidden/>
              </w:rPr>
              <w:fldChar w:fldCharType="end"/>
            </w:r>
          </w:hyperlink>
        </w:p>
        <w:p w14:paraId="1C39F4E9" w14:textId="161F60DB"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61" w:history="1">
            <w:r w:rsidRPr="0066365D">
              <w:rPr>
                <w:rStyle w:val="Hyperlink"/>
                <w:noProof/>
              </w:rPr>
              <w:t>3.3.</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Transportation</w:t>
            </w:r>
            <w:r>
              <w:rPr>
                <w:noProof/>
                <w:webHidden/>
              </w:rPr>
              <w:tab/>
            </w:r>
            <w:r>
              <w:rPr>
                <w:noProof/>
                <w:webHidden/>
              </w:rPr>
              <w:fldChar w:fldCharType="begin"/>
            </w:r>
            <w:r>
              <w:rPr>
                <w:noProof/>
                <w:webHidden/>
              </w:rPr>
              <w:instrText xml:space="preserve"> PAGEREF _Toc204256161 \h </w:instrText>
            </w:r>
            <w:r>
              <w:rPr>
                <w:noProof/>
                <w:webHidden/>
              </w:rPr>
            </w:r>
            <w:r>
              <w:rPr>
                <w:noProof/>
                <w:webHidden/>
              </w:rPr>
              <w:fldChar w:fldCharType="separate"/>
            </w:r>
            <w:r>
              <w:rPr>
                <w:noProof/>
                <w:webHidden/>
              </w:rPr>
              <w:t>8</w:t>
            </w:r>
            <w:r>
              <w:rPr>
                <w:noProof/>
                <w:webHidden/>
              </w:rPr>
              <w:fldChar w:fldCharType="end"/>
            </w:r>
          </w:hyperlink>
        </w:p>
        <w:p w14:paraId="767549C3" w14:textId="143C1625"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62" w:history="1">
            <w:r w:rsidRPr="0066365D">
              <w:rPr>
                <w:rStyle w:val="Hyperlink"/>
                <w:noProof/>
              </w:rPr>
              <w:t>3.4.</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Library</w:t>
            </w:r>
            <w:r>
              <w:rPr>
                <w:noProof/>
                <w:webHidden/>
              </w:rPr>
              <w:tab/>
            </w:r>
            <w:r>
              <w:rPr>
                <w:noProof/>
                <w:webHidden/>
              </w:rPr>
              <w:fldChar w:fldCharType="begin"/>
            </w:r>
            <w:r>
              <w:rPr>
                <w:noProof/>
                <w:webHidden/>
              </w:rPr>
              <w:instrText xml:space="preserve"> PAGEREF _Toc204256162 \h </w:instrText>
            </w:r>
            <w:r>
              <w:rPr>
                <w:noProof/>
                <w:webHidden/>
              </w:rPr>
            </w:r>
            <w:r>
              <w:rPr>
                <w:noProof/>
                <w:webHidden/>
              </w:rPr>
              <w:fldChar w:fldCharType="separate"/>
            </w:r>
            <w:r>
              <w:rPr>
                <w:noProof/>
                <w:webHidden/>
              </w:rPr>
              <w:t>8</w:t>
            </w:r>
            <w:r>
              <w:rPr>
                <w:noProof/>
                <w:webHidden/>
              </w:rPr>
              <w:fldChar w:fldCharType="end"/>
            </w:r>
          </w:hyperlink>
        </w:p>
        <w:p w14:paraId="0C9BA3BF" w14:textId="21C83C49"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63" w:history="1">
            <w:r w:rsidRPr="0066365D">
              <w:rPr>
                <w:rStyle w:val="Hyperlink"/>
                <w:noProof/>
              </w:rPr>
              <w:t>3.5.</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Office Materials</w:t>
            </w:r>
            <w:r>
              <w:rPr>
                <w:noProof/>
                <w:webHidden/>
              </w:rPr>
              <w:tab/>
            </w:r>
            <w:r>
              <w:rPr>
                <w:noProof/>
                <w:webHidden/>
              </w:rPr>
              <w:fldChar w:fldCharType="begin"/>
            </w:r>
            <w:r>
              <w:rPr>
                <w:noProof/>
                <w:webHidden/>
              </w:rPr>
              <w:instrText xml:space="preserve"> PAGEREF _Toc204256163 \h </w:instrText>
            </w:r>
            <w:r>
              <w:rPr>
                <w:noProof/>
                <w:webHidden/>
              </w:rPr>
            </w:r>
            <w:r>
              <w:rPr>
                <w:noProof/>
                <w:webHidden/>
              </w:rPr>
              <w:fldChar w:fldCharType="separate"/>
            </w:r>
            <w:r>
              <w:rPr>
                <w:noProof/>
                <w:webHidden/>
              </w:rPr>
              <w:t>8</w:t>
            </w:r>
            <w:r>
              <w:rPr>
                <w:noProof/>
                <w:webHidden/>
              </w:rPr>
              <w:fldChar w:fldCharType="end"/>
            </w:r>
          </w:hyperlink>
        </w:p>
        <w:p w14:paraId="49E58B10" w14:textId="7774A57E"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64" w:history="1">
            <w:r w:rsidRPr="0066365D">
              <w:rPr>
                <w:rStyle w:val="Hyperlink"/>
                <w:noProof/>
              </w:rPr>
              <w:t>3.6.</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Bank account</w:t>
            </w:r>
            <w:r>
              <w:rPr>
                <w:noProof/>
                <w:webHidden/>
              </w:rPr>
              <w:tab/>
            </w:r>
            <w:r>
              <w:rPr>
                <w:noProof/>
                <w:webHidden/>
              </w:rPr>
              <w:fldChar w:fldCharType="begin"/>
            </w:r>
            <w:r>
              <w:rPr>
                <w:noProof/>
                <w:webHidden/>
              </w:rPr>
              <w:instrText xml:space="preserve"> PAGEREF _Toc204256164 \h </w:instrText>
            </w:r>
            <w:r>
              <w:rPr>
                <w:noProof/>
                <w:webHidden/>
              </w:rPr>
            </w:r>
            <w:r>
              <w:rPr>
                <w:noProof/>
                <w:webHidden/>
              </w:rPr>
              <w:fldChar w:fldCharType="separate"/>
            </w:r>
            <w:r>
              <w:rPr>
                <w:noProof/>
                <w:webHidden/>
              </w:rPr>
              <w:t>8</w:t>
            </w:r>
            <w:r>
              <w:rPr>
                <w:noProof/>
                <w:webHidden/>
              </w:rPr>
              <w:fldChar w:fldCharType="end"/>
            </w:r>
          </w:hyperlink>
        </w:p>
        <w:p w14:paraId="0614B2E4" w14:textId="7589E7E0"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65" w:history="1">
            <w:r w:rsidRPr="0066365D">
              <w:rPr>
                <w:rStyle w:val="Hyperlink"/>
                <w:noProof/>
              </w:rPr>
              <w:t>3.7.</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Missions (only for Categories A, B and S)</w:t>
            </w:r>
            <w:r>
              <w:rPr>
                <w:noProof/>
                <w:webHidden/>
              </w:rPr>
              <w:tab/>
            </w:r>
            <w:r>
              <w:rPr>
                <w:noProof/>
                <w:webHidden/>
              </w:rPr>
              <w:fldChar w:fldCharType="begin"/>
            </w:r>
            <w:r>
              <w:rPr>
                <w:noProof/>
                <w:webHidden/>
              </w:rPr>
              <w:instrText xml:space="preserve"> PAGEREF _Toc204256165 \h </w:instrText>
            </w:r>
            <w:r>
              <w:rPr>
                <w:noProof/>
                <w:webHidden/>
              </w:rPr>
            </w:r>
            <w:r>
              <w:rPr>
                <w:noProof/>
                <w:webHidden/>
              </w:rPr>
              <w:fldChar w:fldCharType="separate"/>
            </w:r>
            <w:r>
              <w:rPr>
                <w:noProof/>
                <w:webHidden/>
              </w:rPr>
              <w:t>9</w:t>
            </w:r>
            <w:r>
              <w:rPr>
                <w:noProof/>
                <w:webHidden/>
              </w:rPr>
              <w:fldChar w:fldCharType="end"/>
            </w:r>
          </w:hyperlink>
        </w:p>
        <w:p w14:paraId="631F92A4" w14:textId="3A9D2ADA"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66" w:history="1">
            <w:r w:rsidRPr="0066365D">
              <w:rPr>
                <w:rStyle w:val="Hyperlink"/>
                <w:noProof/>
              </w:rPr>
              <w:t>3.8.</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E-Learning</w:t>
            </w:r>
            <w:r>
              <w:rPr>
                <w:noProof/>
                <w:webHidden/>
              </w:rPr>
              <w:tab/>
            </w:r>
            <w:r>
              <w:rPr>
                <w:noProof/>
                <w:webHidden/>
              </w:rPr>
              <w:fldChar w:fldCharType="begin"/>
            </w:r>
            <w:r>
              <w:rPr>
                <w:noProof/>
                <w:webHidden/>
              </w:rPr>
              <w:instrText xml:space="preserve"> PAGEREF _Toc204256166 \h </w:instrText>
            </w:r>
            <w:r>
              <w:rPr>
                <w:noProof/>
                <w:webHidden/>
              </w:rPr>
            </w:r>
            <w:r>
              <w:rPr>
                <w:noProof/>
                <w:webHidden/>
              </w:rPr>
              <w:fldChar w:fldCharType="separate"/>
            </w:r>
            <w:r>
              <w:rPr>
                <w:noProof/>
                <w:webHidden/>
              </w:rPr>
              <w:t>9</w:t>
            </w:r>
            <w:r>
              <w:rPr>
                <w:noProof/>
                <w:webHidden/>
              </w:rPr>
              <w:fldChar w:fldCharType="end"/>
            </w:r>
          </w:hyperlink>
        </w:p>
        <w:p w14:paraId="4D499829" w14:textId="0B2FB472" w:rsidR="005B21D3" w:rsidRDefault="005B21D3">
          <w:pPr>
            <w:pStyle w:val="TOC1"/>
            <w:rPr>
              <w:rFonts w:asciiTheme="minorHAnsi" w:eastAsiaTheme="minorEastAsia" w:hAnsiTheme="minorHAnsi" w:cstheme="minorBidi"/>
              <w:b w:val="0"/>
              <w:noProof/>
              <w:kern w:val="2"/>
              <w:szCs w:val="24"/>
              <w:lang w:val="en-GB" w:eastAsia="en-GB"/>
              <w14:ligatures w14:val="standardContextual"/>
            </w:rPr>
          </w:pPr>
          <w:hyperlink w:anchor="_Toc204256167" w:history="1">
            <w:r w:rsidRPr="0066365D">
              <w:rPr>
                <w:rStyle w:val="Hyperlink"/>
                <w:noProof/>
              </w:rPr>
              <w:t>4.</w:t>
            </w:r>
            <w:r>
              <w:rPr>
                <w:rFonts w:asciiTheme="minorHAnsi" w:eastAsiaTheme="minorEastAsia" w:hAnsiTheme="minorHAnsi" w:cstheme="minorBidi"/>
                <w:b w:val="0"/>
                <w:noProof/>
                <w:kern w:val="2"/>
                <w:szCs w:val="24"/>
                <w:lang w:val="en-GB" w:eastAsia="en-GB"/>
                <w14:ligatures w14:val="standardContextual"/>
              </w:rPr>
              <w:tab/>
            </w:r>
            <w:r w:rsidRPr="0066365D">
              <w:rPr>
                <w:rStyle w:val="Hyperlink"/>
                <w:noProof/>
              </w:rPr>
              <w:t>Departure Procedure</w:t>
            </w:r>
            <w:r>
              <w:rPr>
                <w:noProof/>
                <w:webHidden/>
              </w:rPr>
              <w:tab/>
            </w:r>
            <w:r>
              <w:rPr>
                <w:noProof/>
                <w:webHidden/>
              </w:rPr>
              <w:fldChar w:fldCharType="begin"/>
            </w:r>
            <w:r>
              <w:rPr>
                <w:noProof/>
                <w:webHidden/>
              </w:rPr>
              <w:instrText xml:space="preserve"> PAGEREF _Toc204256167 \h </w:instrText>
            </w:r>
            <w:r>
              <w:rPr>
                <w:noProof/>
                <w:webHidden/>
              </w:rPr>
            </w:r>
            <w:r>
              <w:rPr>
                <w:noProof/>
                <w:webHidden/>
              </w:rPr>
              <w:fldChar w:fldCharType="separate"/>
            </w:r>
            <w:r>
              <w:rPr>
                <w:noProof/>
                <w:webHidden/>
              </w:rPr>
              <w:t>9</w:t>
            </w:r>
            <w:r>
              <w:rPr>
                <w:noProof/>
                <w:webHidden/>
              </w:rPr>
              <w:fldChar w:fldCharType="end"/>
            </w:r>
          </w:hyperlink>
        </w:p>
        <w:p w14:paraId="1B5F3D08" w14:textId="73923157"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68" w:history="1">
            <w:r w:rsidRPr="0066365D">
              <w:rPr>
                <w:rStyle w:val="Hyperlink"/>
                <w:noProof/>
              </w:rPr>
              <w:t>4.1.</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Internship Report</w:t>
            </w:r>
            <w:r>
              <w:rPr>
                <w:noProof/>
                <w:webHidden/>
              </w:rPr>
              <w:tab/>
            </w:r>
            <w:r>
              <w:rPr>
                <w:noProof/>
                <w:webHidden/>
              </w:rPr>
              <w:fldChar w:fldCharType="begin"/>
            </w:r>
            <w:r>
              <w:rPr>
                <w:noProof/>
                <w:webHidden/>
              </w:rPr>
              <w:instrText xml:space="preserve"> PAGEREF _Toc204256168 \h </w:instrText>
            </w:r>
            <w:r>
              <w:rPr>
                <w:noProof/>
                <w:webHidden/>
              </w:rPr>
            </w:r>
            <w:r>
              <w:rPr>
                <w:noProof/>
                <w:webHidden/>
              </w:rPr>
              <w:fldChar w:fldCharType="separate"/>
            </w:r>
            <w:r>
              <w:rPr>
                <w:noProof/>
                <w:webHidden/>
              </w:rPr>
              <w:t>9</w:t>
            </w:r>
            <w:r>
              <w:rPr>
                <w:noProof/>
                <w:webHidden/>
              </w:rPr>
              <w:fldChar w:fldCharType="end"/>
            </w:r>
          </w:hyperlink>
        </w:p>
        <w:p w14:paraId="2FB5111B" w14:textId="0E59227D"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69" w:history="1">
            <w:r w:rsidRPr="0066365D">
              <w:rPr>
                <w:rStyle w:val="Hyperlink"/>
                <w:noProof/>
              </w:rPr>
              <w:t>4.2.</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Internship Evaluation</w:t>
            </w:r>
            <w:r>
              <w:rPr>
                <w:noProof/>
                <w:webHidden/>
              </w:rPr>
              <w:tab/>
            </w:r>
            <w:r>
              <w:rPr>
                <w:noProof/>
                <w:webHidden/>
              </w:rPr>
              <w:fldChar w:fldCharType="begin"/>
            </w:r>
            <w:r>
              <w:rPr>
                <w:noProof/>
                <w:webHidden/>
              </w:rPr>
              <w:instrText xml:space="preserve"> PAGEREF _Toc204256169 \h </w:instrText>
            </w:r>
            <w:r>
              <w:rPr>
                <w:noProof/>
                <w:webHidden/>
              </w:rPr>
            </w:r>
            <w:r>
              <w:rPr>
                <w:noProof/>
                <w:webHidden/>
              </w:rPr>
              <w:fldChar w:fldCharType="separate"/>
            </w:r>
            <w:r>
              <w:rPr>
                <w:noProof/>
                <w:webHidden/>
              </w:rPr>
              <w:t>9</w:t>
            </w:r>
            <w:r>
              <w:rPr>
                <w:noProof/>
                <w:webHidden/>
              </w:rPr>
              <w:fldChar w:fldCharType="end"/>
            </w:r>
          </w:hyperlink>
        </w:p>
        <w:p w14:paraId="505E114C" w14:textId="1626B42D"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70" w:history="1">
            <w:r w:rsidRPr="0066365D">
              <w:rPr>
                <w:rStyle w:val="Hyperlink"/>
                <w:noProof/>
              </w:rPr>
              <w:t>4.3.</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Internship Certificate</w:t>
            </w:r>
            <w:r>
              <w:rPr>
                <w:noProof/>
                <w:webHidden/>
              </w:rPr>
              <w:tab/>
            </w:r>
            <w:r>
              <w:rPr>
                <w:noProof/>
                <w:webHidden/>
              </w:rPr>
              <w:fldChar w:fldCharType="begin"/>
            </w:r>
            <w:r>
              <w:rPr>
                <w:noProof/>
                <w:webHidden/>
              </w:rPr>
              <w:instrText xml:space="preserve"> PAGEREF _Toc204256170 \h </w:instrText>
            </w:r>
            <w:r>
              <w:rPr>
                <w:noProof/>
                <w:webHidden/>
              </w:rPr>
            </w:r>
            <w:r>
              <w:rPr>
                <w:noProof/>
                <w:webHidden/>
              </w:rPr>
              <w:fldChar w:fldCharType="separate"/>
            </w:r>
            <w:r>
              <w:rPr>
                <w:noProof/>
                <w:webHidden/>
              </w:rPr>
              <w:t>9</w:t>
            </w:r>
            <w:r>
              <w:rPr>
                <w:noProof/>
                <w:webHidden/>
              </w:rPr>
              <w:fldChar w:fldCharType="end"/>
            </w:r>
          </w:hyperlink>
        </w:p>
        <w:p w14:paraId="43CA7E4E" w14:textId="6E057FD0"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71" w:history="1">
            <w:r w:rsidRPr="0066365D">
              <w:rPr>
                <w:rStyle w:val="Hyperlink"/>
                <w:noProof/>
              </w:rPr>
              <w:t>4.4.</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Cancellation, Anticipated Termination and Departure Procedure</w:t>
            </w:r>
            <w:r>
              <w:rPr>
                <w:noProof/>
                <w:webHidden/>
              </w:rPr>
              <w:tab/>
            </w:r>
            <w:r>
              <w:rPr>
                <w:noProof/>
                <w:webHidden/>
              </w:rPr>
              <w:fldChar w:fldCharType="begin"/>
            </w:r>
            <w:r>
              <w:rPr>
                <w:noProof/>
                <w:webHidden/>
              </w:rPr>
              <w:instrText xml:space="preserve"> PAGEREF _Toc204256171 \h </w:instrText>
            </w:r>
            <w:r>
              <w:rPr>
                <w:noProof/>
                <w:webHidden/>
              </w:rPr>
            </w:r>
            <w:r>
              <w:rPr>
                <w:noProof/>
                <w:webHidden/>
              </w:rPr>
              <w:fldChar w:fldCharType="separate"/>
            </w:r>
            <w:r>
              <w:rPr>
                <w:noProof/>
                <w:webHidden/>
              </w:rPr>
              <w:t>9</w:t>
            </w:r>
            <w:r>
              <w:rPr>
                <w:noProof/>
                <w:webHidden/>
              </w:rPr>
              <w:fldChar w:fldCharType="end"/>
            </w:r>
          </w:hyperlink>
        </w:p>
        <w:p w14:paraId="4A5C4D2D" w14:textId="0B85B9E7" w:rsidR="005B21D3" w:rsidRDefault="005B21D3">
          <w:pPr>
            <w:pStyle w:val="TOC1"/>
            <w:rPr>
              <w:rFonts w:asciiTheme="minorHAnsi" w:eastAsiaTheme="minorEastAsia" w:hAnsiTheme="minorHAnsi" w:cstheme="minorBidi"/>
              <w:b w:val="0"/>
              <w:noProof/>
              <w:kern w:val="2"/>
              <w:szCs w:val="24"/>
              <w:lang w:val="en-GB" w:eastAsia="en-GB"/>
              <w14:ligatures w14:val="standardContextual"/>
            </w:rPr>
          </w:pPr>
          <w:hyperlink w:anchor="_Toc204256172" w:history="1">
            <w:r w:rsidRPr="0066365D">
              <w:rPr>
                <w:rStyle w:val="Hyperlink"/>
                <w:noProof/>
              </w:rPr>
              <w:t>5.</w:t>
            </w:r>
            <w:r>
              <w:rPr>
                <w:rFonts w:asciiTheme="minorHAnsi" w:eastAsiaTheme="minorEastAsia" w:hAnsiTheme="minorHAnsi" w:cstheme="minorBidi"/>
                <w:b w:val="0"/>
                <w:noProof/>
                <w:kern w:val="2"/>
                <w:szCs w:val="24"/>
                <w:lang w:val="en-GB" w:eastAsia="en-GB"/>
                <w14:ligatures w14:val="standardContextual"/>
              </w:rPr>
              <w:tab/>
            </w:r>
            <w:r w:rsidRPr="0066365D">
              <w:rPr>
                <w:rStyle w:val="Hyperlink"/>
                <w:noProof/>
              </w:rPr>
              <w:t>Contact Information</w:t>
            </w:r>
            <w:r>
              <w:rPr>
                <w:noProof/>
                <w:webHidden/>
              </w:rPr>
              <w:tab/>
            </w:r>
            <w:r>
              <w:rPr>
                <w:noProof/>
                <w:webHidden/>
              </w:rPr>
              <w:fldChar w:fldCharType="begin"/>
            </w:r>
            <w:r>
              <w:rPr>
                <w:noProof/>
                <w:webHidden/>
              </w:rPr>
              <w:instrText xml:space="preserve"> PAGEREF _Toc204256172 \h </w:instrText>
            </w:r>
            <w:r>
              <w:rPr>
                <w:noProof/>
                <w:webHidden/>
              </w:rPr>
            </w:r>
            <w:r>
              <w:rPr>
                <w:noProof/>
                <w:webHidden/>
              </w:rPr>
              <w:fldChar w:fldCharType="separate"/>
            </w:r>
            <w:r>
              <w:rPr>
                <w:noProof/>
                <w:webHidden/>
              </w:rPr>
              <w:t>10</w:t>
            </w:r>
            <w:r>
              <w:rPr>
                <w:noProof/>
                <w:webHidden/>
              </w:rPr>
              <w:fldChar w:fldCharType="end"/>
            </w:r>
          </w:hyperlink>
        </w:p>
        <w:p w14:paraId="5209A531" w14:textId="1A967490" w:rsidR="005B21D3" w:rsidRDefault="005B21D3">
          <w:pPr>
            <w:pStyle w:val="TOC1"/>
            <w:rPr>
              <w:rFonts w:asciiTheme="minorHAnsi" w:eastAsiaTheme="minorEastAsia" w:hAnsiTheme="minorHAnsi" w:cstheme="minorBidi"/>
              <w:b w:val="0"/>
              <w:noProof/>
              <w:kern w:val="2"/>
              <w:szCs w:val="24"/>
              <w:lang w:val="en-GB" w:eastAsia="en-GB"/>
              <w14:ligatures w14:val="standardContextual"/>
            </w:rPr>
          </w:pPr>
          <w:hyperlink w:anchor="_Toc204256173" w:history="1">
            <w:r w:rsidRPr="0066365D">
              <w:rPr>
                <w:rStyle w:val="Hyperlink"/>
                <w:noProof/>
                <w:lang w:val="en-GB"/>
              </w:rPr>
              <w:t>6.</w:t>
            </w:r>
            <w:r>
              <w:rPr>
                <w:rFonts w:asciiTheme="minorHAnsi" w:eastAsiaTheme="minorEastAsia" w:hAnsiTheme="minorHAnsi" w:cstheme="minorBidi"/>
                <w:b w:val="0"/>
                <w:noProof/>
                <w:kern w:val="2"/>
                <w:szCs w:val="24"/>
                <w:lang w:val="en-GB" w:eastAsia="en-GB"/>
                <w14:ligatures w14:val="standardContextual"/>
              </w:rPr>
              <w:tab/>
            </w:r>
            <w:r w:rsidRPr="0066365D">
              <w:rPr>
                <w:rStyle w:val="Hyperlink"/>
                <w:noProof/>
                <w:lang w:val="en-GB"/>
              </w:rPr>
              <w:t>Guide to Renting in France</w:t>
            </w:r>
            <w:r>
              <w:rPr>
                <w:noProof/>
                <w:webHidden/>
              </w:rPr>
              <w:tab/>
            </w:r>
            <w:r>
              <w:rPr>
                <w:noProof/>
                <w:webHidden/>
              </w:rPr>
              <w:fldChar w:fldCharType="begin"/>
            </w:r>
            <w:r>
              <w:rPr>
                <w:noProof/>
                <w:webHidden/>
              </w:rPr>
              <w:instrText xml:space="preserve"> PAGEREF _Toc204256173 \h </w:instrText>
            </w:r>
            <w:r>
              <w:rPr>
                <w:noProof/>
                <w:webHidden/>
              </w:rPr>
            </w:r>
            <w:r>
              <w:rPr>
                <w:noProof/>
                <w:webHidden/>
              </w:rPr>
              <w:fldChar w:fldCharType="separate"/>
            </w:r>
            <w:r>
              <w:rPr>
                <w:noProof/>
                <w:webHidden/>
              </w:rPr>
              <w:t>11</w:t>
            </w:r>
            <w:r>
              <w:rPr>
                <w:noProof/>
                <w:webHidden/>
              </w:rPr>
              <w:fldChar w:fldCharType="end"/>
            </w:r>
          </w:hyperlink>
        </w:p>
        <w:p w14:paraId="57132D94" w14:textId="52CEBA50"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74" w:history="1">
            <w:r w:rsidRPr="0066365D">
              <w:rPr>
                <w:rStyle w:val="Hyperlink"/>
                <w:noProof/>
              </w:rPr>
              <w:t>6.1.</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Accommodation types</w:t>
            </w:r>
            <w:r>
              <w:rPr>
                <w:noProof/>
                <w:webHidden/>
              </w:rPr>
              <w:tab/>
            </w:r>
            <w:r>
              <w:rPr>
                <w:noProof/>
                <w:webHidden/>
              </w:rPr>
              <w:fldChar w:fldCharType="begin"/>
            </w:r>
            <w:r>
              <w:rPr>
                <w:noProof/>
                <w:webHidden/>
              </w:rPr>
              <w:instrText xml:space="preserve"> PAGEREF _Toc204256174 \h </w:instrText>
            </w:r>
            <w:r>
              <w:rPr>
                <w:noProof/>
                <w:webHidden/>
              </w:rPr>
            </w:r>
            <w:r>
              <w:rPr>
                <w:noProof/>
                <w:webHidden/>
              </w:rPr>
              <w:fldChar w:fldCharType="separate"/>
            </w:r>
            <w:r>
              <w:rPr>
                <w:noProof/>
                <w:webHidden/>
              </w:rPr>
              <w:t>11</w:t>
            </w:r>
            <w:r>
              <w:rPr>
                <w:noProof/>
                <w:webHidden/>
              </w:rPr>
              <w:fldChar w:fldCharType="end"/>
            </w:r>
          </w:hyperlink>
        </w:p>
        <w:p w14:paraId="15C86C5F" w14:textId="5955D956"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75" w:history="1">
            <w:r w:rsidRPr="0066365D">
              <w:rPr>
                <w:rStyle w:val="Hyperlink"/>
                <w:noProof/>
              </w:rPr>
              <w:t>6.2.</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Cost of Rent</w:t>
            </w:r>
            <w:r>
              <w:rPr>
                <w:noProof/>
                <w:webHidden/>
              </w:rPr>
              <w:tab/>
            </w:r>
            <w:r>
              <w:rPr>
                <w:noProof/>
                <w:webHidden/>
              </w:rPr>
              <w:fldChar w:fldCharType="begin"/>
            </w:r>
            <w:r>
              <w:rPr>
                <w:noProof/>
                <w:webHidden/>
              </w:rPr>
              <w:instrText xml:space="preserve"> PAGEREF _Toc204256175 \h </w:instrText>
            </w:r>
            <w:r>
              <w:rPr>
                <w:noProof/>
                <w:webHidden/>
              </w:rPr>
            </w:r>
            <w:r>
              <w:rPr>
                <w:noProof/>
                <w:webHidden/>
              </w:rPr>
              <w:fldChar w:fldCharType="separate"/>
            </w:r>
            <w:r>
              <w:rPr>
                <w:noProof/>
                <w:webHidden/>
              </w:rPr>
              <w:t>11</w:t>
            </w:r>
            <w:r>
              <w:rPr>
                <w:noProof/>
                <w:webHidden/>
              </w:rPr>
              <w:fldChar w:fldCharType="end"/>
            </w:r>
          </w:hyperlink>
        </w:p>
        <w:p w14:paraId="44F237AD" w14:textId="2AEF5FC9"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76" w:history="1">
            <w:r w:rsidRPr="0066365D">
              <w:rPr>
                <w:rStyle w:val="Hyperlink"/>
                <w:noProof/>
              </w:rPr>
              <w:t>6.3.</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Accommodation Research</w:t>
            </w:r>
            <w:r>
              <w:rPr>
                <w:noProof/>
                <w:webHidden/>
              </w:rPr>
              <w:tab/>
            </w:r>
            <w:r>
              <w:rPr>
                <w:noProof/>
                <w:webHidden/>
              </w:rPr>
              <w:fldChar w:fldCharType="begin"/>
            </w:r>
            <w:r>
              <w:rPr>
                <w:noProof/>
                <w:webHidden/>
              </w:rPr>
              <w:instrText xml:space="preserve"> PAGEREF _Toc204256176 \h </w:instrText>
            </w:r>
            <w:r>
              <w:rPr>
                <w:noProof/>
                <w:webHidden/>
              </w:rPr>
            </w:r>
            <w:r>
              <w:rPr>
                <w:noProof/>
                <w:webHidden/>
              </w:rPr>
              <w:fldChar w:fldCharType="separate"/>
            </w:r>
            <w:r>
              <w:rPr>
                <w:noProof/>
                <w:webHidden/>
              </w:rPr>
              <w:t>12</w:t>
            </w:r>
            <w:r>
              <w:rPr>
                <w:noProof/>
                <w:webHidden/>
              </w:rPr>
              <w:fldChar w:fldCharType="end"/>
            </w:r>
          </w:hyperlink>
        </w:p>
        <w:p w14:paraId="1B4EC669" w14:textId="3DD238AA"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77" w:history="1">
            <w:r w:rsidRPr="0066365D">
              <w:rPr>
                <w:rStyle w:val="Hyperlink"/>
                <w:noProof/>
              </w:rPr>
              <w:t>6.4.</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Rent Procedure</w:t>
            </w:r>
            <w:r>
              <w:rPr>
                <w:noProof/>
                <w:webHidden/>
              </w:rPr>
              <w:tab/>
            </w:r>
            <w:r>
              <w:rPr>
                <w:noProof/>
                <w:webHidden/>
              </w:rPr>
              <w:fldChar w:fldCharType="begin"/>
            </w:r>
            <w:r>
              <w:rPr>
                <w:noProof/>
                <w:webHidden/>
              </w:rPr>
              <w:instrText xml:space="preserve"> PAGEREF _Toc204256177 \h </w:instrText>
            </w:r>
            <w:r>
              <w:rPr>
                <w:noProof/>
                <w:webHidden/>
              </w:rPr>
            </w:r>
            <w:r>
              <w:rPr>
                <w:noProof/>
                <w:webHidden/>
              </w:rPr>
              <w:fldChar w:fldCharType="separate"/>
            </w:r>
            <w:r>
              <w:rPr>
                <w:noProof/>
                <w:webHidden/>
              </w:rPr>
              <w:t>13</w:t>
            </w:r>
            <w:r>
              <w:rPr>
                <w:noProof/>
                <w:webHidden/>
              </w:rPr>
              <w:fldChar w:fldCharType="end"/>
            </w:r>
          </w:hyperlink>
        </w:p>
        <w:p w14:paraId="381E6676" w14:textId="661CB042"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78" w:history="1">
            <w:r w:rsidRPr="0066365D">
              <w:rPr>
                <w:rStyle w:val="Hyperlink"/>
                <w:noProof/>
              </w:rPr>
              <w:t>6.5.</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Deposit (“dépôt de garantie”)</w:t>
            </w:r>
            <w:r>
              <w:rPr>
                <w:noProof/>
                <w:webHidden/>
              </w:rPr>
              <w:tab/>
            </w:r>
            <w:r>
              <w:rPr>
                <w:noProof/>
                <w:webHidden/>
              </w:rPr>
              <w:fldChar w:fldCharType="begin"/>
            </w:r>
            <w:r>
              <w:rPr>
                <w:noProof/>
                <w:webHidden/>
              </w:rPr>
              <w:instrText xml:space="preserve"> PAGEREF _Toc204256178 \h </w:instrText>
            </w:r>
            <w:r>
              <w:rPr>
                <w:noProof/>
                <w:webHidden/>
              </w:rPr>
            </w:r>
            <w:r>
              <w:rPr>
                <w:noProof/>
                <w:webHidden/>
              </w:rPr>
              <w:fldChar w:fldCharType="separate"/>
            </w:r>
            <w:r>
              <w:rPr>
                <w:noProof/>
                <w:webHidden/>
              </w:rPr>
              <w:t>14</w:t>
            </w:r>
            <w:r>
              <w:rPr>
                <w:noProof/>
                <w:webHidden/>
              </w:rPr>
              <w:fldChar w:fldCharType="end"/>
            </w:r>
          </w:hyperlink>
        </w:p>
        <w:p w14:paraId="014D9F2D" w14:textId="6AFACE42"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79" w:history="1">
            <w:r w:rsidRPr="0066365D">
              <w:rPr>
                <w:rStyle w:val="Hyperlink"/>
                <w:noProof/>
              </w:rPr>
              <w:t>6.6.</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Insurance</w:t>
            </w:r>
            <w:r>
              <w:rPr>
                <w:noProof/>
                <w:webHidden/>
              </w:rPr>
              <w:tab/>
            </w:r>
            <w:r>
              <w:rPr>
                <w:noProof/>
                <w:webHidden/>
              </w:rPr>
              <w:fldChar w:fldCharType="begin"/>
            </w:r>
            <w:r>
              <w:rPr>
                <w:noProof/>
                <w:webHidden/>
              </w:rPr>
              <w:instrText xml:space="preserve"> PAGEREF _Toc204256179 \h </w:instrText>
            </w:r>
            <w:r>
              <w:rPr>
                <w:noProof/>
                <w:webHidden/>
              </w:rPr>
            </w:r>
            <w:r>
              <w:rPr>
                <w:noProof/>
                <w:webHidden/>
              </w:rPr>
              <w:fldChar w:fldCharType="separate"/>
            </w:r>
            <w:r>
              <w:rPr>
                <w:noProof/>
                <w:webHidden/>
              </w:rPr>
              <w:t>14</w:t>
            </w:r>
            <w:r>
              <w:rPr>
                <w:noProof/>
                <w:webHidden/>
              </w:rPr>
              <w:fldChar w:fldCharType="end"/>
            </w:r>
          </w:hyperlink>
        </w:p>
        <w:p w14:paraId="19E040D1" w14:textId="4A3AB61C"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80" w:history="1">
            <w:r w:rsidRPr="0066365D">
              <w:rPr>
                <w:rStyle w:val="Hyperlink"/>
                <w:noProof/>
              </w:rPr>
              <w:t>6.7.</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Guarantee</w:t>
            </w:r>
            <w:r>
              <w:rPr>
                <w:noProof/>
                <w:webHidden/>
              </w:rPr>
              <w:tab/>
            </w:r>
            <w:r>
              <w:rPr>
                <w:noProof/>
                <w:webHidden/>
              </w:rPr>
              <w:fldChar w:fldCharType="begin"/>
            </w:r>
            <w:r>
              <w:rPr>
                <w:noProof/>
                <w:webHidden/>
              </w:rPr>
              <w:instrText xml:space="preserve"> PAGEREF _Toc204256180 \h </w:instrText>
            </w:r>
            <w:r>
              <w:rPr>
                <w:noProof/>
                <w:webHidden/>
              </w:rPr>
            </w:r>
            <w:r>
              <w:rPr>
                <w:noProof/>
                <w:webHidden/>
              </w:rPr>
              <w:fldChar w:fldCharType="separate"/>
            </w:r>
            <w:r>
              <w:rPr>
                <w:noProof/>
                <w:webHidden/>
              </w:rPr>
              <w:t>15</w:t>
            </w:r>
            <w:r>
              <w:rPr>
                <w:noProof/>
                <w:webHidden/>
              </w:rPr>
              <w:fldChar w:fldCharType="end"/>
            </w:r>
          </w:hyperlink>
        </w:p>
        <w:p w14:paraId="4B233FA2" w14:textId="39B56573"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81" w:history="1">
            <w:r w:rsidRPr="0066365D">
              <w:rPr>
                <w:rStyle w:val="Hyperlink"/>
                <w:noProof/>
              </w:rPr>
              <w:t>6.8.</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Lease Contract</w:t>
            </w:r>
            <w:r>
              <w:rPr>
                <w:noProof/>
                <w:webHidden/>
              </w:rPr>
              <w:tab/>
            </w:r>
            <w:r>
              <w:rPr>
                <w:noProof/>
                <w:webHidden/>
              </w:rPr>
              <w:fldChar w:fldCharType="begin"/>
            </w:r>
            <w:r>
              <w:rPr>
                <w:noProof/>
                <w:webHidden/>
              </w:rPr>
              <w:instrText xml:space="preserve"> PAGEREF _Toc204256181 \h </w:instrText>
            </w:r>
            <w:r>
              <w:rPr>
                <w:noProof/>
                <w:webHidden/>
              </w:rPr>
            </w:r>
            <w:r>
              <w:rPr>
                <w:noProof/>
                <w:webHidden/>
              </w:rPr>
              <w:fldChar w:fldCharType="separate"/>
            </w:r>
            <w:r>
              <w:rPr>
                <w:noProof/>
                <w:webHidden/>
              </w:rPr>
              <w:t>15</w:t>
            </w:r>
            <w:r>
              <w:rPr>
                <w:noProof/>
                <w:webHidden/>
              </w:rPr>
              <w:fldChar w:fldCharType="end"/>
            </w:r>
          </w:hyperlink>
        </w:p>
        <w:p w14:paraId="224D078D" w14:textId="6860420E"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82" w:history="1">
            <w:r w:rsidRPr="0066365D">
              <w:rPr>
                <w:rStyle w:val="Hyperlink"/>
                <w:noProof/>
              </w:rPr>
              <w:t>6.9.</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Contract period</w:t>
            </w:r>
            <w:r>
              <w:rPr>
                <w:noProof/>
                <w:webHidden/>
              </w:rPr>
              <w:tab/>
            </w:r>
            <w:r>
              <w:rPr>
                <w:noProof/>
                <w:webHidden/>
              </w:rPr>
              <w:fldChar w:fldCharType="begin"/>
            </w:r>
            <w:r>
              <w:rPr>
                <w:noProof/>
                <w:webHidden/>
              </w:rPr>
              <w:instrText xml:space="preserve"> PAGEREF _Toc204256182 \h </w:instrText>
            </w:r>
            <w:r>
              <w:rPr>
                <w:noProof/>
                <w:webHidden/>
              </w:rPr>
            </w:r>
            <w:r>
              <w:rPr>
                <w:noProof/>
                <w:webHidden/>
              </w:rPr>
              <w:fldChar w:fldCharType="separate"/>
            </w:r>
            <w:r>
              <w:rPr>
                <w:noProof/>
                <w:webHidden/>
              </w:rPr>
              <w:t>15</w:t>
            </w:r>
            <w:r>
              <w:rPr>
                <w:noProof/>
                <w:webHidden/>
              </w:rPr>
              <w:fldChar w:fldCharType="end"/>
            </w:r>
          </w:hyperlink>
        </w:p>
        <w:p w14:paraId="0027785B" w14:textId="3677AFFB"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83" w:history="1">
            <w:r w:rsidRPr="0066365D">
              <w:rPr>
                <w:rStyle w:val="Hyperlink"/>
                <w:noProof/>
              </w:rPr>
              <w:t>6.10.</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L’État des lieux</w:t>
            </w:r>
            <w:r>
              <w:rPr>
                <w:noProof/>
                <w:webHidden/>
              </w:rPr>
              <w:tab/>
            </w:r>
            <w:r>
              <w:rPr>
                <w:noProof/>
                <w:webHidden/>
              </w:rPr>
              <w:fldChar w:fldCharType="begin"/>
            </w:r>
            <w:r>
              <w:rPr>
                <w:noProof/>
                <w:webHidden/>
              </w:rPr>
              <w:instrText xml:space="preserve"> PAGEREF _Toc204256183 \h </w:instrText>
            </w:r>
            <w:r>
              <w:rPr>
                <w:noProof/>
                <w:webHidden/>
              </w:rPr>
            </w:r>
            <w:r>
              <w:rPr>
                <w:noProof/>
                <w:webHidden/>
              </w:rPr>
              <w:fldChar w:fldCharType="separate"/>
            </w:r>
            <w:r>
              <w:rPr>
                <w:noProof/>
                <w:webHidden/>
              </w:rPr>
              <w:t>16</w:t>
            </w:r>
            <w:r>
              <w:rPr>
                <w:noProof/>
                <w:webHidden/>
              </w:rPr>
              <w:fldChar w:fldCharType="end"/>
            </w:r>
          </w:hyperlink>
        </w:p>
        <w:p w14:paraId="0540DD28" w14:textId="148CB465" w:rsidR="005B21D3" w:rsidRDefault="005B21D3">
          <w:pPr>
            <w:pStyle w:val="TOC1"/>
            <w:rPr>
              <w:rFonts w:asciiTheme="minorHAnsi" w:eastAsiaTheme="minorEastAsia" w:hAnsiTheme="minorHAnsi" w:cstheme="minorBidi"/>
              <w:b w:val="0"/>
              <w:noProof/>
              <w:kern w:val="2"/>
              <w:szCs w:val="24"/>
              <w:lang w:val="en-GB" w:eastAsia="en-GB"/>
              <w14:ligatures w14:val="standardContextual"/>
            </w:rPr>
          </w:pPr>
          <w:hyperlink w:anchor="_Toc204256184" w:history="1">
            <w:r w:rsidRPr="0066365D">
              <w:rPr>
                <w:rStyle w:val="Hyperlink"/>
                <w:noProof/>
              </w:rPr>
              <w:t>7.</w:t>
            </w:r>
            <w:r>
              <w:rPr>
                <w:rFonts w:asciiTheme="minorHAnsi" w:eastAsiaTheme="minorEastAsia" w:hAnsiTheme="minorHAnsi" w:cstheme="minorBidi"/>
                <w:b w:val="0"/>
                <w:noProof/>
                <w:kern w:val="2"/>
                <w:szCs w:val="24"/>
                <w:lang w:val="en-GB" w:eastAsia="en-GB"/>
                <w14:ligatures w14:val="standardContextual"/>
              </w:rPr>
              <w:tab/>
            </w:r>
            <w:r w:rsidRPr="0066365D">
              <w:rPr>
                <w:rStyle w:val="Hyperlink"/>
                <w:noProof/>
              </w:rPr>
              <w:t>Guide to Utilities in France</w:t>
            </w:r>
            <w:r>
              <w:rPr>
                <w:noProof/>
                <w:webHidden/>
              </w:rPr>
              <w:tab/>
            </w:r>
            <w:r>
              <w:rPr>
                <w:noProof/>
                <w:webHidden/>
              </w:rPr>
              <w:fldChar w:fldCharType="begin"/>
            </w:r>
            <w:r>
              <w:rPr>
                <w:noProof/>
                <w:webHidden/>
              </w:rPr>
              <w:instrText xml:space="preserve"> PAGEREF _Toc204256184 \h </w:instrText>
            </w:r>
            <w:r>
              <w:rPr>
                <w:noProof/>
                <w:webHidden/>
              </w:rPr>
            </w:r>
            <w:r>
              <w:rPr>
                <w:noProof/>
                <w:webHidden/>
              </w:rPr>
              <w:fldChar w:fldCharType="separate"/>
            </w:r>
            <w:r>
              <w:rPr>
                <w:noProof/>
                <w:webHidden/>
              </w:rPr>
              <w:t>17</w:t>
            </w:r>
            <w:r>
              <w:rPr>
                <w:noProof/>
                <w:webHidden/>
              </w:rPr>
              <w:fldChar w:fldCharType="end"/>
            </w:r>
          </w:hyperlink>
        </w:p>
        <w:p w14:paraId="2470ED73" w14:textId="5CBBB0BA"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85" w:history="1">
            <w:r w:rsidRPr="0066365D">
              <w:rPr>
                <w:rStyle w:val="Hyperlink"/>
                <w:noProof/>
              </w:rPr>
              <w:t>7.1.</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Electricity &amp; Gas</w:t>
            </w:r>
            <w:r>
              <w:rPr>
                <w:noProof/>
                <w:webHidden/>
              </w:rPr>
              <w:tab/>
            </w:r>
            <w:r>
              <w:rPr>
                <w:noProof/>
                <w:webHidden/>
              </w:rPr>
              <w:fldChar w:fldCharType="begin"/>
            </w:r>
            <w:r>
              <w:rPr>
                <w:noProof/>
                <w:webHidden/>
              </w:rPr>
              <w:instrText xml:space="preserve"> PAGEREF _Toc204256185 \h </w:instrText>
            </w:r>
            <w:r>
              <w:rPr>
                <w:noProof/>
                <w:webHidden/>
              </w:rPr>
            </w:r>
            <w:r>
              <w:rPr>
                <w:noProof/>
                <w:webHidden/>
              </w:rPr>
              <w:fldChar w:fldCharType="separate"/>
            </w:r>
            <w:r>
              <w:rPr>
                <w:noProof/>
                <w:webHidden/>
              </w:rPr>
              <w:t>17</w:t>
            </w:r>
            <w:r>
              <w:rPr>
                <w:noProof/>
                <w:webHidden/>
              </w:rPr>
              <w:fldChar w:fldCharType="end"/>
            </w:r>
          </w:hyperlink>
        </w:p>
        <w:p w14:paraId="1B52132E" w14:textId="4A850D2C"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86" w:history="1">
            <w:r w:rsidRPr="0066365D">
              <w:rPr>
                <w:rStyle w:val="Hyperlink"/>
                <w:noProof/>
              </w:rPr>
              <w:t>7.2.</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Telephone and Internet</w:t>
            </w:r>
            <w:r>
              <w:rPr>
                <w:noProof/>
                <w:webHidden/>
              </w:rPr>
              <w:tab/>
            </w:r>
            <w:r>
              <w:rPr>
                <w:noProof/>
                <w:webHidden/>
              </w:rPr>
              <w:fldChar w:fldCharType="begin"/>
            </w:r>
            <w:r>
              <w:rPr>
                <w:noProof/>
                <w:webHidden/>
              </w:rPr>
              <w:instrText xml:space="preserve"> PAGEREF _Toc204256186 \h </w:instrText>
            </w:r>
            <w:r>
              <w:rPr>
                <w:noProof/>
                <w:webHidden/>
              </w:rPr>
            </w:r>
            <w:r>
              <w:rPr>
                <w:noProof/>
                <w:webHidden/>
              </w:rPr>
              <w:fldChar w:fldCharType="separate"/>
            </w:r>
            <w:r>
              <w:rPr>
                <w:noProof/>
                <w:webHidden/>
              </w:rPr>
              <w:t>17</w:t>
            </w:r>
            <w:r>
              <w:rPr>
                <w:noProof/>
                <w:webHidden/>
              </w:rPr>
              <w:fldChar w:fldCharType="end"/>
            </w:r>
          </w:hyperlink>
        </w:p>
        <w:p w14:paraId="36B69A6D" w14:textId="472075F4" w:rsidR="005B21D3" w:rsidRDefault="005B21D3">
          <w:pPr>
            <w:pStyle w:val="TOC1"/>
            <w:rPr>
              <w:rFonts w:asciiTheme="minorHAnsi" w:eastAsiaTheme="minorEastAsia" w:hAnsiTheme="minorHAnsi" w:cstheme="minorBidi"/>
              <w:b w:val="0"/>
              <w:noProof/>
              <w:kern w:val="2"/>
              <w:szCs w:val="24"/>
              <w:lang w:val="en-GB" w:eastAsia="en-GB"/>
              <w14:ligatures w14:val="standardContextual"/>
            </w:rPr>
          </w:pPr>
          <w:hyperlink w:anchor="_Toc204256187" w:history="1">
            <w:r w:rsidRPr="0066365D">
              <w:rPr>
                <w:rStyle w:val="Hyperlink"/>
                <w:noProof/>
              </w:rPr>
              <w:t>8.</w:t>
            </w:r>
            <w:r>
              <w:rPr>
                <w:rFonts w:asciiTheme="minorHAnsi" w:eastAsiaTheme="minorEastAsia" w:hAnsiTheme="minorHAnsi" w:cstheme="minorBidi"/>
                <w:b w:val="0"/>
                <w:noProof/>
                <w:kern w:val="2"/>
                <w:szCs w:val="24"/>
                <w:lang w:val="en-GB" w:eastAsia="en-GB"/>
                <w14:ligatures w14:val="standardContextual"/>
              </w:rPr>
              <w:tab/>
            </w:r>
            <w:r w:rsidRPr="0066365D">
              <w:rPr>
                <w:rStyle w:val="Hyperlink"/>
                <w:noProof/>
              </w:rPr>
              <w:t>Traffic</w:t>
            </w:r>
            <w:r>
              <w:rPr>
                <w:noProof/>
                <w:webHidden/>
              </w:rPr>
              <w:tab/>
            </w:r>
            <w:r>
              <w:rPr>
                <w:noProof/>
                <w:webHidden/>
              </w:rPr>
              <w:fldChar w:fldCharType="begin"/>
            </w:r>
            <w:r>
              <w:rPr>
                <w:noProof/>
                <w:webHidden/>
              </w:rPr>
              <w:instrText xml:space="preserve"> PAGEREF _Toc204256187 \h </w:instrText>
            </w:r>
            <w:r>
              <w:rPr>
                <w:noProof/>
                <w:webHidden/>
              </w:rPr>
            </w:r>
            <w:r>
              <w:rPr>
                <w:noProof/>
                <w:webHidden/>
              </w:rPr>
              <w:fldChar w:fldCharType="separate"/>
            </w:r>
            <w:r>
              <w:rPr>
                <w:noProof/>
                <w:webHidden/>
              </w:rPr>
              <w:t>19</w:t>
            </w:r>
            <w:r>
              <w:rPr>
                <w:noProof/>
                <w:webHidden/>
              </w:rPr>
              <w:fldChar w:fldCharType="end"/>
            </w:r>
          </w:hyperlink>
        </w:p>
        <w:p w14:paraId="164F071A" w14:textId="3C2B454D"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88" w:history="1">
            <w:r w:rsidRPr="0066365D">
              <w:rPr>
                <w:rStyle w:val="Hyperlink"/>
                <w:noProof/>
              </w:rPr>
              <w:t>8.1.</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Get a transportation pass</w:t>
            </w:r>
            <w:r>
              <w:rPr>
                <w:noProof/>
                <w:webHidden/>
              </w:rPr>
              <w:tab/>
            </w:r>
            <w:r>
              <w:rPr>
                <w:noProof/>
                <w:webHidden/>
              </w:rPr>
              <w:fldChar w:fldCharType="begin"/>
            </w:r>
            <w:r>
              <w:rPr>
                <w:noProof/>
                <w:webHidden/>
              </w:rPr>
              <w:instrText xml:space="preserve"> PAGEREF _Toc204256188 \h </w:instrText>
            </w:r>
            <w:r>
              <w:rPr>
                <w:noProof/>
                <w:webHidden/>
              </w:rPr>
            </w:r>
            <w:r>
              <w:rPr>
                <w:noProof/>
                <w:webHidden/>
              </w:rPr>
              <w:fldChar w:fldCharType="separate"/>
            </w:r>
            <w:r>
              <w:rPr>
                <w:noProof/>
                <w:webHidden/>
              </w:rPr>
              <w:t>19</w:t>
            </w:r>
            <w:r>
              <w:rPr>
                <w:noProof/>
                <w:webHidden/>
              </w:rPr>
              <w:fldChar w:fldCharType="end"/>
            </w:r>
          </w:hyperlink>
        </w:p>
        <w:p w14:paraId="70D034C7" w14:textId="07376472" w:rsidR="005B21D3" w:rsidRDefault="005B21D3">
          <w:pPr>
            <w:pStyle w:val="TOC2"/>
            <w:rPr>
              <w:rFonts w:asciiTheme="minorHAnsi" w:eastAsiaTheme="minorEastAsia" w:hAnsiTheme="minorHAnsi" w:cstheme="minorBidi"/>
              <w:noProof/>
              <w:kern w:val="2"/>
              <w:szCs w:val="24"/>
              <w:lang w:val="en-GB" w:eastAsia="en-GB"/>
              <w14:ligatures w14:val="standardContextual"/>
            </w:rPr>
          </w:pPr>
          <w:hyperlink w:anchor="_Toc204256189" w:history="1">
            <w:r w:rsidRPr="0066365D">
              <w:rPr>
                <w:rStyle w:val="Hyperlink"/>
                <w:noProof/>
              </w:rPr>
              <w:t>8.2.</w:t>
            </w:r>
            <w:r>
              <w:rPr>
                <w:rFonts w:asciiTheme="minorHAnsi" w:eastAsiaTheme="minorEastAsia" w:hAnsiTheme="minorHAnsi" w:cstheme="minorBidi"/>
                <w:noProof/>
                <w:kern w:val="2"/>
                <w:szCs w:val="24"/>
                <w:lang w:val="en-GB" w:eastAsia="en-GB"/>
                <w14:ligatures w14:val="standardContextual"/>
              </w:rPr>
              <w:tab/>
            </w:r>
            <w:r w:rsidRPr="0066365D">
              <w:rPr>
                <w:rStyle w:val="Hyperlink"/>
                <w:noProof/>
              </w:rPr>
              <w:t>Traffic travel utility APP: Google Maps,  Waze</w:t>
            </w:r>
            <w:r>
              <w:rPr>
                <w:noProof/>
                <w:webHidden/>
              </w:rPr>
              <w:tab/>
            </w:r>
            <w:r>
              <w:rPr>
                <w:noProof/>
                <w:webHidden/>
              </w:rPr>
              <w:fldChar w:fldCharType="begin"/>
            </w:r>
            <w:r>
              <w:rPr>
                <w:noProof/>
                <w:webHidden/>
              </w:rPr>
              <w:instrText xml:space="preserve"> PAGEREF _Toc204256189 \h </w:instrText>
            </w:r>
            <w:r>
              <w:rPr>
                <w:noProof/>
                <w:webHidden/>
              </w:rPr>
            </w:r>
            <w:r>
              <w:rPr>
                <w:noProof/>
                <w:webHidden/>
              </w:rPr>
              <w:fldChar w:fldCharType="separate"/>
            </w:r>
            <w:r>
              <w:rPr>
                <w:noProof/>
                <w:webHidden/>
              </w:rPr>
              <w:t>19</w:t>
            </w:r>
            <w:r>
              <w:rPr>
                <w:noProof/>
                <w:webHidden/>
              </w:rPr>
              <w:fldChar w:fldCharType="end"/>
            </w:r>
          </w:hyperlink>
        </w:p>
        <w:p w14:paraId="7E85A94E" w14:textId="1E6C7C2C" w:rsidR="005B21D3" w:rsidRDefault="005B21D3">
          <w:pPr>
            <w:pStyle w:val="TOC1"/>
            <w:rPr>
              <w:rFonts w:asciiTheme="minorHAnsi" w:eastAsiaTheme="minorEastAsia" w:hAnsiTheme="minorHAnsi" w:cstheme="minorBidi"/>
              <w:b w:val="0"/>
              <w:noProof/>
              <w:kern w:val="2"/>
              <w:szCs w:val="24"/>
              <w:lang w:val="en-GB" w:eastAsia="en-GB"/>
              <w14:ligatures w14:val="standardContextual"/>
            </w:rPr>
          </w:pPr>
          <w:hyperlink w:anchor="_Toc204256190" w:history="1">
            <w:r w:rsidRPr="0066365D">
              <w:rPr>
                <w:rStyle w:val="Hyperlink"/>
                <w:noProof/>
              </w:rPr>
              <w:t>9.</w:t>
            </w:r>
            <w:r>
              <w:rPr>
                <w:rFonts w:asciiTheme="minorHAnsi" w:eastAsiaTheme="minorEastAsia" w:hAnsiTheme="minorHAnsi" w:cstheme="minorBidi"/>
                <w:b w:val="0"/>
                <w:noProof/>
                <w:kern w:val="2"/>
                <w:szCs w:val="24"/>
                <w:lang w:val="en-GB" w:eastAsia="en-GB"/>
                <w14:ligatures w14:val="standardContextual"/>
              </w:rPr>
              <w:tab/>
            </w:r>
            <w:r w:rsidRPr="0066365D">
              <w:rPr>
                <w:rStyle w:val="Hyperlink"/>
                <w:noProof/>
              </w:rPr>
              <w:t>Visa</w:t>
            </w:r>
            <w:r>
              <w:rPr>
                <w:noProof/>
                <w:webHidden/>
              </w:rPr>
              <w:tab/>
            </w:r>
            <w:r>
              <w:rPr>
                <w:noProof/>
                <w:webHidden/>
              </w:rPr>
              <w:fldChar w:fldCharType="begin"/>
            </w:r>
            <w:r>
              <w:rPr>
                <w:noProof/>
                <w:webHidden/>
              </w:rPr>
              <w:instrText xml:space="preserve"> PAGEREF _Toc204256190 \h </w:instrText>
            </w:r>
            <w:r>
              <w:rPr>
                <w:noProof/>
                <w:webHidden/>
              </w:rPr>
            </w:r>
            <w:r>
              <w:rPr>
                <w:noProof/>
                <w:webHidden/>
              </w:rPr>
              <w:fldChar w:fldCharType="separate"/>
            </w:r>
            <w:r>
              <w:rPr>
                <w:noProof/>
                <w:webHidden/>
              </w:rPr>
              <w:t>19</w:t>
            </w:r>
            <w:r>
              <w:rPr>
                <w:noProof/>
                <w:webHidden/>
              </w:rPr>
              <w:fldChar w:fldCharType="end"/>
            </w:r>
          </w:hyperlink>
        </w:p>
        <w:p w14:paraId="68BD0EA5" w14:textId="4E74B200" w:rsidR="005B21D3" w:rsidRDefault="005B21D3">
          <w:pPr>
            <w:pStyle w:val="TOC2"/>
            <w:rPr>
              <w:rFonts w:asciiTheme="minorHAnsi" w:eastAsiaTheme="minorEastAsia" w:hAnsiTheme="minorHAnsi" w:cstheme="minorBidi"/>
              <w:noProof/>
              <w:kern w:val="2"/>
              <w:szCs w:val="24"/>
              <w:lang w:val="en-GB" w:eastAsia="en-GB"/>
              <w14:ligatures w14:val="standardContextual"/>
            </w:rPr>
          </w:pPr>
        </w:p>
        <w:p w14:paraId="749A5740" w14:textId="37E7ACC7" w:rsidR="0039049B" w:rsidRDefault="00626431">
          <w:r>
            <w:rPr>
              <w:b/>
              <w:bCs/>
              <w:noProof/>
            </w:rPr>
            <w:fldChar w:fldCharType="end"/>
          </w:r>
        </w:p>
      </w:sdtContent>
    </w:sdt>
    <w:p w14:paraId="37DAB60D" w14:textId="2FCFA9D5" w:rsidR="00F054ED" w:rsidRPr="00626431" w:rsidRDefault="00C627D6" w:rsidP="001259CC">
      <w:pPr>
        <w:pStyle w:val="Heading1"/>
      </w:pPr>
      <w:r w:rsidRPr="00837CB6">
        <w:rPr>
          <w:szCs w:val="24"/>
          <w:lang w:val="en-GB"/>
        </w:rPr>
        <w:br w:type="page"/>
      </w:r>
      <w:bookmarkStart w:id="0" w:name="_Toc65577652"/>
      <w:bookmarkStart w:id="1" w:name="_Toc204256147"/>
      <w:r w:rsidR="005A2B21" w:rsidRPr="00626431">
        <w:rPr>
          <w:rStyle w:val="internheader1Char"/>
          <w:b/>
          <w:bCs/>
          <w:iCs w:val="0"/>
          <w:szCs w:val="32"/>
        </w:rPr>
        <w:t xml:space="preserve">Welcome </w:t>
      </w:r>
      <w:r w:rsidR="0009111B" w:rsidRPr="00626431">
        <w:rPr>
          <w:rStyle w:val="internheader1Char"/>
          <w:b/>
          <w:bCs/>
          <w:iCs w:val="0"/>
          <w:szCs w:val="32"/>
        </w:rPr>
        <w:t>to ITER</w:t>
      </w:r>
      <w:bookmarkEnd w:id="0"/>
      <w:bookmarkEnd w:id="1"/>
    </w:p>
    <w:p w14:paraId="5C86E95D" w14:textId="77777777" w:rsidR="00982553" w:rsidRPr="00837CB6" w:rsidRDefault="00982553" w:rsidP="00A956EC">
      <w:pPr>
        <w:rPr>
          <w:szCs w:val="24"/>
          <w:lang w:val="en-GB"/>
        </w:rPr>
      </w:pPr>
    </w:p>
    <w:p w14:paraId="3EB36A0E" w14:textId="77D5D31F" w:rsidR="00C627D6" w:rsidRPr="00837CB6" w:rsidRDefault="00C627D6" w:rsidP="00247470">
      <w:pPr>
        <w:rPr>
          <w:szCs w:val="24"/>
          <w:lang w:val="en-GB"/>
        </w:rPr>
      </w:pPr>
      <w:r w:rsidRPr="00837CB6">
        <w:rPr>
          <w:szCs w:val="24"/>
          <w:lang w:val="en-GB"/>
        </w:rPr>
        <w:t>ITER, one of the greatest international science projects of our times</w:t>
      </w:r>
      <w:r w:rsidR="007D308D">
        <w:rPr>
          <w:szCs w:val="24"/>
          <w:lang w:val="en-GB"/>
        </w:rPr>
        <w:t xml:space="preserve"> that</w:t>
      </w:r>
      <w:r w:rsidRPr="00837CB6">
        <w:rPr>
          <w:szCs w:val="24"/>
          <w:lang w:val="en-GB"/>
        </w:rPr>
        <w:t xml:space="preserve"> aims to demonstra</w:t>
      </w:r>
      <w:r w:rsidR="0078470C" w:rsidRPr="00837CB6">
        <w:rPr>
          <w:szCs w:val="24"/>
          <w:lang w:val="en-GB"/>
        </w:rPr>
        <w:t xml:space="preserve">te the scientific and technical </w:t>
      </w:r>
      <w:r w:rsidRPr="00837CB6">
        <w:rPr>
          <w:szCs w:val="24"/>
          <w:lang w:val="en-GB"/>
        </w:rPr>
        <w:t xml:space="preserve">feasibility of fusion power. Seven Members </w:t>
      </w:r>
      <w:r w:rsidR="00554904">
        <w:rPr>
          <w:szCs w:val="24"/>
          <w:lang w:val="en-GB"/>
        </w:rPr>
        <w:t>are engaged in the ITER P</w:t>
      </w:r>
      <w:r w:rsidRPr="00837CB6">
        <w:rPr>
          <w:szCs w:val="24"/>
          <w:lang w:val="en-GB"/>
        </w:rPr>
        <w:t>roject –</w:t>
      </w:r>
      <w:r w:rsidR="0009111B" w:rsidRPr="00837CB6">
        <w:t xml:space="preserve">China, European Union, India, Japan, Korea, Russia and the </w:t>
      </w:r>
      <w:r w:rsidRPr="00837CB6">
        <w:rPr>
          <w:szCs w:val="24"/>
          <w:lang w:val="en-GB"/>
        </w:rPr>
        <w:t xml:space="preserve">United States – representing more than half of the world’s population.  </w:t>
      </w:r>
    </w:p>
    <w:p w14:paraId="03F869B1" w14:textId="77777777" w:rsidR="00A956EC" w:rsidRPr="00837CB6" w:rsidRDefault="00A956EC" w:rsidP="00247470">
      <w:pPr>
        <w:rPr>
          <w:szCs w:val="24"/>
          <w:lang w:val="en-GB"/>
        </w:rPr>
      </w:pPr>
    </w:p>
    <w:p w14:paraId="6BFB4D2B" w14:textId="5EDA9459" w:rsidR="0078470C" w:rsidRDefault="00C627D6" w:rsidP="00247470">
      <w:pPr>
        <w:rPr>
          <w:szCs w:val="24"/>
          <w:lang w:val="en-GB"/>
        </w:rPr>
      </w:pPr>
      <w:r w:rsidRPr="00837CB6">
        <w:rPr>
          <w:szCs w:val="24"/>
          <w:lang w:val="en-GB"/>
        </w:rPr>
        <w:t>The ITER Organization (IO)</w:t>
      </w:r>
      <w:r w:rsidR="00EE3125" w:rsidRPr="00837CB6">
        <w:rPr>
          <w:szCs w:val="24"/>
          <w:lang w:val="en-GB"/>
        </w:rPr>
        <w:t xml:space="preserve"> welcomes </w:t>
      </w:r>
      <w:r w:rsidRPr="00837CB6">
        <w:rPr>
          <w:szCs w:val="24"/>
          <w:lang w:val="en-GB"/>
        </w:rPr>
        <w:t xml:space="preserve">students to </w:t>
      </w:r>
      <w:r w:rsidR="00EE3125" w:rsidRPr="00837CB6">
        <w:rPr>
          <w:szCs w:val="24"/>
          <w:lang w:val="en-GB"/>
        </w:rPr>
        <w:t>take part in</w:t>
      </w:r>
      <w:r w:rsidRPr="00837CB6">
        <w:rPr>
          <w:szCs w:val="24"/>
          <w:lang w:val="en-GB"/>
        </w:rPr>
        <w:t xml:space="preserve"> this unique human endeavour, and it is for this reason that </w:t>
      </w:r>
      <w:r w:rsidR="007D308D">
        <w:rPr>
          <w:szCs w:val="24"/>
          <w:lang w:val="en-GB"/>
        </w:rPr>
        <w:t>ITER Organization’s</w:t>
      </w:r>
      <w:r w:rsidRPr="00837CB6">
        <w:rPr>
          <w:szCs w:val="24"/>
          <w:lang w:val="en-GB"/>
        </w:rPr>
        <w:t xml:space="preserve"> internship program has been establishe</w:t>
      </w:r>
      <w:r w:rsidR="007D308D">
        <w:rPr>
          <w:szCs w:val="24"/>
          <w:lang w:val="en-GB"/>
        </w:rPr>
        <w:t>d.</w:t>
      </w:r>
      <w:r w:rsidR="00FB55E9">
        <w:rPr>
          <w:szCs w:val="24"/>
          <w:lang w:val="en-GB"/>
        </w:rPr>
        <w:t xml:space="preserve"> </w:t>
      </w:r>
      <w:r w:rsidR="007D308D">
        <w:rPr>
          <w:szCs w:val="24"/>
          <w:lang w:val="en-GB"/>
        </w:rPr>
        <w:t>This program</w:t>
      </w:r>
      <w:r w:rsidRPr="00837CB6">
        <w:rPr>
          <w:szCs w:val="24"/>
          <w:lang w:val="en-GB"/>
        </w:rPr>
        <w:t xml:space="preserve"> </w:t>
      </w:r>
      <w:r w:rsidR="007D308D">
        <w:rPr>
          <w:szCs w:val="24"/>
          <w:lang w:val="en-GB"/>
        </w:rPr>
        <w:t>p</w:t>
      </w:r>
      <w:r w:rsidRPr="00837CB6">
        <w:rPr>
          <w:szCs w:val="24"/>
          <w:lang w:val="en-GB"/>
        </w:rPr>
        <w:t>rovide</w:t>
      </w:r>
      <w:r w:rsidR="007D308D">
        <w:rPr>
          <w:szCs w:val="24"/>
          <w:lang w:val="en-GB"/>
        </w:rPr>
        <w:t>s</w:t>
      </w:r>
      <w:r w:rsidRPr="00837CB6">
        <w:rPr>
          <w:szCs w:val="24"/>
          <w:lang w:val="en-GB"/>
        </w:rPr>
        <w:t xml:space="preserve"> a framework by which </w:t>
      </w:r>
      <w:r w:rsidR="00DA1C0E">
        <w:rPr>
          <w:szCs w:val="24"/>
          <w:lang w:val="en-GB"/>
        </w:rPr>
        <w:t>under</w:t>
      </w:r>
      <w:r w:rsidR="00204767" w:rsidRPr="00B844EA">
        <w:rPr>
          <w:szCs w:val="24"/>
          <w:lang w:val="en-GB"/>
        </w:rPr>
        <w:t>graduate</w:t>
      </w:r>
      <w:r w:rsidRPr="00B844EA">
        <w:rPr>
          <w:szCs w:val="24"/>
          <w:lang w:val="en-GB"/>
        </w:rPr>
        <w:t xml:space="preserve"> and</w:t>
      </w:r>
      <w:r w:rsidRPr="00837CB6">
        <w:rPr>
          <w:szCs w:val="24"/>
          <w:lang w:val="en-GB"/>
        </w:rPr>
        <w:t xml:space="preserve"> </w:t>
      </w:r>
      <w:r w:rsidR="00204767">
        <w:rPr>
          <w:szCs w:val="24"/>
          <w:lang w:val="en-GB"/>
        </w:rPr>
        <w:t>post</w:t>
      </w:r>
      <w:r w:rsidRPr="00837CB6">
        <w:rPr>
          <w:szCs w:val="24"/>
          <w:lang w:val="en-GB"/>
        </w:rPr>
        <w:t xml:space="preserve">graduate students from diverse academic backgrounds can apply the knowledge obtained during their educational experience </w:t>
      </w:r>
      <w:r w:rsidR="007D308D">
        <w:rPr>
          <w:szCs w:val="24"/>
          <w:lang w:val="en-GB"/>
        </w:rPr>
        <w:t>in</w:t>
      </w:r>
      <w:r w:rsidRPr="00837CB6">
        <w:rPr>
          <w:szCs w:val="24"/>
          <w:lang w:val="en-GB"/>
        </w:rPr>
        <w:t xml:space="preserve"> practical assignments.</w:t>
      </w:r>
      <w:r w:rsidR="0078470C" w:rsidRPr="00837CB6">
        <w:rPr>
          <w:szCs w:val="24"/>
          <w:lang w:val="en-GB"/>
        </w:rPr>
        <w:t xml:space="preserve"> </w:t>
      </w:r>
      <w:r w:rsidR="00D043BB" w:rsidRPr="00D043BB">
        <w:rPr>
          <w:szCs w:val="24"/>
          <w:lang w:val="en-GB"/>
        </w:rPr>
        <w:t xml:space="preserve">A few internships may also be offered to </w:t>
      </w:r>
      <w:r w:rsidR="009C0846">
        <w:rPr>
          <w:szCs w:val="24"/>
          <w:lang w:val="en-GB"/>
        </w:rPr>
        <w:t xml:space="preserve">allow </w:t>
      </w:r>
      <w:r w:rsidR="00D043BB" w:rsidRPr="00D043BB">
        <w:rPr>
          <w:szCs w:val="24"/>
          <w:lang w:val="en-GB"/>
        </w:rPr>
        <w:t xml:space="preserve">secondary or high school students to </w:t>
      </w:r>
      <w:r w:rsidR="009C0846">
        <w:rPr>
          <w:szCs w:val="24"/>
          <w:lang w:val="en-GB"/>
        </w:rPr>
        <w:t>obse</w:t>
      </w:r>
      <w:r w:rsidR="007D308D">
        <w:rPr>
          <w:szCs w:val="24"/>
          <w:lang w:val="en-GB"/>
        </w:rPr>
        <w:t>rve</w:t>
      </w:r>
      <w:r w:rsidR="009C0846">
        <w:rPr>
          <w:szCs w:val="24"/>
          <w:lang w:val="en-GB"/>
        </w:rPr>
        <w:t xml:space="preserve"> working conditions (or mandatory job shadowing internships)</w:t>
      </w:r>
      <w:r w:rsidR="00D043BB" w:rsidRPr="00D043BB">
        <w:rPr>
          <w:szCs w:val="24"/>
          <w:lang w:val="en-GB"/>
        </w:rPr>
        <w:t>.</w:t>
      </w:r>
    </w:p>
    <w:p w14:paraId="22CC485C" w14:textId="77777777" w:rsidR="00FF6E04" w:rsidRPr="00837CB6" w:rsidRDefault="00FF6E04" w:rsidP="00247470">
      <w:pPr>
        <w:rPr>
          <w:szCs w:val="24"/>
          <w:lang w:val="en-GB"/>
        </w:rPr>
      </w:pPr>
    </w:p>
    <w:p w14:paraId="1200ADE4" w14:textId="77777777" w:rsidR="00A956EC" w:rsidRPr="00837CB6" w:rsidRDefault="0009111B" w:rsidP="00247470">
      <w:pPr>
        <w:rPr>
          <w:szCs w:val="24"/>
          <w:lang w:val="en-GB"/>
        </w:rPr>
      </w:pPr>
      <w:r w:rsidRPr="00837CB6">
        <w:rPr>
          <w:szCs w:val="24"/>
          <w:lang w:val="en-GB"/>
        </w:rPr>
        <w:t>We</w:t>
      </w:r>
      <w:r w:rsidR="00C627D6" w:rsidRPr="00837CB6">
        <w:rPr>
          <w:szCs w:val="24"/>
          <w:lang w:val="en-GB"/>
        </w:rPr>
        <w:t xml:space="preserve"> wish you a </w:t>
      </w:r>
      <w:r w:rsidR="000D3C3B" w:rsidRPr="00837CB6">
        <w:rPr>
          <w:szCs w:val="24"/>
          <w:lang w:val="en-GB"/>
        </w:rPr>
        <w:t>positive i</w:t>
      </w:r>
      <w:r w:rsidR="00C627D6" w:rsidRPr="00837CB6">
        <w:rPr>
          <w:szCs w:val="24"/>
          <w:lang w:val="en-GB"/>
        </w:rPr>
        <w:t xml:space="preserve">nternship </w:t>
      </w:r>
      <w:r w:rsidR="000D3C3B" w:rsidRPr="00837CB6">
        <w:rPr>
          <w:szCs w:val="24"/>
          <w:lang w:val="en-GB"/>
        </w:rPr>
        <w:t xml:space="preserve">experience </w:t>
      </w:r>
      <w:r w:rsidR="00577134" w:rsidRPr="00837CB6">
        <w:rPr>
          <w:szCs w:val="24"/>
          <w:lang w:val="en-GB"/>
        </w:rPr>
        <w:t>with</w:t>
      </w:r>
      <w:r w:rsidR="000D3C3B" w:rsidRPr="00837CB6">
        <w:rPr>
          <w:szCs w:val="24"/>
          <w:lang w:val="en-GB"/>
        </w:rPr>
        <w:t xml:space="preserve"> our organization and much success in accomplishing your personal, academic and professional goals.</w:t>
      </w:r>
    </w:p>
    <w:p w14:paraId="3F1BCDB5" w14:textId="77777777" w:rsidR="00A956EC" w:rsidRPr="00837CB6" w:rsidRDefault="00A956EC" w:rsidP="00626431">
      <w:pPr>
        <w:rPr>
          <w:lang w:val="en-GB"/>
        </w:rPr>
      </w:pPr>
    </w:p>
    <w:p w14:paraId="28AF7657" w14:textId="77777777" w:rsidR="003440B7" w:rsidRPr="00837CB6" w:rsidRDefault="003440B7" w:rsidP="00626431">
      <w:pPr>
        <w:rPr>
          <w:b/>
          <w:bCs/>
          <w:lang w:val="en-GB"/>
        </w:rPr>
      </w:pPr>
    </w:p>
    <w:p w14:paraId="6E5BBC6C" w14:textId="77777777" w:rsidR="003440B7" w:rsidRPr="00837CB6" w:rsidRDefault="003440B7" w:rsidP="00626431">
      <w:pPr>
        <w:rPr>
          <w:b/>
          <w:bCs/>
          <w:lang w:val="en-GB"/>
        </w:rPr>
      </w:pPr>
    </w:p>
    <w:p w14:paraId="50586CC0" w14:textId="77777777" w:rsidR="003440B7" w:rsidRPr="00837CB6" w:rsidRDefault="003440B7" w:rsidP="00626431">
      <w:pPr>
        <w:rPr>
          <w:b/>
          <w:bCs/>
          <w:lang w:val="en-GB"/>
        </w:rPr>
      </w:pPr>
    </w:p>
    <w:p w14:paraId="6B50E2C8" w14:textId="77777777" w:rsidR="003440B7" w:rsidRPr="00837CB6" w:rsidRDefault="003440B7" w:rsidP="00626431">
      <w:pPr>
        <w:rPr>
          <w:b/>
          <w:bCs/>
          <w:lang w:val="en-GB"/>
        </w:rPr>
      </w:pPr>
    </w:p>
    <w:p w14:paraId="1918F51D" w14:textId="77777777" w:rsidR="003440B7" w:rsidRDefault="003440B7" w:rsidP="00626431">
      <w:pPr>
        <w:rPr>
          <w:b/>
          <w:bCs/>
          <w:lang w:val="en-GB"/>
        </w:rPr>
      </w:pPr>
    </w:p>
    <w:p w14:paraId="6D802715" w14:textId="77777777" w:rsidR="00FB55E9" w:rsidRDefault="00FB55E9" w:rsidP="00626431">
      <w:pPr>
        <w:rPr>
          <w:b/>
          <w:bCs/>
          <w:lang w:val="en-GB"/>
        </w:rPr>
      </w:pPr>
    </w:p>
    <w:p w14:paraId="686850C1" w14:textId="77777777" w:rsidR="00FB55E9" w:rsidRDefault="00FB55E9" w:rsidP="00626431">
      <w:pPr>
        <w:rPr>
          <w:b/>
          <w:bCs/>
          <w:lang w:val="en-GB"/>
        </w:rPr>
      </w:pPr>
    </w:p>
    <w:p w14:paraId="04EEED55" w14:textId="77777777" w:rsidR="00FB55E9" w:rsidRDefault="00FB55E9" w:rsidP="00626431">
      <w:pPr>
        <w:rPr>
          <w:b/>
          <w:bCs/>
          <w:lang w:val="en-GB"/>
        </w:rPr>
      </w:pPr>
    </w:p>
    <w:p w14:paraId="5D139AF6" w14:textId="77777777" w:rsidR="00FB55E9" w:rsidRDefault="00FB55E9" w:rsidP="00626431">
      <w:pPr>
        <w:rPr>
          <w:b/>
          <w:bCs/>
          <w:lang w:val="en-GB"/>
        </w:rPr>
      </w:pPr>
    </w:p>
    <w:p w14:paraId="542CBB57" w14:textId="77777777" w:rsidR="00FB55E9" w:rsidRPr="00837CB6" w:rsidRDefault="00FB55E9" w:rsidP="00626431">
      <w:pPr>
        <w:rPr>
          <w:b/>
          <w:bCs/>
          <w:lang w:val="en-GB"/>
        </w:rPr>
      </w:pPr>
    </w:p>
    <w:p w14:paraId="531BC8A1" w14:textId="77777777" w:rsidR="003440B7" w:rsidRPr="00837CB6" w:rsidRDefault="003440B7" w:rsidP="00626431">
      <w:pPr>
        <w:rPr>
          <w:b/>
          <w:bCs/>
          <w:lang w:val="en-GB"/>
        </w:rPr>
      </w:pPr>
    </w:p>
    <w:p w14:paraId="6BECA206" w14:textId="77777777" w:rsidR="00FB55E9" w:rsidRDefault="00FB55E9" w:rsidP="00626431">
      <w:pPr>
        <w:rPr>
          <w:rStyle w:val="internheader1Char"/>
        </w:rPr>
      </w:pPr>
      <w:bookmarkStart w:id="2" w:name="_Toc497399884"/>
      <w:bookmarkStart w:id="3" w:name="_Toc65577653"/>
      <w:r w:rsidRPr="00920974">
        <w:rPr>
          <w:rStyle w:val="internheader1Char"/>
        </w:rPr>
        <w:t>Acronyms</w:t>
      </w:r>
      <w:bookmarkEnd w:id="2"/>
      <w:bookmarkEnd w:id="3"/>
    </w:p>
    <w:p w14:paraId="7010C2B4" w14:textId="77777777" w:rsidR="00FB55E9" w:rsidRPr="00920974" w:rsidRDefault="00FB55E9" w:rsidP="00626431">
      <w:pPr>
        <w:rPr>
          <w:rStyle w:val="internheader1Char"/>
        </w:rPr>
      </w:pPr>
    </w:p>
    <w:p w14:paraId="4E0A5D6A" w14:textId="77777777" w:rsidR="00FB55E9" w:rsidRPr="0030339E" w:rsidRDefault="00FB55E9" w:rsidP="00920974">
      <w:pPr>
        <w:spacing w:line="360" w:lineRule="auto"/>
        <w:rPr>
          <w:szCs w:val="24"/>
          <w:lang w:val="en-GB"/>
        </w:rPr>
      </w:pPr>
      <w:r w:rsidRPr="0030339E">
        <w:rPr>
          <w:b/>
          <w:szCs w:val="24"/>
          <w:lang w:val="en-GB"/>
        </w:rPr>
        <w:t>Director-General</w:t>
      </w:r>
      <w:r w:rsidRPr="0030339E">
        <w:rPr>
          <w:szCs w:val="24"/>
          <w:lang w:val="en-GB"/>
        </w:rPr>
        <w:t xml:space="preserve"> - DG</w:t>
      </w:r>
    </w:p>
    <w:p w14:paraId="7EAE863E" w14:textId="77777777" w:rsidR="00FB55E9" w:rsidRPr="0030339E" w:rsidRDefault="00FB55E9" w:rsidP="00920974">
      <w:pPr>
        <w:spacing w:line="360" w:lineRule="auto"/>
        <w:rPr>
          <w:szCs w:val="24"/>
          <w:lang w:val="en-GB"/>
        </w:rPr>
      </w:pPr>
      <w:r w:rsidRPr="0030339E">
        <w:rPr>
          <w:b/>
          <w:szCs w:val="24"/>
          <w:lang w:val="en-GB"/>
        </w:rPr>
        <w:t>Domestic Agencies</w:t>
      </w:r>
      <w:r w:rsidRPr="00920974">
        <w:rPr>
          <w:szCs w:val="24"/>
          <w:lang w:val="en-GB"/>
        </w:rPr>
        <w:t xml:space="preserve"> </w:t>
      </w:r>
      <w:r w:rsidRPr="0030339E">
        <w:rPr>
          <w:szCs w:val="24"/>
          <w:lang w:val="en-GB"/>
        </w:rPr>
        <w:t>– DAs</w:t>
      </w:r>
    </w:p>
    <w:p w14:paraId="0860F775" w14:textId="77777777" w:rsidR="00FB55E9" w:rsidRPr="00C3525C" w:rsidRDefault="00FB55E9" w:rsidP="00920974">
      <w:pPr>
        <w:spacing w:line="360" w:lineRule="auto"/>
        <w:rPr>
          <w:szCs w:val="24"/>
          <w:lang w:val="en-GB"/>
        </w:rPr>
      </w:pPr>
      <w:r w:rsidRPr="0030339E">
        <w:rPr>
          <w:b/>
          <w:szCs w:val="24"/>
          <w:lang w:val="en-GB"/>
        </w:rPr>
        <w:t xml:space="preserve">Headquarters </w:t>
      </w:r>
      <w:r w:rsidRPr="00C3525C">
        <w:rPr>
          <w:szCs w:val="24"/>
          <w:lang w:val="en-GB"/>
        </w:rPr>
        <w:t>- HQ</w:t>
      </w:r>
    </w:p>
    <w:p w14:paraId="0B01EB98" w14:textId="510C2654" w:rsidR="00FB55E9" w:rsidRDefault="00FB55E9" w:rsidP="00920974">
      <w:pPr>
        <w:spacing w:line="360" w:lineRule="auto"/>
        <w:rPr>
          <w:szCs w:val="24"/>
          <w:lang w:val="en-GB"/>
        </w:rPr>
      </w:pPr>
      <w:r w:rsidRPr="00C3525C">
        <w:rPr>
          <w:b/>
          <w:szCs w:val="24"/>
          <w:lang w:val="en-GB"/>
        </w:rPr>
        <w:t>Human Resources D</w:t>
      </w:r>
      <w:r w:rsidR="00240F98">
        <w:rPr>
          <w:b/>
          <w:szCs w:val="24"/>
          <w:lang w:val="en-GB"/>
        </w:rPr>
        <w:t>ivision</w:t>
      </w:r>
      <w:r w:rsidRPr="009B18E1">
        <w:rPr>
          <w:szCs w:val="24"/>
          <w:lang w:val="en-GB"/>
        </w:rPr>
        <w:t xml:space="preserve"> </w:t>
      </w:r>
      <w:r w:rsidR="00125677">
        <w:rPr>
          <w:szCs w:val="24"/>
          <w:lang w:val="en-GB"/>
        </w:rPr>
        <w:t>–</w:t>
      </w:r>
      <w:r w:rsidRPr="009B18E1">
        <w:rPr>
          <w:szCs w:val="24"/>
          <w:lang w:val="en-GB"/>
        </w:rPr>
        <w:t xml:space="preserve"> HRD</w:t>
      </w:r>
    </w:p>
    <w:p w14:paraId="3E1506D6" w14:textId="20D255A5" w:rsidR="00125677" w:rsidRPr="009B18E1" w:rsidRDefault="00125677" w:rsidP="00920974">
      <w:pPr>
        <w:spacing w:line="360" w:lineRule="auto"/>
        <w:rPr>
          <w:szCs w:val="24"/>
          <w:lang w:val="en-GB"/>
        </w:rPr>
      </w:pPr>
      <w:r w:rsidRPr="000D23AD">
        <w:rPr>
          <w:b/>
          <w:bCs/>
          <w:szCs w:val="24"/>
          <w:lang w:val="en-GB"/>
        </w:rPr>
        <w:t>ITER Project Associate</w:t>
      </w:r>
      <w:r w:rsidRPr="00920974">
        <w:rPr>
          <w:szCs w:val="24"/>
          <w:lang w:val="en-GB"/>
        </w:rPr>
        <w:t xml:space="preserve"> </w:t>
      </w:r>
      <w:r>
        <w:rPr>
          <w:szCs w:val="24"/>
          <w:lang w:val="en-GB"/>
        </w:rPr>
        <w:t>– IPA</w:t>
      </w:r>
    </w:p>
    <w:p w14:paraId="63B7E083" w14:textId="77777777" w:rsidR="00FB55E9" w:rsidRPr="009B18E1" w:rsidRDefault="00FB55E9" w:rsidP="003440B7">
      <w:pPr>
        <w:spacing w:line="360" w:lineRule="auto"/>
        <w:ind w:left="284" w:hanging="284"/>
        <w:rPr>
          <w:szCs w:val="24"/>
          <w:lang w:val="en-GB"/>
        </w:rPr>
      </w:pPr>
      <w:r w:rsidRPr="009B18E1">
        <w:rPr>
          <w:b/>
          <w:szCs w:val="24"/>
          <w:lang w:val="en-GB"/>
        </w:rPr>
        <w:t>ITER Organization</w:t>
      </w:r>
      <w:r w:rsidRPr="00920974">
        <w:rPr>
          <w:szCs w:val="24"/>
          <w:lang w:val="en-GB"/>
        </w:rPr>
        <w:t xml:space="preserve"> </w:t>
      </w:r>
      <w:r>
        <w:rPr>
          <w:szCs w:val="24"/>
          <w:lang w:val="en-GB"/>
        </w:rPr>
        <w:t>–</w:t>
      </w:r>
      <w:r w:rsidRPr="00920974">
        <w:rPr>
          <w:szCs w:val="24"/>
          <w:lang w:val="en-GB"/>
        </w:rPr>
        <w:t xml:space="preserve"> </w:t>
      </w:r>
      <w:r w:rsidRPr="0030339E">
        <w:rPr>
          <w:szCs w:val="24"/>
          <w:lang w:val="en-GB"/>
        </w:rPr>
        <w:t>IO</w:t>
      </w:r>
    </w:p>
    <w:p w14:paraId="202CE792" w14:textId="77777777" w:rsidR="005A5226" w:rsidRPr="00837CB6" w:rsidRDefault="005A5226" w:rsidP="00626431">
      <w:pPr>
        <w:pStyle w:val="Heading1"/>
        <w:pageBreakBefore/>
        <w:rPr>
          <w:rStyle w:val="internheader1Char"/>
        </w:rPr>
      </w:pPr>
      <w:bookmarkStart w:id="4" w:name="_Toc65577654"/>
      <w:bookmarkStart w:id="5" w:name="_Toc204256148"/>
      <w:r w:rsidRPr="002B0AD0">
        <w:rPr>
          <w:rStyle w:val="internheader1Char"/>
          <w:b/>
          <w:bCs/>
          <w:iCs w:val="0"/>
          <w:szCs w:val="32"/>
        </w:rPr>
        <w:t>Introduction</w:t>
      </w:r>
      <w:bookmarkEnd w:id="4"/>
      <w:bookmarkEnd w:id="5"/>
    </w:p>
    <w:p w14:paraId="75BC87AE" w14:textId="77777777" w:rsidR="005A5226" w:rsidRPr="00837CB6" w:rsidRDefault="005A5226" w:rsidP="005A5226">
      <w:pPr>
        <w:rPr>
          <w:bCs/>
          <w:szCs w:val="24"/>
          <w:lang w:val="en-GB"/>
        </w:rPr>
      </w:pPr>
    </w:p>
    <w:p w14:paraId="5CAE0E87" w14:textId="5D0A4ECA" w:rsidR="0092674F" w:rsidRDefault="00A57EE8" w:rsidP="0092674F">
      <w:pPr>
        <w:rPr>
          <w:bCs/>
          <w:szCs w:val="24"/>
          <w:lang w:val="en-GB"/>
        </w:rPr>
      </w:pPr>
      <w:r w:rsidRPr="00837CB6">
        <w:rPr>
          <w:bCs/>
          <w:szCs w:val="24"/>
          <w:lang w:val="en-GB"/>
        </w:rPr>
        <w:t xml:space="preserve">The </w:t>
      </w:r>
      <w:r w:rsidR="00D16E79" w:rsidRPr="00837CB6">
        <w:rPr>
          <w:bCs/>
          <w:szCs w:val="24"/>
          <w:lang w:val="en-GB"/>
        </w:rPr>
        <w:t>aim of the ITER Organization’s</w:t>
      </w:r>
      <w:r w:rsidR="005C14A0">
        <w:rPr>
          <w:bCs/>
          <w:szCs w:val="24"/>
          <w:lang w:val="en-GB"/>
        </w:rPr>
        <w:t xml:space="preserve"> (IO)</w:t>
      </w:r>
      <w:r w:rsidR="00FB55E9">
        <w:rPr>
          <w:bCs/>
          <w:szCs w:val="24"/>
          <w:lang w:val="en-GB"/>
        </w:rPr>
        <w:t xml:space="preserve"> </w:t>
      </w:r>
      <w:r w:rsidRPr="00837CB6">
        <w:rPr>
          <w:bCs/>
          <w:szCs w:val="24"/>
          <w:lang w:val="en-GB"/>
        </w:rPr>
        <w:t xml:space="preserve">internship program </w:t>
      </w:r>
      <w:r w:rsidR="005A5226" w:rsidRPr="00837CB6">
        <w:rPr>
          <w:bCs/>
          <w:szCs w:val="24"/>
          <w:lang w:val="en-GB"/>
        </w:rPr>
        <w:t xml:space="preserve">is to </w:t>
      </w:r>
      <w:r w:rsidR="00D16E79" w:rsidRPr="00837CB6">
        <w:rPr>
          <w:bCs/>
          <w:szCs w:val="24"/>
          <w:lang w:val="en-GB"/>
        </w:rPr>
        <w:t>provide</w:t>
      </w:r>
      <w:r w:rsidR="005A5226" w:rsidRPr="00837CB6">
        <w:rPr>
          <w:bCs/>
          <w:szCs w:val="24"/>
          <w:lang w:val="en-GB"/>
        </w:rPr>
        <w:t xml:space="preserve"> students </w:t>
      </w:r>
      <w:r w:rsidR="00106D48">
        <w:rPr>
          <w:bCs/>
          <w:szCs w:val="24"/>
          <w:lang w:val="en-GB"/>
        </w:rPr>
        <w:t xml:space="preserve">with </w:t>
      </w:r>
      <w:r w:rsidR="00D16E79" w:rsidRPr="00837CB6">
        <w:rPr>
          <w:bCs/>
          <w:szCs w:val="24"/>
          <w:lang w:val="en-GB"/>
        </w:rPr>
        <w:t xml:space="preserve">the opportunity </w:t>
      </w:r>
      <w:r w:rsidR="005A5226" w:rsidRPr="00837CB6">
        <w:rPr>
          <w:bCs/>
          <w:szCs w:val="24"/>
          <w:lang w:val="en-GB"/>
        </w:rPr>
        <w:t>to gain practical experience in their field of study</w:t>
      </w:r>
      <w:r w:rsidR="00554904">
        <w:rPr>
          <w:bCs/>
          <w:szCs w:val="24"/>
          <w:lang w:val="en-GB"/>
        </w:rPr>
        <w:t>,</w:t>
      </w:r>
      <w:r w:rsidR="005A5226" w:rsidRPr="00837CB6">
        <w:rPr>
          <w:bCs/>
          <w:szCs w:val="24"/>
          <w:lang w:val="en-GB"/>
        </w:rPr>
        <w:t xml:space="preserve"> in an international scientific and multicultural environment.</w:t>
      </w:r>
    </w:p>
    <w:p w14:paraId="2FE29344" w14:textId="27B1953A" w:rsidR="0002574F" w:rsidRDefault="0002574F" w:rsidP="0092674F">
      <w:pPr>
        <w:rPr>
          <w:bCs/>
          <w:szCs w:val="24"/>
          <w:lang w:val="en-GB"/>
        </w:rPr>
      </w:pPr>
      <w:r w:rsidRPr="008C0F5F">
        <w:rPr>
          <w:szCs w:val="24"/>
        </w:rPr>
        <w:t xml:space="preserve">Interested students may apply by submitting their application directly through </w:t>
      </w:r>
      <w:r>
        <w:rPr>
          <w:szCs w:val="24"/>
        </w:rPr>
        <w:t xml:space="preserve">the </w:t>
      </w:r>
      <w:r w:rsidRPr="008C0F5F">
        <w:rPr>
          <w:szCs w:val="24"/>
        </w:rPr>
        <w:t>dedicated ITER public website</w:t>
      </w:r>
      <w:r>
        <w:rPr>
          <w:szCs w:val="24"/>
        </w:rPr>
        <w:t xml:space="preserve">, </w:t>
      </w:r>
      <w:r w:rsidRPr="008C0F5F">
        <w:rPr>
          <w:szCs w:val="24"/>
        </w:rPr>
        <w:t>together with a CV</w:t>
      </w:r>
      <w:r>
        <w:rPr>
          <w:szCs w:val="24"/>
        </w:rPr>
        <w:t xml:space="preserve">, </w:t>
      </w:r>
      <w:r w:rsidRPr="008C0F5F">
        <w:rPr>
          <w:szCs w:val="24"/>
        </w:rPr>
        <w:t>a cover letter</w:t>
      </w:r>
      <w:r>
        <w:rPr>
          <w:szCs w:val="24"/>
        </w:rPr>
        <w:t xml:space="preserve"> and a valid identity document</w:t>
      </w:r>
      <w:r w:rsidRPr="008C0F5F">
        <w:rPr>
          <w:szCs w:val="24"/>
        </w:rPr>
        <w:t xml:space="preserve">. </w:t>
      </w:r>
      <w:r w:rsidRPr="009D5F59">
        <w:rPr>
          <w:b/>
          <w:szCs w:val="24"/>
        </w:rPr>
        <w:t xml:space="preserve">Please note that </w:t>
      </w:r>
      <w:r>
        <w:rPr>
          <w:b/>
          <w:szCs w:val="24"/>
        </w:rPr>
        <w:t xml:space="preserve">in principle, </w:t>
      </w:r>
      <w:r w:rsidRPr="009D5F59">
        <w:rPr>
          <w:b/>
          <w:szCs w:val="24"/>
        </w:rPr>
        <w:t>the number of applications per student shall be limited to five per annual campaign</w:t>
      </w:r>
    </w:p>
    <w:p w14:paraId="1C7035AD" w14:textId="77777777" w:rsidR="0092674F" w:rsidRDefault="0092674F" w:rsidP="0092674F">
      <w:pPr>
        <w:rPr>
          <w:bCs/>
          <w:szCs w:val="24"/>
          <w:lang w:val="en-GB"/>
        </w:rPr>
      </w:pPr>
    </w:p>
    <w:p w14:paraId="455BBED1" w14:textId="046D0485" w:rsidR="005166F2" w:rsidRPr="00762EA8" w:rsidRDefault="002E76C5" w:rsidP="00762EA8">
      <w:pPr>
        <w:rPr>
          <w:bCs/>
          <w:szCs w:val="24"/>
          <w:lang w:val="en-GB"/>
        </w:rPr>
      </w:pPr>
      <w:r w:rsidRPr="00B844EA">
        <w:rPr>
          <w:bCs/>
          <w:szCs w:val="24"/>
          <w:lang w:val="en-GB"/>
        </w:rPr>
        <w:t xml:space="preserve">This program consists of </w:t>
      </w:r>
      <w:r w:rsidR="00031969">
        <w:rPr>
          <w:bCs/>
          <w:szCs w:val="24"/>
          <w:lang w:val="en-GB"/>
        </w:rPr>
        <w:t>four</w:t>
      </w:r>
      <w:r w:rsidRPr="00B844EA">
        <w:rPr>
          <w:bCs/>
          <w:szCs w:val="24"/>
          <w:lang w:val="en-GB"/>
        </w:rPr>
        <w:t xml:space="preserve"> different internship categories</w:t>
      </w:r>
      <w:r w:rsidR="007D308D">
        <w:rPr>
          <w:bCs/>
          <w:szCs w:val="24"/>
          <w:lang w:val="en-GB"/>
        </w:rPr>
        <w:t xml:space="preserve">. </w:t>
      </w:r>
      <w:r w:rsidR="00106D48">
        <w:rPr>
          <w:bCs/>
          <w:szCs w:val="24"/>
          <w:lang w:val="en-GB"/>
        </w:rPr>
        <w:t xml:space="preserve"> The allowance for each of these</w:t>
      </w:r>
      <w:r w:rsidR="007D308D">
        <w:rPr>
          <w:bCs/>
          <w:szCs w:val="24"/>
          <w:lang w:val="en-GB"/>
        </w:rPr>
        <w:t xml:space="preserve"> categor</w:t>
      </w:r>
      <w:r w:rsidR="00106D48">
        <w:rPr>
          <w:bCs/>
          <w:szCs w:val="24"/>
          <w:lang w:val="en-GB"/>
        </w:rPr>
        <w:t>ies</w:t>
      </w:r>
      <w:r w:rsidR="007D308D">
        <w:rPr>
          <w:bCs/>
          <w:szCs w:val="24"/>
          <w:lang w:val="en-GB"/>
        </w:rPr>
        <w:t xml:space="preserve"> </w:t>
      </w:r>
      <w:r w:rsidR="00A540D9">
        <w:rPr>
          <w:bCs/>
          <w:szCs w:val="24"/>
          <w:lang w:val="en-GB"/>
        </w:rPr>
        <w:t>are</w:t>
      </w:r>
      <w:r w:rsidR="007D308D">
        <w:rPr>
          <w:bCs/>
          <w:szCs w:val="24"/>
          <w:lang w:val="en-GB"/>
        </w:rPr>
        <w:t xml:space="preserve"> defined by the </w:t>
      </w:r>
      <w:r w:rsidR="005C14A0">
        <w:rPr>
          <w:bCs/>
          <w:szCs w:val="24"/>
          <w:lang w:val="en-GB"/>
        </w:rPr>
        <w:t>Director-General (</w:t>
      </w:r>
      <w:r w:rsidR="007D308D">
        <w:rPr>
          <w:bCs/>
          <w:szCs w:val="24"/>
          <w:lang w:val="en-GB"/>
        </w:rPr>
        <w:t>DG</w:t>
      </w:r>
      <w:r w:rsidR="005C14A0">
        <w:rPr>
          <w:bCs/>
          <w:szCs w:val="24"/>
          <w:lang w:val="en-GB"/>
        </w:rPr>
        <w:t>)</w:t>
      </w:r>
      <w:r w:rsidR="005628D8">
        <w:rPr>
          <w:bCs/>
          <w:szCs w:val="24"/>
          <w:lang w:val="en-GB"/>
        </w:rPr>
        <w:t>.</w:t>
      </w:r>
    </w:p>
    <w:p w14:paraId="451DE2EA" w14:textId="77777777" w:rsidR="00C54A4F" w:rsidRDefault="00C54A4F" w:rsidP="002F0696">
      <w:pPr>
        <w:autoSpaceDE w:val="0"/>
        <w:autoSpaceDN w:val="0"/>
        <w:adjustRightInd w:val="0"/>
        <w:rPr>
          <w:szCs w:val="24"/>
        </w:rPr>
      </w:pPr>
    </w:p>
    <w:tbl>
      <w:tblPr>
        <w:tblStyle w:val="GridTable2-Accent1"/>
        <w:tblW w:w="0" w:type="auto"/>
        <w:tblLook w:val="04A0" w:firstRow="1" w:lastRow="0" w:firstColumn="1" w:lastColumn="0" w:noHBand="0" w:noVBand="1"/>
      </w:tblPr>
      <w:tblGrid>
        <w:gridCol w:w="1409"/>
        <w:gridCol w:w="2839"/>
        <w:gridCol w:w="1955"/>
        <w:gridCol w:w="2820"/>
      </w:tblGrid>
      <w:tr w:rsidR="0002574F" w14:paraId="761FA573" w14:textId="77777777" w:rsidTr="625BB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38D699A" w14:textId="77777777" w:rsidR="0002574F" w:rsidRDefault="0002574F" w:rsidP="000354F8">
            <w:r>
              <w:t>Categories</w:t>
            </w:r>
          </w:p>
        </w:tc>
        <w:tc>
          <w:tcPr>
            <w:tcW w:w="2839" w:type="dxa"/>
          </w:tcPr>
          <w:p w14:paraId="3318EAD9" w14:textId="77777777" w:rsidR="0002574F" w:rsidRDefault="0002574F" w:rsidP="000354F8">
            <w:pPr>
              <w:cnfStyle w:val="100000000000" w:firstRow="1" w:lastRow="0" w:firstColumn="0" w:lastColumn="0" w:oddVBand="0" w:evenVBand="0" w:oddHBand="0" w:evenHBand="0" w:firstRowFirstColumn="0" w:firstRowLastColumn="0" w:lastRowFirstColumn="0" w:lastRowLastColumn="0"/>
            </w:pPr>
            <w:r>
              <w:t>Eligible Candidates</w:t>
            </w:r>
          </w:p>
        </w:tc>
        <w:tc>
          <w:tcPr>
            <w:tcW w:w="1955" w:type="dxa"/>
          </w:tcPr>
          <w:p w14:paraId="5DF65F9F" w14:textId="77777777" w:rsidR="0002574F" w:rsidRDefault="0002574F" w:rsidP="000354F8">
            <w:pPr>
              <w:cnfStyle w:val="100000000000" w:firstRow="1" w:lastRow="0" w:firstColumn="0" w:lastColumn="0" w:oddVBand="0" w:evenVBand="0" w:oddHBand="0" w:evenHBand="0" w:firstRowFirstColumn="0" w:firstRowLastColumn="0" w:lastRowFirstColumn="0" w:lastRowLastColumn="0"/>
            </w:pPr>
            <w:r>
              <w:t>Duration</w:t>
            </w:r>
          </w:p>
        </w:tc>
        <w:tc>
          <w:tcPr>
            <w:tcW w:w="2820" w:type="dxa"/>
          </w:tcPr>
          <w:p w14:paraId="4FBF39F7" w14:textId="77777777" w:rsidR="0002574F" w:rsidRDefault="0002574F" w:rsidP="000354F8">
            <w:pPr>
              <w:cnfStyle w:val="100000000000" w:firstRow="1" w:lastRow="0" w:firstColumn="0" w:lastColumn="0" w:oddVBand="0" w:evenVBand="0" w:oddHBand="0" w:evenHBand="0" w:firstRowFirstColumn="0" w:firstRowLastColumn="0" w:lastRowFirstColumn="0" w:lastRowLastColumn="0"/>
            </w:pPr>
            <w:r>
              <w:t>Allowance</w:t>
            </w:r>
          </w:p>
        </w:tc>
      </w:tr>
      <w:tr w:rsidR="0002574F" w14:paraId="64B85AFF" w14:textId="77777777" w:rsidTr="625BB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71B1C1F" w14:textId="77777777" w:rsidR="0002574F" w:rsidRDefault="0002574F" w:rsidP="000354F8">
            <w:r>
              <w:t>Category A</w:t>
            </w:r>
          </w:p>
        </w:tc>
        <w:tc>
          <w:tcPr>
            <w:tcW w:w="2839" w:type="dxa"/>
          </w:tcPr>
          <w:p w14:paraId="2612A81B" w14:textId="33E75072" w:rsidR="0002574F" w:rsidRDefault="0002574F" w:rsidP="000354F8">
            <w:pPr>
              <w:cnfStyle w:val="000000100000" w:firstRow="0" w:lastRow="0" w:firstColumn="0" w:lastColumn="0" w:oddVBand="0" w:evenVBand="0" w:oddHBand="1" w:evenHBand="0" w:firstRowFirstColumn="0" w:firstRowLastColumn="0" w:lastRowFirstColumn="0" w:lastRowLastColumn="0"/>
            </w:pPr>
            <w:r>
              <w:t xml:space="preserve">Postgraduate students in </w:t>
            </w:r>
            <w:r w:rsidR="00762EA8">
              <w:t>the final</w:t>
            </w:r>
            <w:r>
              <w:t xml:space="preserve"> 2 years (e.g., Master or equivalent in Engineering).</w:t>
            </w:r>
          </w:p>
        </w:tc>
        <w:tc>
          <w:tcPr>
            <w:tcW w:w="1955" w:type="dxa"/>
          </w:tcPr>
          <w:p w14:paraId="34C7DB4B" w14:textId="382B2174" w:rsidR="0002574F" w:rsidRDefault="0002574F" w:rsidP="000354F8">
            <w:pPr>
              <w:cnfStyle w:val="000000100000" w:firstRow="0" w:lastRow="0" w:firstColumn="0" w:lastColumn="0" w:oddVBand="0" w:evenVBand="0" w:oddHBand="1" w:evenHBand="0" w:firstRowFirstColumn="0" w:firstRowLastColumn="0" w:lastRowFirstColumn="0" w:lastRowLastColumn="0"/>
            </w:pPr>
            <w:r>
              <w:t>From 2 to 6 months (exten</w:t>
            </w:r>
            <w:r w:rsidR="5E714C85">
              <w:t xml:space="preserve">sion possible to up </w:t>
            </w:r>
            <w:r>
              <w:t>to 1 year)</w:t>
            </w:r>
          </w:p>
        </w:tc>
        <w:tc>
          <w:tcPr>
            <w:tcW w:w="2820" w:type="dxa"/>
          </w:tcPr>
          <w:p w14:paraId="49D8FE0F" w14:textId="4C1B21BE" w:rsidR="0002574F" w:rsidRDefault="0002574F" w:rsidP="000354F8">
            <w:pPr>
              <w:cnfStyle w:val="000000100000" w:firstRow="0" w:lastRow="0" w:firstColumn="0" w:lastColumn="0" w:oddVBand="0" w:evenVBand="0" w:oddHBand="1" w:evenHBand="0" w:firstRowFirstColumn="0" w:firstRowLastColumn="0" w:lastRowFirstColumn="0" w:lastRowLastColumn="0"/>
            </w:pPr>
            <w:r>
              <w:t>€1300/month for EU universities</w:t>
            </w:r>
            <w:r>
              <w:br/>
              <w:t>€1500/month for non-EU universities</w:t>
            </w:r>
          </w:p>
          <w:p w14:paraId="72348AA9" w14:textId="76523E75" w:rsidR="0002574F" w:rsidRDefault="46F17AEB" w:rsidP="000354F8">
            <w:pPr>
              <w:cnfStyle w:val="000000100000" w:firstRow="0" w:lastRow="0" w:firstColumn="0" w:lastColumn="0" w:oddVBand="0" w:evenVBand="0" w:oddHBand="1" w:evenHBand="0" w:firstRowFirstColumn="0" w:firstRowLastColumn="0" w:lastRowFirstColumn="0" w:lastRowLastColumn="0"/>
            </w:pPr>
            <w:r>
              <w:t>Travel costs may be covered</w:t>
            </w:r>
          </w:p>
        </w:tc>
      </w:tr>
      <w:tr w:rsidR="0002574F" w14:paraId="73AC67DC" w14:textId="77777777" w:rsidTr="625BB98A">
        <w:tc>
          <w:tcPr>
            <w:cnfStyle w:val="001000000000" w:firstRow="0" w:lastRow="0" w:firstColumn="1" w:lastColumn="0" w:oddVBand="0" w:evenVBand="0" w:oddHBand="0" w:evenHBand="0" w:firstRowFirstColumn="0" w:firstRowLastColumn="0" w:lastRowFirstColumn="0" w:lastRowLastColumn="0"/>
            <w:tcW w:w="1242" w:type="dxa"/>
          </w:tcPr>
          <w:p w14:paraId="0F87CE2B" w14:textId="77777777" w:rsidR="0002574F" w:rsidRDefault="0002574F" w:rsidP="000354F8">
            <w:r>
              <w:t>Category B</w:t>
            </w:r>
          </w:p>
        </w:tc>
        <w:tc>
          <w:tcPr>
            <w:tcW w:w="2839" w:type="dxa"/>
          </w:tcPr>
          <w:p w14:paraId="67FCFFD1" w14:textId="77777777" w:rsidR="0002574F" w:rsidRDefault="0002574F" w:rsidP="000354F8">
            <w:pPr>
              <w:cnfStyle w:val="000000000000" w:firstRow="0" w:lastRow="0" w:firstColumn="0" w:lastColumn="0" w:oddVBand="0" w:evenVBand="0" w:oddHBand="0" w:evenHBand="0" w:firstRowFirstColumn="0" w:firstRowLastColumn="0" w:lastRowFirstColumn="0" w:lastRowLastColumn="0"/>
            </w:pPr>
            <w:r>
              <w:t>Bachelor’s degree or equivalent</w:t>
            </w:r>
          </w:p>
        </w:tc>
        <w:tc>
          <w:tcPr>
            <w:tcW w:w="1955" w:type="dxa"/>
          </w:tcPr>
          <w:p w14:paraId="6FEED79B" w14:textId="69AF298B" w:rsidR="0002574F" w:rsidRDefault="0002574F" w:rsidP="000354F8">
            <w:pPr>
              <w:cnfStyle w:val="000000000000" w:firstRow="0" w:lastRow="0" w:firstColumn="0" w:lastColumn="0" w:oddVBand="0" w:evenVBand="0" w:oddHBand="0" w:evenHBand="0" w:firstRowFirstColumn="0" w:firstRowLastColumn="0" w:lastRowFirstColumn="0" w:lastRowLastColumn="0"/>
            </w:pPr>
            <w:r>
              <w:t>From 2 to 6 months (exten</w:t>
            </w:r>
            <w:r w:rsidR="42D43F3F">
              <w:t>sion possible to up</w:t>
            </w:r>
            <w:r>
              <w:t xml:space="preserve"> to 1 year)</w:t>
            </w:r>
          </w:p>
        </w:tc>
        <w:tc>
          <w:tcPr>
            <w:tcW w:w="2820" w:type="dxa"/>
          </w:tcPr>
          <w:p w14:paraId="1E04DFA1" w14:textId="5C93F2CA" w:rsidR="0002574F" w:rsidRDefault="0002574F" w:rsidP="000354F8">
            <w:pPr>
              <w:cnfStyle w:val="000000000000" w:firstRow="0" w:lastRow="0" w:firstColumn="0" w:lastColumn="0" w:oddVBand="0" w:evenVBand="0" w:oddHBand="0" w:evenHBand="0" w:firstRowFirstColumn="0" w:firstRowLastColumn="0" w:lastRowFirstColumn="0" w:lastRowLastColumn="0"/>
            </w:pPr>
            <w:r>
              <w:t>€700/month</w:t>
            </w:r>
          </w:p>
          <w:p w14:paraId="38D2379E" w14:textId="6202E401" w:rsidR="0002574F" w:rsidRDefault="5FB0E49E" w:rsidP="000354F8">
            <w:pPr>
              <w:cnfStyle w:val="000000000000" w:firstRow="0" w:lastRow="0" w:firstColumn="0" w:lastColumn="0" w:oddVBand="0" w:evenVBand="0" w:oddHBand="0" w:evenHBand="0" w:firstRowFirstColumn="0" w:firstRowLastColumn="0" w:lastRowFirstColumn="0" w:lastRowLastColumn="0"/>
            </w:pPr>
            <w:r>
              <w:t>Travel costs may be covered</w:t>
            </w:r>
            <w:r w:rsidR="0002574F">
              <w:br/>
            </w:r>
          </w:p>
        </w:tc>
      </w:tr>
      <w:tr w:rsidR="0002574F" w14:paraId="2027F4D1" w14:textId="77777777" w:rsidTr="625BB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8195D5B" w14:textId="77777777" w:rsidR="0002574F" w:rsidRDefault="0002574F" w:rsidP="000354F8">
            <w:r>
              <w:t>Category C</w:t>
            </w:r>
          </w:p>
        </w:tc>
        <w:tc>
          <w:tcPr>
            <w:tcW w:w="2839" w:type="dxa"/>
          </w:tcPr>
          <w:p w14:paraId="401F3E68" w14:textId="77777777" w:rsidR="0002574F" w:rsidRDefault="0002574F" w:rsidP="000354F8">
            <w:pPr>
              <w:cnfStyle w:val="000000100000" w:firstRow="0" w:lastRow="0" w:firstColumn="0" w:lastColumn="0" w:oddVBand="0" w:evenVBand="0" w:oddHBand="1" w:evenHBand="0" w:firstRowFirstColumn="0" w:firstRowLastColumn="0" w:lastRowFirstColumn="0" w:lastRowLastColumn="0"/>
            </w:pPr>
            <w:r>
              <w:t>Secondary or High School students needing a job-shadowing internship.</w:t>
            </w:r>
          </w:p>
        </w:tc>
        <w:tc>
          <w:tcPr>
            <w:tcW w:w="1955" w:type="dxa"/>
          </w:tcPr>
          <w:p w14:paraId="09A9E72A" w14:textId="77777777" w:rsidR="0002574F" w:rsidRDefault="0002574F" w:rsidP="000354F8">
            <w:pPr>
              <w:cnfStyle w:val="000000100000" w:firstRow="0" w:lastRow="0" w:firstColumn="0" w:lastColumn="0" w:oddVBand="0" w:evenVBand="0" w:oddHBand="1" w:evenHBand="0" w:firstRowFirstColumn="0" w:firstRowLastColumn="0" w:lastRowFirstColumn="0" w:lastRowLastColumn="0"/>
            </w:pPr>
            <w:r>
              <w:t>1 to 4 weeks</w:t>
            </w:r>
          </w:p>
        </w:tc>
        <w:tc>
          <w:tcPr>
            <w:tcW w:w="2820" w:type="dxa"/>
          </w:tcPr>
          <w:p w14:paraId="5615DF64" w14:textId="77777777" w:rsidR="0002574F" w:rsidRDefault="0002574F" w:rsidP="000354F8">
            <w:pPr>
              <w:cnfStyle w:val="000000100000" w:firstRow="0" w:lastRow="0" w:firstColumn="0" w:lastColumn="0" w:oddVBand="0" w:evenVBand="0" w:oddHBand="1" w:evenHBand="0" w:firstRowFirstColumn="0" w:firstRowLastColumn="0" w:lastRowFirstColumn="0" w:lastRowLastColumn="0"/>
            </w:pPr>
            <w:r>
              <w:t>No allowance</w:t>
            </w:r>
            <w:r>
              <w:br/>
              <w:t>Travel costs not covered</w:t>
            </w:r>
          </w:p>
        </w:tc>
      </w:tr>
      <w:tr w:rsidR="0002574F" w14:paraId="475C064A" w14:textId="77777777" w:rsidTr="625BB98A">
        <w:tc>
          <w:tcPr>
            <w:cnfStyle w:val="001000000000" w:firstRow="0" w:lastRow="0" w:firstColumn="1" w:lastColumn="0" w:oddVBand="0" w:evenVBand="0" w:oddHBand="0" w:evenHBand="0" w:firstRowFirstColumn="0" w:firstRowLastColumn="0" w:lastRowFirstColumn="0" w:lastRowLastColumn="0"/>
            <w:tcW w:w="1242" w:type="dxa"/>
          </w:tcPr>
          <w:p w14:paraId="37E7C893" w14:textId="77777777" w:rsidR="0002574F" w:rsidRDefault="0002574F" w:rsidP="000354F8">
            <w:r>
              <w:t>Assimilated Category C</w:t>
            </w:r>
          </w:p>
        </w:tc>
        <w:tc>
          <w:tcPr>
            <w:tcW w:w="2839" w:type="dxa"/>
          </w:tcPr>
          <w:p w14:paraId="5206704A" w14:textId="77777777" w:rsidR="0002574F" w:rsidRDefault="0002574F" w:rsidP="000354F8">
            <w:pPr>
              <w:cnfStyle w:val="000000000000" w:firstRow="0" w:lastRow="0" w:firstColumn="0" w:lastColumn="0" w:oddVBand="0" w:evenVBand="0" w:oddHBand="0" w:evenHBand="0" w:firstRowFirstColumn="0" w:firstRowLastColumn="0" w:lastRowFirstColumn="0" w:lastRowLastColumn="0"/>
            </w:pPr>
            <w:r>
              <w:t>Students as per Category A or B doing short internships</w:t>
            </w:r>
          </w:p>
        </w:tc>
        <w:tc>
          <w:tcPr>
            <w:tcW w:w="1955" w:type="dxa"/>
          </w:tcPr>
          <w:p w14:paraId="5C0EAC42" w14:textId="77777777" w:rsidR="0002574F" w:rsidRDefault="0002574F" w:rsidP="000354F8">
            <w:pPr>
              <w:cnfStyle w:val="000000000000" w:firstRow="0" w:lastRow="0" w:firstColumn="0" w:lastColumn="0" w:oddVBand="0" w:evenVBand="0" w:oddHBand="0" w:evenHBand="0" w:firstRowFirstColumn="0" w:firstRowLastColumn="0" w:lastRowFirstColumn="0" w:lastRowLastColumn="0"/>
            </w:pPr>
            <w:r>
              <w:t>1 to 2 months</w:t>
            </w:r>
          </w:p>
        </w:tc>
        <w:tc>
          <w:tcPr>
            <w:tcW w:w="2820" w:type="dxa"/>
          </w:tcPr>
          <w:p w14:paraId="39F356F7" w14:textId="77777777" w:rsidR="0002574F" w:rsidRDefault="0002574F" w:rsidP="000354F8">
            <w:pPr>
              <w:cnfStyle w:val="000000000000" w:firstRow="0" w:lastRow="0" w:firstColumn="0" w:lastColumn="0" w:oddVBand="0" w:evenVBand="0" w:oddHBand="0" w:evenHBand="0" w:firstRowFirstColumn="0" w:firstRowLastColumn="0" w:lastRowFirstColumn="0" w:lastRowLastColumn="0"/>
            </w:pPr>
            <w:r>
              <w:t>No allowance</w:t>
            </w:r>
            <w:r>
              <w:br/>
              <w:t>Travel costs not covered</w:t>
            </w:r>
            <w:r>
              <w:br/>
              <w:t>Retroactive allowance may apply if extended (category unchanged)</w:t>
            </w:r>
          </w:p>
        </w:tc>
      </w:tr>
      <w:tr w:rsidR="0002574F" w14:paraId="0FAA79BE" w14:textId="77777777" w:rsidTr="625BB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06A2671" w14:textId="77777777" w:rsidR="0002574F" w:rsidRDefault="0002574F" w:rsidP="000354F8">
            <w:r>
              <w:t>Category S</w:t>
            </w:r>
          </w:p>
        </w:tc>
        <w:tc>
          <w:tcPr>
            <w:tcW w:w="2839" w:type="dxa"/>
          </w:tcPr>
          <w:p w14:paraId="7351838E" w14:textId="77777777" w:rsidR="0002574F" w:rsidRDefault="0002574F" w:rsidP="000354F8">
            <w:pPr>
              <w:cnfStyle w:val="000000100000" w:firstRow="0" w:lastRow="0" w:firstColumn="0" w:lastColumn="0" w:oddVBand="0" w:evenVBand="0" w:oddHBand="1" w:evenHBand="0" w:firstRowFirstColumn="0" w:firstRowLastColumn="0" w:lastRowFirstColumn="0" w:lastRowLastColumn="0"/>
            </w:pPr>
            <w:r>
              <w:t>PhD with specific agreements (e.g., university/government-funded).</w:t>
            </w:r>
          </w:p>
        </w:tc>
        <w:tc>
          <w:tcPr>
            <w:tcW w:w="1955" w:type="dxa"/>
          </w:tcPr>
          <w:p w14:paraId="1930DBDE" w14:textId="77777777" w:rsidR="0002574F" w:rsidRDefault="0002574F" w:rsidP="000354F8">
            <w:pPr>
              <w:cnfStyle w:val="000000100000" w:firstRow="0" w:lastRow="0" w:firstColumn="0" w:lastColumn="0" w:oddVBand="0" w:evenVBand="0" w:oddHBand="1" w:evenHBand="0" w:firstRowFirstColumn="0" w:firstRowLastColumn="0" w:lastRowFirstColumn="0" w:lastRowLastColumn="0"/>
            </w:pPr>
            <w:r>
              <w:t>1 month to 4 years (individual basis)</w:t>
            </w:r>
          </w:p>
        </w:tc>
        <w:tc>
          <w:tcPr>
            <w:tcW w:w="2820" w:type="dxa"/>
          </w:tcPr>
          <w:p w14:paraId="026FA21A" w14:textId="77777777" w:rsidR="0002574F" w:rsidRDefault="0002574F" w:rsidP="000354F8">
            <w:pPr>
              <w:cnfStyle w:val="000000100000" w:firstRow="0" w:lastRow="0" w:firstColumn="0" w:lastColumn="0" w:oddVBand="0" w:evenVBand="0" w:oddHBand="1" w:evenHBand="0" w:firstRowFirstColumn="0" w:firstRowLastColumn="0" w:lastRowFirstColumn="0" w:lastRowLastColumn="0"/>
            </w:pPr>
            <w:r>
              <w:t>Paid by university/lab/government</w:t>
            </w:r>
            <w:r>
              <w:br/>
              <w:t xml:space="preserve">IO may co-fund </w:t>
            </w:r>
            <w:r>
              <w:br/>
              <w:t>Amount defined individually</w:t>
            </w:r>
          </w:p>
        </w:tc>
      </w:tr>
    </w:tbl>
    <w:p w14:paraId="1E3A3101" w14:textId="77777777" w:rsidR="00C54A4F" w:rsidRPr="0002574F" w:rsidRDefault="00C54A4F" w:rsidP="002F0696">
      <w:pPr>
        <w:autoSpaceDE w:val="0"/>
        <w:autoSpaceDN w:val="0"/>
        <w:adjustRightInd w:val="0"/>
        <w:rPr>
          <w:szCs w:val="24"/>
        </w:rPr>
      </w:pPr>
    </w:p>
    <w:p w14:paraId="5ED66CBB" w14:textId="1A36A8EF" w:rsidR="002F0696" w:rsidRDefault="002F0696" w:rsidP="002F0696">
      <w:pPr>
        <w:autoSpaceDE w:val="0"/>
        <w:autoSpaceDN w:val="0"/>
        <w:adjustRightInd w:val="0"/>
        <w:rPr>
          <w:szCs w:val="24"/>
        </w:rPr>
      </w:pPr>
      <w:r>
        <w:rPr>
          <w:szCs w:val="24"/>
        </w:rPr>
        <w:t xml:space="preserve">Interns who </w:t>
      </w:r>
      <w:r w:rsidR="007640EE">
        <w:rPr>
          <w:szCs w:val="24"/>
        </w:rPr>
        <w:t>are</w:t>
      </w:r>
      <w:r w:rsidR="00065627">
        <w:rPr>
          <w:szCs w:val="24"/>
        </w:rPr>
        <w:t xml:space="preserve"> </w:t>
      </w:r>
      <w:r w:rsidR="00A4373C">
        <w:rPr>
          <w:szCs w:val="24"/>
        </w:rPr>
        <w:t xml:space="preserve">coming from </w:t>
      </w:r>
      <w:r w:rsidR="00A4373C" w:rsidRPr="000B6969">
        <w:t xml:space="preserve">another </w:t>
      </w:r>
      <w:r w:rsidR="00A4373C">
        <w:t xml:space="preserve">public </w:t>
      </w:r>
      <w:r w:rsidR="00A4373C" w:rsidRPr="000B6969">
        <w:t>company/institute/organization</w:t>
      </w:r>
      <w:r w:rsidR="008109B6">
        <w:rPr>
          <w:szCs w:val="24"/>
        </w:rPr>
        <w:t>,</w:t>
      </w:r>
      <w:r>
        <w:rPr>
          <w:szCs w:val="24"/>
        </w:rPr>
        <w:t xml:space="preserve"> shall provide evidence that they receive no salary from their employer during the internship period. </w:t>
      </w:r>
      <w:r w:rsidR="004137EC">
        <w:rPr>
          <w:szCs w:val="24"/>
        </w:rPr>
        <w:t xml:space="preserve"> </w:t>
      </w:r>
      <w:r w:rsidR="006A1190">
        <w:rPr>
          <w:szCs w:val="24"/>
        </w:rPr>
        <w:t>Similarly</w:t>
      </w:r>
      <w:r>
        <w:rPr>
          <w:szCs w:val="24"/>
        </w:rPr>
        <w:t xml:space="preserve">, </w:t>
      </w:r>
      <w:r w:rsidR="006A1190">
        <w:rPr>
          <w:szCs w:val="24"/>
        </w:rPr>
        <w:t>i</w:t>
      </w:r>
      <w:r>
        <w:rPr>
          <w:szCs w:val="24"/>
        </w:rPr>
        <w:t>nterns receiving an internship allowance from the IO</w:t>
      </w:r>
      <w:r w:rsidR="008109B6">
        <w:rPr>
          <w:szCs w:val="24"/>
        </w:rPr>
        <w:t>,</w:t>
      </w:r>
      <w:r>
        <w:rPr>
          <w:szCs w:val="24"/>
        </w:rPr>
        <w:t xml:space="preserve"> should not receive any other allowance, equivalent grant or scholarship for the same purpose (i.e.</w:t>
      </w:r>
      <w:r w:rsidR="00D7745C">
        <w:rPr>
          <w:szCs w:val="24"/>
        </w:rPr>
        <w:t xml:space="preserve"> </w:t>
      </w:r>
      <w:r>
        <w:rPr>
          <w:szCs w:val="24"/>
        </w:rPr>
        <w:t>to fund their internship at IO) that would be at the same or higher level than the IO allowance.</w:t>
      </w:r>
    </w:p>
    <w:p w14:paraId="631629EF" w14:textId="77777777" w:rsidR="00813E1A" w:rsidRDefault="00813E1A" w:rsidP="004C5C70">
      <w:pPr>
        <w:autoSpaceDE w:val="0"/>
        <w:autoSpaceDN w:val="0"/>
        <w:adjustRightInd w:val="0"/>
        <w:rPr>
          <w:rFonts w:eastAsia="Times New Roman" w:cs="Garamond"/>
          <w:szCs w:val="24"/>
          <w:lang w:eastAsia="fr-FR"/>
        </w:rPr>
      </w:pPr>
    </w:p>
    <w:p w14:paraId="7A184073" w14:textId="1C064425" w:rsidR="00065627" w:rsidRDefault="00065627" w:rsidP="00065627">
      <w:pPr>
        <w:rPr>
          <w:szCs w:val="24"/>
        </w:rPr>
      </w:pPr>
      <w:r>
        <w:t>Tr</w:t>
      </w:r>
      <w:r w:rsidRPr="000B6969">
        <w:t xml:space="preserve">avel costs to and from France for the internship may be </w:t>
      </w:r>
      <w:r>
        <w:t xml:space="preserve">covered in the form of a lump-sum relocation payment, expressed in Euros, </w:t>
      </w:r>
      <w:r w:rsidRPr="00C5071C">
        <w:t>provided</w:t>
      </w:r>
      <w:r>
        <w:t xml:space="preserve"> that</w:t>
      </w:r>
      <w:r w:rsidRPr="00C5071C">
        <w:t>:</w:t>
      </w:r>
    </w:p>
    <w:p w14:paraId="0F6D8054" w14:textId="61B13368" w:rsidR="00065627" w:rsidRPr="0060275E" w:rsidRDefault="00C31598" w:rsidP="00065627">
      <w:pPr>
        <w:pStyle w:val="ListParagraph"/>
        <w:numPr>
          <w:ilvl w:val="0"/>
          <w:numId w:val="36"/>
        </w:numPr>
        <w:contextualSpacing/>
      </w:pPr>
      <w:r>
        <w:t>The m</w:t>
      </w:r>
      <w:r w:rsidRPr="000B6969">
        <w:t xml:space="preserve">inimum </w:t>
      </w:r>
      <w:r w:rsidR="00065627" w:rsidRPr="000B6969">
        <w:t xml:space="preserve">duration of the internship on the IO site should be </w:t>
      </w:r>
      <w:r w:rsidR="00065627" w:rsidRPr="000061D2">
        <w:t>in principle four mon</w:t>
      </w:r>
      <w:r w:rsidR="00065627" w:rsidRPr="00C5071C">
        <w:t>ths;</w:t>
      </w:r>
    </w:p>
    <w:p w14:paraId="4D9E5527" w14:textId="660E0F58" w:rsidR="00065627" w:rsidRDefault="00065627" w:rsidP="00065627">
      <w:pPr>
        <w:pStyle w:val="ListParagraph"/>
        <w:numPr>
          <w:ilvl w:val="0"/>
          <w:numId w:val="30"/>
        </w:numPr>
        <w:contextualSpacing/>
      </w:pPr>
      <w:r w:rsidRPr="000B6969">
        <w:t xml:space="preserve">The University </w:t>
      </w:r>
      <w:r w:rsidRPr="000061D2">
        <w:t>is located outside the European area</w:t>
      </w:r>
      <w:r w:rsidR="00C624E9">
        <w:t xml:space="preserve"> and the travel is between this area and France</w:t>
      </w:r>
      <w:r w:rsidR="00C31598">
        <w:t>;</w:t>
      </w:r>
    </w:p>
    <w:p w14:paraId="3AC0DF9F" w14:textId="77777777" w:rsidR="00065627" w:rsidRDefault="00065627" w:rsidP="00065627">
      <w:pPr>
        <w:pStyle w:val="ListParagraph"/>
        <w:numPr>
          <w:ilvl w:val="0"/>
          <w:numId w:val="30"/>
        </w:numPr>
        <w:contextualSpacing/>
      </w:pPr>
      <w:r>
        <w:t>The student shall not receive any reimbursement of this travel cost from any other sources;</w:t>
      </w:r>
    </w:p>
    <w:p w14:paraId="144FBBB1" w14:textId="77777777" w:rsidR="00065627" w:rsidRDefault="00065627" w:rsidP="00065627">
      <w:pPr>
        <w:pStyle w:val="ListParagraph"/>
        <w:numPr>
          <w:ilvl w:val="0"/>
          <w:numId w:val="30"/>
        </w:numPr>
        <w:contextualSpacing/>
      </w:pPr>
      <w:r w:rsidRPr="000B6969">
        <w:t>It concerns only categories A, B and S</w:t>
      </w:r>
      <w:r w:rsidRPr="000061D2">
        <w:t>;</w:t>
      </w:r>
    </w:p>
    <w:p w14:paraId="51E0427A" w14:textId="446F98C2" w:rsidR="00065627" w:rsidRDefault="00065627" w:rsidP="00065627">
      <w:pPr>
        <w:pStyle w:val="ListParagraph"/>
        <w:numPr>
          <w:ilvl w:val="0"/>
          <w:numId w:val="30"/>
        </w:numPr>
        <w:contextualSpacing/>
      </w:pPr>
      <w:r>
        <w:t xml:space="preserve">Eligibility </w:t>
      </w:r>
      <w:r w:rsidR="00C31598">
        <w:t xml:space="preserve">for </w:t>
      </w:r>
      <w:r>
        <w:t xml:space="preserve">the lump sum relocation payment is indicated in the individual Internship Agreement. </w:t>
      </w:r>
    </w:p>
    <w:p w14:paraId="73EB6790" w14:textId="77777777" w:rsidR="00CF7DD3" w:rsidRPr="00497B8B" w:rsidRDefault="00CF7DD3" w:rsidP="00497B8B">
      <w:pPr>
        <w:ind w:left="780"/>
        <w:rPr>
          <w:szCs w:val="24"/>
        </w:rPr>
      </w:pPr>
    </w:p>
    <w:p w14:paraId="73A3AA4B" w14:textId="2E2D0DFE" w:rsidR="00065627" w:rsidRDefault="00065627" w:rsidP="00065627">
      <w:r>
        <w:t>If applicable, the lump-sum relocation payment shall be paid together with the first payment of the internship allowance.</w:t>
      </w:r>
      <w:r w:rsidR="009A3ACE">
        <w:t xml:space="preserve"> </w:t>
      </w:r>
      <w:r>
        <w:t>Any lump-sum relocation payment shall not exceed 1.200 Euros.</w:t>
      </w:r>
      <w:r w:rsidR="0030774D">
        <w:t xml:space="preserve"> </w:t>
      </w:r>
      <w:r w:rsidRPr="00E26229">
        <w:t>In case of anticipated departure request</w:t>
      </w:r>
      <w:r>
        <w:t>ed</w:t>
      </w:r>
      <w:r w:rsidRPr="00E26229">
        <w:t xml:space="preserve"> by the intern, </w:t>
      </w:r>
      <w:r>
        <w:t>the IO may ask for the refund</w:t>
      </w:r>
      <w:r w:rsidRPr="00E26229">
        <w:t xml:space="preserve"> </w:t>
      </w:r>
      <w:r>
        <w:t>of half of the lump-sum relocation payment already granted to the intern.</w:t>
      </w:r>
    </w:p>
    <w:p w14:paraId="63831614" w14:textId="424A9997" w:rsidR="003B4278" w:rsidRDefault="003B4278" w:rsidP="00626431">
      <w:pPr>
        <w:rPr>
          <w:lang w:val="en-GB"/>
        </w:rPr>
      </w:pPr>
    </w:p>
    <w:p w14:paraId="351534F2" w14:textId="5433B4BF" w:rsidR="00497B8B" w:rsidRDefault="00497B8B">
      <w:pPr>
        <w:jc w:val="left"/>
        <w:rPr>
          <w:lang w:val="en-GB"/>
        </w:rPr>
      </w:pPr>
      <w:r>
        <w:rPr>
          <w:lang w:val="en-GB"/>
        </w:rPr>
        <w:br w:type="page"/>
      </w:r>
    </w:p>
    <w:p w14:paraId="5EA9EC23" w14:textId="77777777" w:rsidR="005628D8" w:rsidRPr="002869BE" w:rsidRDefault="005628D8" w:rsidP="00626431">
      <w:pPr>
        <w:rPr>
          <w:lang w:val="en-GB"/>
        </w:rPr>
      </w:pPr>
    </w:p>
    <w:p w14:paraId="099CE9EE" w14:textId="4B459128" w:rsidR="00F823F3" w:rsidRPr="00837CB6" w:rsidRDefault="00501E1D" w:rsidP="00626431">
      <w:pPr>
        <w:pStyle w:val="Heading1"/>
        <w:numPr>
          <w:ilvl w:val="0"/>
          <w:numId w:val="49"/>
        </w:numPr>
      </w:pPr>
      <w:bookmarkStart w:id="6" w:name="_Toc204256149"/>
      <w:r w:rsidRPr="00837CB6">
        <w:t>Arrival</w:t>
      </w:r>
      <w:r w:rsidR="008A237E" w:rsidRPr="00837CB6">
        <w:t xml:space="preserve"> Procedure</w:t>
      </w:r>
      <w:bookmarkEnd w:id="6"/>
    </w:p>
    <w:p w14:paraId="63C703E9" w14:textId="77777777" w:rsidR="0078470C" w:rsidRPr="00837CB6" w:rsidRDefault="0078470C" w:rsidP="002B0AD0"/>
    <w:p w14:paraId="64EDE12D" w14:textId="66D18345" w:rsidR="00F823F3" w:rsidRPr="006F2C9F" w:rsidRDefault="00F823F3" w:rsidP="00626431">
      <w:pPr>
        <w:pStyle w:val="Heading2"/>
        <w:numPr>
          <w:ilvl w:val="1"/>
          <w:numId w:val="49"/>
        </w:numPr>
        <w:rPr>
          <w:sz w:val="24"/>
          <w:szCs w:val="24"/>
        </w:rPr>
      </w:pPr>
      <w:bookmarkStart w:id="7" w:name="_Toc204256150"/>
      <w:r w:rsidRPr="006F2C9F">
        <w:rPr>
          <w:sz w:val="24"/>
          <w:szCs w:val="24"/>
        </w:rPr>
        <w:t xml:space="preserve">Internship </w:t>
      </w:r>
      <w:r w:rsidR="002F4BE5" w:rsidRPr="006F2C9F">
        <w:rPr>
          <w:sz w:val="24"/>
          <w:szCs w:val="24"/>
        </w:rPr>
        <w:t>A</w:t>
      </w:r>
      <w:r w:rsidRPr="006F2C9F">
        <w:rPr>
          <w:sz w:val="24"/>
          <w:szCs w:val="24"/>
        </w:rPr>
        <w:t>greement (IO/School/</w:t>
      </w:r>
      <w:r w:rsidR="004E7C35" w:rsidRPr="006F2C9F">
        <w:rPr>
          <w:sz w:val="24"/>
          <w:szCs w:val="24"/>
        </w:rPr>
        <w:t>Intern</w:t>
      </w:r>
      <w:r w:rsidRPr="006F2C9F">
        <w:rPr>
          <w:sz w:val="24"/>
          <w:szCs w:val="24"/>
        </w:rPr>
        <w:t>)</w:t>
      </w:r>
      <w:bookmarkEnd w:id="7"/>
    </w:p>
    <w:p w14:paraId="1A0BDCED" w14:textId="490DD621" w:rsidR="00496B1B" w:rsidRDefault="00982553" w:rsidP="00501E1D">
      <w:pPr>
        <w:rPr>
          <w:bCs/>
          <w:szCs w:val="24"/>
          <w:lang w:val="en-GB"/>
        </w:rPr>
      </w:pPr>
      <w:r w:rsidRPr="00B844EA">
        <w:rPr>
          <w:bCs/>
          <w:szCs w:val="24"/>
          <w:lang w:val="en-GB"/>
        </w:rPr>
        <w:t xml:space="preserve">The </w:t>
      </w:r>
      <w:r w:rsidR="005628D8">
        <w:rPr>
          <w:bCs/>
          <w:szCs w:val="24"/>
          <w:lang w:val="en-GB"/>
        </w:rPr>
        <w:t>I</w:t>
      </w:r>
      <w:r w:rsidRPr="00B844EA">
        <w:rPr>
          <w:bCs/>
          <w:szCs w:val="24"/>
          <w:lang w:val="en-GB"/>
        </w:rPr>
        <w:t xml:space="preserve">nternship </w:t>
      </w:r>
      <w:r w:rsidR="005628D8">
        <w:rPr>
          <w:bCs/>
          <w:szCs w:val="24"/>
          <w:lang w:val="en-GB"/>
        </w:rPr>
        <w:t>A</w:t>
      </w:r>
      <w:r w:rsidRPr="00B844EA">
        <w:rPr>
          <w:bCs/>
          <w:szCs w:val="24"/>
          <w:lang w:val="en-GB"/>
        </w:rPr>
        <w:t xml:space="preserve">greement </w:t>
      </w:r>
      <w:r w:rsidR="00B53E24">
        <w:rPr>
          <w:bCs/>
          <w:szCs w:val="24"/>
          <w:lang w:val="en-GB"/>
        </w:rPr>
        <w:t xml:space="preserve">is </w:t>
      </w:r>
      <w:r w:rsidRPr="00B844EA">
        <w:rPr>
          <w:bCs/>
          <w:szCs w:val="24"/>
          <w:lang w:val="en-GB"/>
        </w:rPr>
        <w:t xml:space="preserve">provided by the </w:t>
      </w:r>
      <w:r w:rsidR="00B53E24">
        <w:rPr>
          <w:bCs/>
          <w:szCs w:val="24"/>
          <w:lang w:val="en-GB"/>
        </w:rPr>
        <w:t>ITER Organization</w:t>
      </w:r>
      <w:r w:rsidR="00A85F51" w:rsidRPr="00B844EA">
        <w:rPr>
          <w:bCs/>
          <w:szCs w:val="24"/>
          <w:lang w:val="en-GB"/>
        </w:rPr>
        <w:t xml:space="preserve"> </w:t>
      </w:r>
      <w:r w:rsidR="00B53E24">
        <w:rPr>
          <w:bCs/>
          <w:szCs w:val="24"/>
          <w:lang w:val="en-GB"/>
        </w:rPr>
        <w:t xml:space="preserve">and </w:t>
      </w:r>
      <w:r w:rsidRPr="00B844EA">
        <w:rPr>
          <w:bCs/>
          <w:szCs w:val="24"/>
          <w:lang w:val="en-GB"/>
        </w:rPr>
        <w:t xml:space="preserve">shall be signed </w:t>
      </w:r>
      <w:r w:rsidRPr="00B844EA">
        <w:rPr>
          <w:szCs w:val="24"/>
          <w:lang w:val="en-GB"/>
        </w:rPr>
        <w:t xml:space="preserve">by </w:t>
      </w:r>
      <w:r w:rsidR="00BC7D59">
        <w:rPr>
          <w:szCs w:val="24"/>
          <w:lang w:val="en-GB"/>
        </w:rPr>
        <w:t>the</w:t>
      </w:r>
      <w:r w:rsidRPr="00B844EA">
        <w:rPr>
          <w:szCs w:val="24"/>
          <w:lang w:val="en-GB"/>
        </w:rPr>
        <w:t xml:space="preserve"> </w:t>
      </w:r>
      <w:r w:rsidR="004E7C35">
        <w:rPr>
          <w:szCs w:val="24"/>
          <w:lang w:val="en-GB"/>
        </w:rPr>
        <w:t>intern</w:t>
      </w:r>
      <w:r w:rsidRPr="00B844EA">
        <w:rPr>
          <w:szCs w:val="24"/>
          <w:lang w:val="en-GB"/>
        </w:rPr>
        <w:t xml:space="preserve">, </w:t>
      </w:r>
      <w:r w:rsidR="003B4278">
        <w:rPr>
          <w:szCs w:val="24"/>
          <w:lang w:val="en-GB"/>
        </w:rPr>
        <w:t xml:space="preserve">the </w:t>
      </w:r>
      <w:r w:rsidR="00B82B0E">
        <w:rPr>
          <w:szCs w:val="24"/>
          <w:lang w:val="en-GB"/>
        </w:rPr>
        <w:t>Human Resources D</w:t>
      </w:r>
      <w:r w:rsidR="00A4373C">
        <w:rPr>
          <w:szCs w:val="24"/>
          <w:lang w:val="en-GB"/>
        </w:rPr>
        <w:t>ivision</w:t>
      </w:r>
      <w:r w:rsidR="006A1190">
        <w:rPr>
          <w:szCs w:val="24"/>
          <w:lang w:val="en-GB"/>
        </w:rPr>
        <w:t xml:space="preserve"> (HRD)</w:t>
      </w:r>
      <w:r w:rsidR="00B82B0E">
        <w:rPr>
          <w:szCs w:val="24"/>
          <w:lang w:val="en-GB"/>
        </w:rPr>
        <w:t xml:space="preserve"> Head</w:t>
      </w:r>
      <w:r w:rsidR="008109B6">
        <w:rPr>
          <w:szCs w:val="24"/>
          <w:lang w:val="en-GB"/>
        </w:rPr>
        <w:t>,</w:t>
      </w:r>
      <w:r w:rsidR="00CA0571">
        <w:rPr>
          <w:szCs w:val="24"/>
          <w:lang w:val="en-GB"/>
        </w:rPr>
        <w:t xml:space="preserve"> </w:t>
      </w:r>
      <w:r w:rsidRPr="00B844EA">
        <w:rPr>
          <w:szCs w:val="24"/>
          <w:lang w:val="en-GB"/>
        </w:rPr>
        <w:t xml:space="preserve">and </w:t>
      </w:r>
      <w:r w:rsidR="008109B6">
        <w:rPr>
          <w:szCs w:val="24"/>
          <w:lang w:val="en-GB"/>
        </w:rPr>
        <w:t xml:space="preserve">the </w:t>
      </w:r>
      <w:r w:rsidRPr="00B844EA">
        <w:rPr>
          <w:szCs w:val="24"/>
          <w:lang w:val="en-GB"/>
        </w:rPr>
        <w:t xml:space="preserve">Director </w:t>
      </w:r>
      <w:r w:rsidR="00A85F51" w:rsidRPr="00B844EA">
        <w:rPr>
          <w:szCs w:val="24"/>
          <w:lang w:val="en-GB"/>
        </w:rPr>
        <w:t xml:space="preserve">of the </w:t>
      </w:r>
      <w:r w:rsidR="00864CE9">
        <w:rPr>
          <w:szCs w:val="24"/>
          <w:lang w:val="en-GB"/>
        </w:rPr>
        <w:t>U</w:t>
      </w:r>
      <w:r w:rsidR="00A85F51" w:rsidRPr="00B844EA">
        <w:rPr>
          <w:szCs w:val="24"/>
          <w:lang w:val="en-GB"/>
        </w:rPr>
        <w:t xml:space="preserve">niversity, </w:t>
      </w:r>
      <w:r w:rsidR="00864CE9">
        <w:rPr>
          <w:szCs w:val="24"/>
          <w:lang w:val="en-GB"/>
        </w:rPr>
        <w:t>S</w:t>
      </w:r>
      <w:r w:rsidR="00501E1D" w:rsidRPr="00B844EA">
        <w:rPr>
          <w:szCs w:val="24"/>
          <w:lang w:val="en-GB"/>
        </w:rPr>
        <w:t>chool</w:t>
      </w:r>
      <w:r w:rsidR="00864CE9">
        <w:t xml:space="preserve"> or institution running </w:t>
      </w:r>
      <w:r w:rsidR="00C31598">
        <w:t xml:space="preserve">the </w:t>
      </w:r>
      <w:r w:rsidR="00864CE9">
        <w:t xml:space="preserve">educational </w:t>
      </w:r>
      <w:r w:rsidR="00A85F51" w:rsidRPr="00B844EA">
        <w:rPr>
          <w:szCs w:val="24"/>
          <w:lang w:val="en-GB"/>
        </w:rPr>
        <w:t>program</w:t>
      </w:r>
      <w:r w:rsidR="00B844EA">
        <w:rPr>
          <w:szCs w:val="24"/>
          <w:lang w:val="en-GB"/>
        </w:rPr>
        <w:t xml:space="preserve"> </w:t>
      </w:r>
      <w:r w:rsidR="009F6766">
        <w:rPr>
          <w:szCs w:val="24"/>
          <w:lang w:val="en-GB"/>
        </w:rPr>
        <w:t>(or its representative)</w:t>
      </w:r>
      <w:r w:rsidR="008109B6">
        <w:rPr>
          <w:szCs w:val="24"/>
          <w:lang w:val="en-GB"/>
        </w:rPr>
        <w:t>,</w:t>
      </w:r>
      <w:r w:rsidR="009F6766">
        <w:rPr>
          <w:szCs w:val="24"/>
          <w:lang w:val="en-GB"/>
        </w:rPr>
        <w:t xml:space="preserve"> </w:t>
      </w:r>
      <w:r w:rsidR="00B844EA" w:rsidRPr="00B844EA">
        <w:rPr>
          <w:bCs/>
          <w:szCs w:val="24"/>
          <w:lang w:val="en-GB"/>
        </w:rPr>
        <w:t>prior to the starting date of the internship</w:t>
      </w:r>
      <w:r w:rsidR="00B844EA">
        <w:rPr>
          <w:bCs/>
          <w:szCs w:val="24"/>
          <w:lang w:val="en-GB"/>
        </w:rPr>
        <w:t>.</w:t>
      </w:r>
    </w:p>
    <w:p w14:paraId="30EFF5CF" w14:textId="77777777" w:rsidR="00647B67" w:rsidRDefault="00647B67" w:rsidP="00647B67">
      <w:pPr>
        <w:rPr>
          <w:szCs w:val="24"/>
          <w:lang w:val="en-GB"/>
        </w:rPr>
      </w:pPr>
      <w:r>
        <w:t>The Internship Agreement is only valid for the duration of the internship, consequently it is not possible to have an intern performing tasks outside of this period.</w:t>
      </w:r>
    </w:p>
    <w:p w14:paraId="4236FB6C" w14:textId="77777777" w:rsidR="00647B67" w:rsidRDefault="00647B67" w:rsidP="00501E1D">
      <w:pPr>
        <w:rPr>
          <w:bCs/>
          <w:szCs w:val="24"/>
          <w:lang w:val="en-GB"/>
        </w:rPr>
      </w:pPr>
    </w:p>
    <w:p w14:paraId="53AF4CA4" w14:textId="473C0F29" w:rsidR="00F240AD" w:rsidRDefault="00995318" w:rsidP="00501E1D">
      <w:pPr>
        <w:rPr>
          <w:szCs w:val="24"/>
          <w:lang w:val="en-GB"/>
        </w:rPr>
      </w:pPr>
      <w:r>
        <w:rPr>
          <w:bCs/>
          <w:szCs w:val="24"/>
          <w:lang w:val="en-GB"/>
        </w:rPr>
        <w:t>In principle, t</w:t>
      </w:r>
      <w:r w:rsidR="00905AA8">
        <w:rPr>
          <w:bCs/>
          <w:szCs w:val="24"/>
          <w:lang w:val="en-GB"/>
        </w:rPr>
        <w:t xml:space="preserve">he ITER Organization </w:t>
      </w:r>
      <w:r>
        <w:rPr>
          <w:bCs/>
          <w:szCs w:val="24"/>
          <w:lang w:val="en-GB"/>
        </w:rPr>
        <w:t>will</w:t>
      </w:r>
      <w:r w:rsidR="00F240AD">
        <w:rPr>
          <w:bCs/>
          <w:szCs w:val="24"/>
          <w:lang w:val="en-GB"/>
        </w:rPr>
        <w:t xml:space="preserve"> not </w:t>
      </w:r>
      <w:r w:rsidR="00905AA8">
        <w:rPr>
          <w:bCs/>
          <w:szCs w:val="24"/>
          <w:lang w:val="en-GB"/>
        </w:rPr>
        <w:t>sign any A</w:t>
      </w:r>
      <w:r w:rsidR="00F240AD">
        <w:rPr>
          <w:bCs/>
          <w:szCs w:val="24"/>
          <w:lang w:val="en-GB"/>
        </w:rPr>
        <w:t xml:space="preserve">greement from the </w:t>
      </w:r>
      <w:r w:rsidR="00F240AD">
        <w:rPr>
          <w:szCs w:val="24"/>
          <w:lang w:val="en-GB"/>
        </w:rPr>
        <w:t>U</w:t>
      </w:r>
      <w:r w:rsidR="00F240AD" w:rsidRPr="00B844EA">
        <w:rPr>
          <w:szCs w:val="24"/>
          <w:lang w:val="en-GB"/>
        </w:rPr>
        <w:t xml:space="preserve">niversity, </w:t>
      </w:r>
      <w:r w:rsidR="00F240AD">
        <w:rPr>
          <w:szCs w:val="24"/>
          <w:lang w:val="en-GB"/>
        </w:rPr>
        <w:t>S</w:t>
      </w:r>
      <w:r w:rsidR="00F240AD" w:rsidRPr="00B844EA">
        <w:rPr>
          <w:szCs w:val="24"/>
          <w:lang w:val="en-GB"/>
        </w:rPr>
        <w:t>chool</w:t>
      </w:r>
      <w:r w:rsidR="00F240AD">
        <w:t xml:space="preserve"> or institution running educational </w:t>
      </w:r>
      <w:r w:rsidR="00F240AD" w:rsidRPr="00B844EA">
        <w:rPr>
          <w:szCs w:val="24"/>
          <w:lang w:val="en-GB"/>
        </w:rPr>
        <w:t>program</w:t>
      </w:r>
      <w:r w:rsidR="00647B67">
        <w:rPr>
          <w:szCs w:val="24"/>
          <w:lang w:val="en-GB"/>
        </w:rPr>
        <w:t>.</w:t>
      </w:r>
    </w:p>
    <w:p w14:paraId="5427346E" w14:textId="77777777" w:rsidR="002867C3" w:rsidRPr="00837CB6" w:rsidRDefault="002867C3" w:rsidP="002B0AD0">
      <w:pPr>
        <w:rPr>
          <w:lang w:val="en-GB"/>
        </w:rPr>
      </w:pPr>
    </w:p>
    <w:p w14:paraId="7F1352F9" w14:textId="764F4A1E" w:rsidR="00982553" w:rsidRPr="006F2C9F" w:rsidRDefault="00982553" w:rsidP="00626431">
      <w:pPr>
        <w:pStyle w:val="Heading2"/>
        <w:numPr>
          <w:ilvl w:val="1"/>
          <w:numId w:val="49"/>
        </w:numPr>
        <w:rPr>
          <w:sz w:val="24"/>
          <w:szCs w:val="24"/>
        </w:rPr>
      </w:pPr>
      <w:bookmarkStart w:id="8" w:name="_Toc204256151"/>
      <w:r w:rsidRPr="006F2C9F">
        <w:rPr>
          <w:sz w:val="24"/>
          <w:szCs w:val="24"/>
        </w:rPr>
        <w:t xml:space="preserve">Internship </w:t>
      </w:r>
      <w:r w:rsidR="00C87948" w:rsidRPr="006F2C9F">
        <w:rPr>
          <w:sz w:val="24"/>
          <w:szCs w:val="24"/>
        </w:rPr>
        <w:t>Commitment</w:t>
      </w:r>
      <w:r w:rsidRPr="006F2C9F">
        <w:rPr>
          <w:sz w:val="24"/>
          <w:szCs w:val="24"/>
        </w:rPr>
        <w:t xml:space="preserve"> (IO</w:t>
      </w:r>
      <w:r w:rsidR="00B844EA" w:rsidRPr="006F2C9F">
        <w:rPr>
          <w:sz w:val="24"/>
          <w:szCs w:val="24"/>
        </w:rPr>
        <w:t>/</w:t>
      </w:r>
      <w:r w:rsidR="006A1190" w:rsidRPr="006F2C9F">
        <w:rPr>
          <w:sz w:val="24"/>
          <w:szCs w:val="24"/>
        </w:rPr>
        <w:t>Intern</w:t>
      </w:r>
      <w:r w:rsidRPr="006F2C9F">
        <w:rPr>
          <w:sz w:val="24"/>
          <w:szCs w:val="24"/>
        </w:rPr>
        <w:t>)</w:t>
      </w:r>
      <w:bookmarkEnd w:id="8"/>
    </w:p>
    <w:p w14:paraId="2AF7433F" w14:textId="77777777" w:rsidR="00053EE3" w:rsidRPr="009E5E61" w:rsidRDefault="00A56F00" w:rsidP="00053EE3">
      <w:pPr>
        <w:rPr>
          <w:szCs w:val="24"/>
        </w:rPr>
      </w:pPr>
      <w:r>
        <w:rPr>
          <w:szCs w:val="24"/>
        </w:rPr>
        <w:t xml:space="preserve">Students </w:t>
      </w:r>
      <w:r w:rsidR="00C87948" w:rsidRPr="000A6CFC">
        <w:rPr>
          <w:szCs w:val="24"/>
        </w:rPr>
        <w:t xml:space="preserve">are required to complete and sign an </w:t>
      </w:r>
      <w:r w:rsidR="00C87948" w:rsidRPr="00053EE3">
        <w:rPr>
          <w:rFonts w:cs="Arial"/>
          <w:szCs w:val="24"/>
        </w:rPr>
        <w:t xml:space="preserve">Internship Commitment </w:t>
      </w:r>
      <w:r w:rsidR="00C87948" w:rsidRPr="000A6CFC">
        <w:rPr>
          <w:rFonts w:cs="Arial"/>
          <w:szCs w:val="24"/>
        </w:rPr>
        <w:t>in</w:t>
      </w:r>
      <w:r w:rsidR="004C7A45">
        <w:rPr>
          <w:rFonts w:cs="Arial"/>
          <w:szCs w:val="24"/>
        </w:rPr>
        <w:t xml:space="preserve"> which </w:t>
      </w:r>
      <w:r w:rsidR="00027A64">
        <w:rPr>
          <w:rFonts w:cs="Arial"/>
          <w:szCs w:val="24"/>
        </w:rPr>
        <w:t>a</w:t>
      </w:r>
      <w:r w:rsidR="004C7A45">
        <w:rPr>
          <w:rFonts w:cs="Arial"/>
          <w:szCs w:val="24"/>
        </w:rPr>
        <w:t xml:space="preserve"> student agrees</w:t>
      </w:r>
      <w:r w:rsidR="00C87948" w:rsidRPr="006A148E">
        <w:rPr>
          <w:szCs w:val="24"/>
        </w:rPr>
        <w:t xml:space="preserve">: </w:t>
      </w:r>
    </w:p>
    <w:p w14:paraId="6ADB8879" w14:textId="368BA79F" w:rsidR="00546D78" w:rsidRPr="001058F4" w:rsidRDefault="00546D78" w:rsidP="00546D78">
      <w:pPr>
        <w:numPr>
          <w:ilvl w:val="0"/>
          <w:numId w:val="26"/>
        </w:numPr>
        <w:tabs>
          <w:tab w:val="num" w:pos="851"/>
        </w:tabs>
        <w:autoSpaceDE w:val="0"/>
        <w:autoSpaceDN w:val="0"/>
        <w:adjustRightInd w:val="0"/>
        <w:ind w:right="-6"/>
        <w:rPr>
          <w:szCs w:val="24"/>
          <w:lang w:val="en-GB"/>
        </w:rPr>
      </w:pPr>
      <w:r w:rsidRPr="001058F4">
        <w:rPr>
          <w:szCs w:val="24"/>
          <w:lang w:val="en-GB"/>
        </w:rPr>
        <w:t>To observe all the laws of the host country</w:t>
      </w:r>
      <w:r w:rsidR="00C31598">
        <w:rPr>
          <w:szCs w:val="24"/>
          <w:lang w:val="en-GB"/>
        </w:rPr>
        <w:t xml:space="preserve"> </w:t>
      </w:r>
      <w:r w:rsidRPr="001058F4">
        <w:rPr>
          <w:szCs w:val="24"/>
          <w:lang w:val="en-GB"/>
        </w:rPr>
        <w:t>/ France and respect IO’s regulations and policies</w:t>
      </w:r>
      <w:r w:rsidR="00C31598">
        <w:rPr>
          <w:szCs w:val="24"/>
          <w:lang w:val="en-GB"/>
        </w:rPr>
        <w:t>;</w:t>
      </w:r>
    </w:p>
    <w:p w14:paraId="030F79D4" w14:textId="4E3F5D88" w:rsidR="00546D78" w:rsidRPr="001058F4" w:rsidRDefault="00546D78" w:rsidP="00546D78">
      <w:pPr>
        <w:numPr>
          <w:ilvl w:val="0"/>
          <w:numId w:val="26"/>
        </w:numPr>
        <w:tabs>
          <w:tab w:val="num" w:pos="851"/>
        </w:tabs>
        <w:autoSpaceDE w:val="0"/>
        <w:autoSpaceDN w:val="0"/>
        <w:adjustRightInd w:val="0"/>
        <w:ind w:right="-6"/>
        <w:rPr>
          <w:szCs w:val="24"/>
          <w:lang w:val="en-GB"/>
        </w:rPr>
      </w:pPr>
      <w:r w:rsidRPr="001058F4">
        <w:rPr>
          <w:szCs w:val="24"/>
          <w:lang w:val="en-GB"/>
        </w:rPr>
        <w:t>To refrain from any conduct that will adversely reflect on the IO</w:t>
      </w:r>
      <w:r w:rsidR="004137EC">
        <w:rPr>
          <w:szCs w:val="24"/>
          <w:lang w:val="en-GB"/>
        </w:rPr>
        <w:t>,</w:t>
      </w:r>
      <w:r w:rsidRPr="001058F4">
        <w:rPr>
          <w:szCs w:val="24"/>
          <w:lang w:val="en-GB"/>
        </w:rPr>
        <w:t xml:space="preserve"> and not engage in activities that are incompatible with its aims and objectives;</w:t>
      </w:r>
    </w:p>
    <w:p w14:paraId="03C174D7" w14:textId="77777777" w:rsidR="00546D78" w:rsidRPr="001058F4" w:rsidRDefault="00546D78" w:rsidP="00546D78">
      <w:pPr>
        <w:numPr>
          <w:ilvl w:val="0"/>
          <w:numId w:val="26"/>
        </w:numPr>
        <w:tabs>
          <w:tab w:val="num" w:pos="851"/>
        </w:tabs>
        <w:autoSpaceDE w:val="0"/>
        <w:autoSpaceDN w:val="0"/>
        <w:adjustRightInd w:val="0"/>
        <w:ind w:right="-6"/>
        <w:rPr>
          <w:szCs w:val="24"/>
          <w:lang w:val="en-GB"/>
        </w:rPr>
      </w:pPr>
      <w:r w:rsidRPr="001058F4">
        <w:rPr>
          <w:szCs w:val="24"/>
          <w:lang w:val="en-GB"/>
        </w:rPr>
        <w:t>To respect the discretion, integrity, impartiality and independence required of IO interns, and to refrain from seeking or accepting instructions from any Government or any other authority that is external to the IO regarding the services performed;</w:t>
      </w:r>
    </w:p>
    <w:p w14:paraId="2FABFFC6" w14:textId="1A8EA1CE" w:rsidR="00546D78" w:rsidRPr="001058F4" w:rsidRDefault="00546D78" w:rsidP="00546D78">
      <w:pPr>
        <w:numPr>
          <w:ilvl w:val="0"/>
          <w:numId w:val="26"/>
        </w:numPr>
        <w:tabs>
          <w:tab w:val="num" w:pos="851"/>
        </w:tabs>
        <w:autoSpaceDE w:val="0"/>
        <w:autoSpaceDN w:val="0"/>
        <w:adjustRightInd w:val="0"/>
        <w:ind w:right="-6"/>
        <w:rPr>
          <w:szCs w:val="24"/>
          <w:lang w:val="en-GB"/>
        </w:rPr>
      </w:pPr>
      <w:r w:rsidRPr="001058F4">
        <w:rPr>
          <w:szCs w:val="24"/>
          <w:lang w:val="en-GB"/>
        </w:rPr>
        <w:t>To keep confidential any unpublished information that has been made known to the intern b</w:t>
      </w:r>
      <w:r w:rsidR="004137EC">
        <w:rPr>
          <w:szCs w:val="24"/>
          <w:lang w:val="en-GB"/>
        </w:rPr>
        <w:t>y reason of their internship</w:t>
      </w:r>
      <w:r w:rsidRPr="001058F4">
        <w:rPr>
          <w:szCs w:val="24"/>
          <w:lang w:val="en-GB"/>
        </w:rPr>
        <w:t xml:space="preserve"> and, except with the explicit authorization of the IO, to refrain from publishing any reports or papers on the basis of information obtained during the program, both durin</w:t>
      </w:r>
      <w:r w:rsidR="004137EC">
        <w:rPr>
          <w:szCs w:val="24"/>
          <w:lang w:val="en-GB"/>
        </w:rPr>
        <w:t>g and after the completion of their</w:t>
      </w:r>
      <w:r w:rsidRPr="001058F4">
        <w:rPr>
          <w:szCs w:val="24"/>
          <w:lang w:val="en-GB"/>
        </w:rPr>
        <w:t xml:space="preserve"> internship;</w:t>
      </w:r>
    </w:p>
    <w:p w14:paraId="74802B14" w14:textId="26AA3F47" w:rsidR="00546D78" w:rsidRPr="001058F4" w:rsidRDefault="00546D78" w:rsidP="00546D78">
      <w:pPr>
        <w:numPr>
          <w:ilvl w:val="0"/>
          <w:numId w:val="26"/>
        </w:numPr>
        <w:tabs>
          <w:tab w:val="num" w:pos="851"/>
        </w:tabs>
        <w:autoSpaceDE w:val="0"/>
        <w:autoSpaceDN w:val="0"/>
        <w:adjustRightInd w:val="0"/>
        <w:ind w:right="-6"/>
        <w:rPr>
          <w:szCs w:val="24"/>
          <w:lang w:val="en-GB"/>
        </w:rPr>
      </w:pPr>
      <w:r w:rsidRPr="001058F4">
        <w:rPr>
          <w:szCs w:val="24"/>
          <w:lang w:val="en-GB"/>
        </w:rPr>
        <w:t>To avoid any conflict of interest situation, either direct or indirect, and in particular</w:t>
      </w:r>
      <w:r w:rsidR="004137EC">
        <w:rPr>
          <w:szCs w:val="24"/>
          <w:lang w:val="en-GB"/>
        </w:rPr>
        <w:t xml:space="preserve"> </w:t>
      </w:r>
      <w:r w:rsidRPr="001058F4">
        <w:rPr>
          <w:szCs w:val="24"/>
          <w:lang w:val="en-GB"/>
        </w:rPr>
        <w:t>concerning persons who are a part of the intern’s family.</w:t>
      </w:r>
      <w:r w:rsidR="004137EC">
        <w:rPr>
          <w:szCs w:val="24"/>
          <w:lang w:val="en-GB"/>
        </w:rPr>
        <w:t xml:space="preserve"> </w:t>
      </w:r>
      <w:r w:rsidRPr="001058F4">
        <w:rPr>
          <w:szCs w:val="24"/>
          <w:lang w:val="en-GB"/>
        </w:rPr>
        <w:t xml:space="preserve">Should any such situation arise, the intern will promptly inform </w:t>
      </w:r>
      <w:r w:rsidR="004137EC">
        <w:rPr>
          <w:szCs w:val="24"/>
          <w:lang w:val="en-GB"/>
        </w:rPr>
        <w:t>their</w:t>
      </w:r>
      <w:r w:rsidRPr="001058F4">
        <w:rPr>
          <w:szCs w:val="24"/>
          <w:lang w:val="en-GB"/>
        </w:rPr>
        <w:t xml:space="preserve"> supervisor;</w:t>
      </w:r>
    </w:p>
    <w:p w14:paraId="74019F40" w14:textId="6E66BAAA" w:rsidR="00546D78" w:rsidRPr="001058F4" w:rsidRDefault="00546D78" w:rsidP="00546D78">
      <w:pPr>
        <w:numPr>
          <w:ilvl w:val="0"/>
          <w:numId w:val="26"/>
        </w:numPr>
        <w:tabs>
          <w:tab w:val="num" w:pos="851"/>
        </w:tabs>
        <w:autoSpaceDE w:val="0"/>
        <w:autoSpaceDN w:val="0"/>
        <w:adjustRightInd w:val="0"/>
        <w:ind w:right="-6"/>
        <w:rPr>
          <w:szCs w:val="24"/>
          <w:lang w:val="en-GB"/>
        </w:rPr>
      </w:pPr>
      <w:r w:rsidRPr="001058F4">
        <w:rPr>
          <w:szCs w:val="24"/>
          <w:lang w:val="en-GB"/>
        </w:rPr>
        <w:t xml:space="preserve">To inform the intern’s supervisor and to provide immediate written notice to the </w:t>
      </w:r>
      <w:hyperlink r:id="rId12" w:history="1">
        <w:r w:rsidRPr="001058F4">
          <w:rPr>
            <w:szCs w:val="24"/>
            <w:lang w:val="en-GB"/>
          </w:rPr>
          <w:t>Human Resources D</w:t>
        </w:r>
        <w:r w:rsidR="00EC5FA4">
          <w:rPr>
            <w:szCs w:val="24"/>
            <w:lang w:val="en-GB"/>
          </w:rPr>
          <w:t>ivision</w:t>
        </w:r>
      </w:hyperlink>
      <w:r w:rsidRPr="001058F4">
        <w:rPr>
          <w:szCs w:val="24"/>
          <w:lang w:val="en-GB"/>
        </w:rPr>
        <w:t xml:space="preserve"> in case of social, illness or professional circumstances</w:t>
      </w:r>
      <w:r w:rsidR="004137EC">
        <w:rPr>
          <w:szCs w:val="24"/>
          <w:lang w:val="en-GB"/>
        </w:rPr>
        <w:t>,</w:t>
      </w:r>
      <w:r w:rsidRPr="001058F4">
        <w:rPr>
          <w:szCs w:val="24"/>
          <w:lang w:val="en-GB"/>
        </w:rPr>
        <w:t xml:space="preserve"> which might prevent the intern from completing the internship;</w:t>
      </w:r>
    </w:p>
    <w:p w14:paraId="368558F5" w14:textId="4C05E28E" w:rsidR="00546D78" w:rsidRPr="001058F4" w:rsidRDefault="7FDBC6ED" w:rsidP="625BB98A">
      <w:pPr>
        <w:numPr>
          <w:ilvl w:val="0"/>
          <w:numId w:val="26"/>
        </w:numPr>
        <w:tabs>
          <w:tab w:val="num" w:pos="851"/>
        </w:tabs>
        <w:autoSpaceDE w:val="0"/>
        <w:autoSpaceDN w:val="0"/>
        <w:adjustRightInd w:val="0"/>
        <w:ind w:right="-6"/>
        <w:rPr>
          <w:lang w:val="en-GB"/>
        </w:rPr>
      </w:pPr>
      <w:r w:rsidRPr="625BB98A">
        <w:rPr>
          <w:lang w:val="en-GB"/>
        </w:rPr>
        <w:t xml:space="preserve">In no circumstance, an </w:t>
      </w:r>
      <w:r w:rsidR="00546D78" w:rsidRPr="625BB98A">
        <w:rPr>
          <w:lang w:val="en-GB"/>
        </w:rPr>
        <w:t>can represent the IO;</w:t>
      </w:r>
    </w:p>
    <w:p w14:paraId="34B272F7" w14:textId="78216A3F" w:rsidR="00546D78" w:rsidRPr="001058F4" w:rsidRDefault="00546D78" w:rsidP="00546D78">
      <w:pPr>
        <w:numPr>
          <w:ilvl w:val="0"/>
          <w:numId w:val="26"/>
        </w:numPr>
        <w:tabs>
          <w:tab w:val="num" w:pos="851"/>
        </w:tabs>
        <w:autoSpaceDE w:val="0"/>
        <w:autoSpaceDN w:val="0"/>
        <w:adjustRightInd w:val="0"/>
        <w:ind w:right="-6"/>
        <w:rPr>
          <w:szCs w:val="24"/>
          <w:lang w:val="en-GB"/>
        </w:rPr>
      </w:pPr>
      <w:r w:rsidRPr="001058F4">
        <w:rPr>
          <w:szCs w:val="24"/>
          <w:lang w:val="en-GB"/>
        </w:rPr>
        <w:t>That IO reserves all usage rights, including publication rights, title to property, copyright and patent, concerning any work produced by the intern during the internship shall be vested in the IO</w:t>
      </w:r>
      <w:r w:rsidR="004137EC">
        <w:rPr>
          <w:szCs w:val="24"/>
          <w:lang w:val="en-GB"/>
        </w:rPr>
        <w:t>,</w:t>
      </w:r>
      <w:r w:rsidRPr="001058F4">
        <w:rPr>
          <w:szCs w:val="24"/>
          <w:lang w:val="en-GB"/>
        </w:rPr>
        <w:t xml:space="preserve"> which alone shall hold all rights of use.</w:t>
      </w:r>
    </w:p>
    <w:p w14:paraId="3CF13DE7" w14:textId="77777777" w:rsidR="00A91EBD" w:rsidRPr="00837CB6" w:rsidRDefault="00A91EBD" w:rsidP="00920974">
      <w:pPr>
        <w:rPr>
          <w:szCs w:val="24"/>
          <w:lang w:val="en-GB"/>
        </w:rPr>
      </w:pPr>
    </w:p>
    <w:p w14:paraId="0DE0AE66" w14:textId="77777777" w:rsidR="00A91EBD" w:rsidRPr="006F2C9F" w:rsidRDefault="002F4BE5" w:rsidP="00626431">
      <w:pPr>
        <w:pStyle w:val="Heading2"/>
        <w:numPr>
          <w:ilvl w:val="1"/>
          <w:numId w:val="49"/>
        </w:numPr>
        <w:rPr>
          <w:sz w:val="24"/>
          <w:szCs w:val="24"/>
        </w:rPr>
      </w:pPr>
      <w:bookmarkStart w:id="9" w:name="_Toc204256152"/>
      <w:r w:rsidRPr="006F2C9F">
        <w:rPr>
          <w:sz w:val="24"/>
          <w:szCs w:val="24"/>
        </w:rPr>
        <w:t>Additional Documents</w:t>
      </w:r>
      <w:bookmarkEnd w:id="9"/>
    </w:p>
    <w:p w14:paraId="32AF474C" w14:textId="44CB4BD3" w:rsidR="00FF6C43" w:rsidRDefault="00FF6C43" w:rsidP="00FF6C43">
      <w:pPr>
        <w:rPr>
          <w:szCs w:val="24"/>
          <w:lang w:val="en-GB"/>
        </w:rPr>
      </w:pPr>
      <w:r w:rsidRPr="00837CB6">
        <w:rPr>
          <w:szCs w:val="24"/>
          <w:lang w:val="en-GB"/>
        </w:rPr>
        <w:t>Prior to the start</w:t>
      </w:r>
      <w:r w:rsidR="00DA4F72" w:rsidRPr="00837CB6">
        <w:rPr>
          <w:szCs w:val="24"/>
          <w:lang w:val="en-GB"/>
        </w:rPr>
        <w:t>ing</w:t>
      </w:r>
      <w:r w:rsidRPr="00837CB6">
        <w:rPr>
          <w:szCs w:val="24"/>
          <w:lang w:val="en-GB"/>
        </w:rPr>
        <w:t xml:space="preserve"> date of the internship, students shall provide</w:t>
      </w:r>
      <w:r w:rsidR="00DA4F72" w:rsidRPr="00837CB6">
        <w:rPr>
          <w:szCs w:val="24"/>
          <w:lang w:val="en-GB"/>
        </w:rPr>
        <w:t xml:space="preserve"> the following documen</w:t>
      </w:r>
      <w:r w:rsidR="00412977" w:rsidRPr="00837CB6">
        <w:rPr>
          <w:szCs w:val="24"/>
          <w:lang w:val="en-GB"/>
        </w:rPr>
        <w:t xml:space="preserve">ts to the </w:t>
      </w:r>
      <w:r w:rsidR="00412977" w:rsidRPr="0074241B">
        <w:rPr>
          <w:szCs w:val="24"/>
          <w:lang w:val="en-GB"/>
        </w:rPr>
        <w:t>HR</w:t>
      </w:r>
      <w:r w:rsidR="00496B1B" w:rsidRPr="0074241B">
        <w:rPr>
          <w:szCs w:val="24"/>
          <w:lang w:val="en-GB"/>
        </w:rPr>
        <w:t>D</w:t>
      </w:r>
      <w:r w:rsidRPr="0074241B">
        <w:rPr>
          <w:szCs w:val="24"/>
          <w:lang w:val="en-GB"/>
        </w:rPr>
        <w:t>:</w:t>
      </w:r>
    </w:p>
    <w:p w14:paraId="094EF45F" w14:textId="4628A4D6" w:rsidR="00546D78" w:rsidRPr="00837CB6" w:rsidRDefault="00150A8D" w:rsidP="00920974">
      <w:pPr>
        <w:numPr>
          <w:ilvl w:val="0"/>
          <w:numId w:val="1"/>
        </w:numPr>
        <w:rPr>
          <w:szCs w:val="24"/>
          <w:lang w:val="en-GB"/>
        </w:rPr>
      </w:pPr>
      <w:r>
        <w:rPr>
          <w:szCs w:val="24"/>
          <w:lang w:val="en-GB"/>
        </w:rPr>
        <w:t>The IO</w:t>
      </w:r>
      <w:r w:rsidR="00546D78">
        <w:rPr>
          <w:szCs w:val="24"/>
          <w:lang w:val="en-GB"/>
        </w:rPr>
        <w:t xml:space="preserve"> Internship Agreement signed by the intern and the </w:t>
      </w:r>
      <w:r w:rsidR="00864CE9">
        <w:rPr>
          <w:szCs w:val="24"/>
          <w:lang w:val="en-GB"/>
        </w:rPr>
        <w:t>U</w:t>
      </w:r>
      <w:r w:rsidR="00546D78">
        <w:rPr>
          <w:szCs w:val="24"/>
          <w:lang w:val="en-GB"/>
        </w:rPr>
        <w:t>niversity</w:t>
      </w:r>
      <w:r w:rsidR="00864CE9">
        <w:rPr>
          <w:szCs w:val="24"/>
          <w:lang w:val="en-GB"/>
        </w:rPr>
        <w:t xml:space="preserve">, </w:t>
      </w:r>
      <w:r w:rsidR="00864CE9">
        <w:t>School or institution running educational program</w:t>
      </w:r>
      <w:r w:rsidR="004137EC">
        <w:rPr>
          <w:szCs w:val="24"/>
          <w:lang w:val="en-GB"/>
        </w:rPr>
        <w:t>;</w:t>
      </w:r>
    </w:p>
    <w:p w14:paraId="3501981C" w14:textId="193C1E54" w:rsidR="00546D78" w:rsidRDefault="00546D78" w:rsidP="00546D78">
      <w:pPr>
        <w:numPr>
          <w:ilvl w:val="0"/>
          <w:numId w:val="17"/>
        </w:numPr>
        <w:rPr>
          <w:lang w:val="en-GB"/>
        </w:rPr>
      </w:pPr>
      <w:r>
        <w:rPr>
          <w:lang w:val="en-GB"/>
        </w:rPr>
        <w:t>If requested, a</w:t>
      </w:r>
      <w:r w:rsidRPr="001D62A5">
        <w:rPr>
          <w:lang w:val="en-GB"/>
        </w:rPr>
        <w:t xml:space="preserve"> medical certificate stating that </w:t>
      </w:r>
      <w:r>
        <w:rPr>
          <w:lang w:val="en-GB"/>
        </w:rPr>
        <w:t>the Intern is in good health and fit for the purposes of their internship;</w:t>
      </w:r>
    </w:p>
    <w:p w14:paraId="19353B79" w14:textId="77777777" w:rsidR="00B03F5E" w:rsidRPr="00837CB6" w:rsidRDefault="00FF6C43" w:rsidP="00465A26">
      <w:pPr>
        <w:numPr>
          <w:ilvl w:val="0"/>
          <w:numId w:val="3"/>
        </w:numPr>
        <w:rPr>
          <w:szCs w:val="24"/>
          <w:lang w:val="en-GB"/>
        </w:rPr>
      </w:pPr>
      <w:r w:rsidRPr="00837CB6">
        <w:rPr>
          <w:szCs w:val="24"/>
          <w:lang w:val="en-GB"/>
        </w:rPr>
        <w:t>Valid proof of identity (either a passport or a national</w:t>
      </w:r>
      <w:r w:rsidR="00DA4F72" w:rsidRPr="00837CB6">
        <w:rPr>
          <w:szCs w:val="24"/>
          <w:lang w:val="en-GB"/>
        </w:rPr>
        <w:t xml:space="preserve"> identity card);</w:t>
      </w:r>
      <w:r w:rsidRPr="00837CB6">
        <w:rPr>
          <w:szCs w:val="24"/>
          <w:lang w:val="en-GB"/>
        </w:rPr>
        <w:t xml:space="preserve"> </w:t>
      </w:r>
    </w:p>
    <w:p w14:paraId="2A374782" w14:textId="78EC00BE" w:rsidR="002869BE" w:rsidRDefault="00EB5D1A" w:rsidP="00EB5D1A">
      <w:pPr>
        <w:numPr>
          <w:ilvl w:val="0"/>
          <w:numId w:val="3"/>
        </w:numPr>
        <w:rPr>
          <w:szCs w:val="24"/>
          <w:lang w:val="en-GB"/>
        </w:rPr>
      </w:pPr>
      <w:r w:rsidRPr="00EB5D1A">
        <w:rPr>
          <w:szCs w:val="24"/>
          <w:lang w:val="en-GB"/>
        </w:rPr>
        <w:t>SEPA bank account (generally and when feasible in France), w</w:t>
      </w:r>
      <w:r w:rsidR="00027A64">
        <w:rPr>
          <w:szCs w:val="24"/>
          <w:lang w:val="en-GB"/>
        </w:rPr>
        <w:t xml:space="preserve">hose holder shall be </w:t>
      </w:r>
      <w:r w:rsidR="00D80E97">
        <w:rPr>
          <w:szCs w:val="24"/>
          <w:lang w:val="en-GB"/>
        </w:rPr>
        <w:t xml:space="preserve">the </w:t>
      </w:r>
      <w:r>
        <w:rPr>
          <w:szCs w:val="24"/>
          <w:lang w:val="en-GB"/>
        </w:rPr>
        <w:t xml:space="preserve">intern </w:t>
      </w:r>
      <w:r w:rsidR="00655954">
        <w:rPr>
          <w:szCs w:val="24"/>
          <w:lang w:val="en-GB"/>
        </w:rPr>
        <w:t>(Categories A</w:t>
      </w:r>
      <w:r w:rsidR="00C01C72">
        <w:rPr>
          <w:szCs w:val="24"/>
          <w:lang w:val="en-GB"/>
        </w:rPr>
        <w:t xml:space="preserve">, </w:t>
      </w:r>
      <w:r w:rsidR="0047067A">
        <w:rPr>
          <w:szCs w:val="24"/>
          <w:lang w:val="en-GB"/>
        </w:rPr>
        <w:t xml:space="preserve">B, </w:t>
      </w:r>
      <w:r w:rsidR="00C01C72">
        <w:rPr>
          <w:szCs w:val="24"/>
          <w:lang w:val="en-GB"/>
        </w:rPr>
        <w:t xml:space="preserve">and S </w:t>
      </w:r>
      <w:r w:rsidR="00FF6C43" w:rsidRPr="00837CB6">
        <w:rPr>
          <w:szCs w:val="24"/>
          <w:lang w:val="en-GB"/>
        </w:rPr>
        <w:t>only)</w:t>
      </w:r>
      <w:r w:rsidR="002869BE">
        <w:rPr>
          <w:szCs w:val="24"/>
          <w:lang w:val="en-GB"/>
        </w:rPr>
        <w:t>;</w:t>
      </w:r>
    </w:p>
    <w:p w14:paraId="25BF02B2" w14:textId="3BF8F97E" w:rsidR="009B7219" w:rsidRDefault="002869BE" w:rsidP="00465A26">
      <w:pPr>
        <w:numPr>
          <w:ilvl w:val="0"/>
          <w:numId w:val="3"/>
        </w:numPr>
        <w:rPr>
          <w:szCs w:val="24"/>
          <w:lang w:val="en-GB"/>
        </w:rPr>
      </w:pPr>
      <w:r>
        <w:rPr>
          <w:szCs w:val="24"/>
          <w:lang w:val="en-GB"/>
        </w:rPr>
        <w:t>Proof of medical and accident</w:t>
      </w:r>
      <w:r w:rsidR="000B55FE">
        <w:rPr>
          <w:szCs w:val="24"/>
          <w:lang w:val="en-GB"/>
        </w:rPr>
        <w:t>al</w:t>
      </w:r>
      <w:r>
        <w:rPr>
          <w:szCs w:val="24"/>
          <w:lang w:val="en-GB"/>
        </w:rPr>
        <w:t xml:space="preserve"> insurance</w:t>
      </w:r>
      <w:r w:rsidR="009B7219">
        <w:rPr>
          <w:szCs w:val="24"/>
          <w:lang w:val="en-GB"/>
        </w:rPr>
        <w:t>;</w:t>
      </w:r>
    </w:p>
    <w:p w14:paraId="2BD7308B" w14:textId="77777777" w:rsidR="00FF6C43" w:rsidRDefault="009B7219" w:rsidP="00465A26">
      <w:pPr>
        <w:numPr>
          <w:ilvl w:val="0"/>
          <w:numId w:val="3"/>
        </w:numPr>
        <w:rPr>
          <w:szCs w:val="24"/>
          <w:lang w:val="en-GB"/>
        </w:rPr>
      </w:pPr>
      <w:r>
        <w:rPr>
          <w:szCs w:val="24"/>
          <w:lang w:val="en-GB"/>
        </w:rPr>
        <w:t xml:space="preserve">Proof of civil </w:t>
      </w:r>
      <w:r w:rsidR="00E70C95">
        <w:rPr>
          <w:szCs w:val="24"/>
          <w:lang w:val="en-GB"/>
        </w:rPr>
        <w:t xml:space="preserve">personal </w:t>
      </w:r>
      <w:r>
        <w:rPr>
          <w:szCs w:val="24"/>
          <w:lang w:val="en-GB"/>
        </w:rPr>
        <w:t>liability insurance</w:t>
      </w:r>
      <w:r w:rsidR="00E70C95">
        <w:rPr>
          <w:szCs w:val="24"/>
          <w:lang w:val="en-GB"/>
        </w:rPr>
        <w:t>;</w:t>
      </w:r>
    </w:p>
    <w:p w14:paraId="796E2214" w14:textId="539DAF4A" w:rsidR="00B468AC" w:rsidRDefault="009320EC" w:rsidP="00465A26">
      <w:pPr>
        <w:numPr>
          <w:ilvl w:val="0"/>
          <w:numId w:val="3"/>
        </w:numPr>
        <w:rPr>
          <w:szCs w:val="24"/>
          <w:lang w:val="en-GB"/>
        </w:rPr>
      </w:pPr>
      <w:r>
        <w:rPr>
          <w:szCs w:val="24"/>
          <w:lang w:val="en-GB"/>
        </w:rPr>
        <w:t xml:space="preserve">Completed </w:t>
      </w:r>
      <w:r w:rsidR="00204767" w:rsidRPr="005D5CE8">
        <w:rPr>
          <w:rFonts w:cs="Arial"/>
          <w:szCs w:val="24"/>
        </w:rPr>
        <w:t>Intern Identification Sheet</w:t>
      </w:r>
      <w:r w:rsidR="004137EC">
        <w:rPr>
          <w:szCs w:val="24"/>
          <w:lang w:val="en-GB"/>
        </w:rPr>
        <w:t>;</w:t>
      </w:r>
    </w:p>
    <w:p w14:paraId="3A0A0960" w14:textId="604F92C0" w:rsidR="001622B1" w:rsidRPr="001622B1" w:rsidRDefault="00546D78" w:rsidP="001622B1">
      <w:pPr>
        <w:numPr>
          <w:ilvl w:val="0"/>
          <w:numId w:val="3"/>
        </w:numPr>
        <w:rPr>
          <w:szCs w:val="24"/>
          <w:lang w:val="en-GB"/>
        </w:rPr>
      </w:pPr>
      <w:r>
        <w:rPr>
          <w:szCs w:val="24"/>
          <w:lang w:val="en-GB"/>
        </w:rPr>
        <w:t>Copy of the intern’s visa</w:t>
      </w:r>
      <w:r w:rsidR="001622B1">
        <w:rPr>
          <w:szCs w:val="24"/>
          <w:lang w:val="en-GB"/>
        </w:rPr>
        <w:t xml:space="preserve"> </w:t>
      </w:r>
      <w:r w:rsidR="001622B1" w:rsidRPr="001622B1">
        <w:rPr>
          <w:szCs w:val="24"/>
        </w:rPr>
        <w:t>or a resident permit (if applicable and in accordance with French authorities) covering the entire duration of the internship agreement</w:t>
      </w:r>
      <w:r w:rsidR="00D80E97">
        <w:rPr>
          <w:szCs w:val="24"/>
        </w:rPr>
        <w:t>.</w:t>
      </w:r>
      <w:r w:rsidR="001622B1" w:rsidRPr="001622B1">
        <w:rPr>
          <w:szCs w:val="24"/>
          <w:lang w:val="en-GB"/>
        </w:rPr>
        <w:t xml:space="preserve"> </w:t>
      </w:r>
    </w:p>
    <w:p w14:paraId="111E5473" w14:textId="2F845F1E" w:rsidR="00546D78" w:rsidRDefault="00546D78" w:rsidP="001622B1">
      <w:pPr>
        <w:ind w:left="720"/>
        <w:rPr>
          <w:szCs w:val="24"/>
          <w:lang w:val="en-GB"/>
        </w:rPr>
      </w:pPr>
    </w:p>
    <w:p w14:paraId="539A8AEE" w14:textId="77777777" w:rsidR="00B468AC" w:rsidRDefault="00B468AC" w:rsidP="00B468AC">
      <w:pPr>
        <w:rPr>
          <w:szCs w:val="24"/>
          <w:lang w:val="en-GB"/>
        </w:rPr>
      </w:pPr>
    </w:p>
    <w:p w14:paraId="6AD0AD6A" w14:textId="10E56227" w:rsidR="00927FE9" w:rsidRDefault="006A32E8" w:rsidP="00B468AC">
      <w:pPr>
        <w:rPr>
          <w:szCs w:val="24"/>
          <w:lang w:val="en-GB"/>
        </w:rPr>
      </w:pPr>
      <w:r>
        <w:rPr>
          <w:szCs w:val="24"/>
          <w:lang w:val="en-GB"/>
        </w:rPr>
        <w:t>Students must also submit documents in order to complete the necessary security clearance and any visa proce</w:t>
      </w:r>
      <w:r w:rsidR="00A56F00">
        <w:rPr>
          <w:szCs w:val="24"/>
          <w:lang w:val="en-GB"/>
        </w:rPr>
        <w:t>dures, if needed.</w:t>
      </w:r>
      <w:r w:rsidR="00211B7B">
        <w:rPr>
          <w:szCs w:val="24"/>
          <w:lang w:val="en-GB"/>
        </w:rPr>
        <w:t xml:space="preserve"> </w:t>
      </w:r>
      <w:r w:rsidR="00A56F00">
        <w:rPr>
          <w:szCs w:val="24"/>
          <w:lang w:val="en-GB"/>
        </w:rPr>
        <w:t xml:space="preserve">Security team and </w:t>
      </w:r>
      <w:r w:rsidR="006A1190">
        <w:rPr>
          <w:szCs w:val="24"/>
          <w:lang w:val="en-GB"/>
        </w:rPr>
        <w:t>Agence ITER France (</w:t>
      </w:r>
      <w:r w:rsidR="00927FE9" w:rsidRPr="00B468AC">
        <w:rPr>
          <w:szCs w:val="24"/>
          <w:lang w:val="en-GB"/>
        </w:rPr>
        <w:t>AIF</w:t>
      </w:r>
      <w:r w:rsidR="006A1190">
        <w:rPr>
          <w:szCs w:val="24"/>
          <w:lang w:val="en-GB"/>
        </w:rPr>
        <w:t>)</w:t>
      </w:r>
      <w:r w:rsidR="00927FE9" w:rsidRPr="00B468AC">
        <w:rPr>
          <w:szCs w:val="24"/>
          <w:lang w:val="en-GB"/>
        </w:rPr>
        <w:t xml:space="preserve"> Welcome Office </w:t>
      </w:r>
      <w:r>
        <w:rPr>
          <w:szCs w:val="24"/>
          <w:lang w:val="en-GB"/>
        </w:rPr>
        <w:t xml:space="preserve">will contact </w:t>
      </w:r>
      <w:r w:rsidR="001C0E4B">
        <w:t>Category A, B, S and Assimilated Category C</w:t>
      </w:r>
      <w:r w:rsidR="00D640BD">
        <w:t xml:space="preserve"> </w:t>
      </w:r>
      <w:r>
        <w:rPr>
          <w:szCs w:val="24"/>
          <w:lang w:val="en-GB"/>
        </w:rPr>
        <w:t>student directly concerning all required documents.</w:t>
      </w:r>
    </w:p>
    <w:p w14:paraId="6299BD5B" w14:textId="77777777" w:rsidR="00EE3125" w:rsidRPr="00837CB6" w:rsidRDefault="00EE3125" w:rsidP="00920974">
      <w:pPr>
        <w:rPr>
          <w:szCs w:val="24"/>
          <w:lang w:val="en-GB"/>
        </w:rPr>
      </w:pPr>
    </w:p>
    <w:p w14:paraId="3F024405" w14:textId="1CF68A48" w:rsidR="00EE3125" w:rsidRPr="006F2C9F" w:rsidRDefault="00EE3125" w:rsidP="00626431">
      <w:pPr>
        <w:pStyle w:val="Heading2"/>
        <w:numPr>
          <w:ilvl w:val="1"/>
          <w:numId w:val="49"/>
        </w:numPr>
        <w:rPr>
          <w:sz w:val="24"/>
          <w:szCs w:val="24"/>
        </w:rPr>
      </w:pPr>
      <w:bookmarkStart w:id="10" w:name="_Toc204256153"/>
      <w:r w:rsidRPr="006F2C9F">
        <w:rPr>
          <w:sz w:val="24"/>
          <w:szCs w:val="24"/>
        </w:rPr>
        <w:t>Accommodation</w:t>
      </w:r>
      <w:bookmarkEnd w:id="10"/>
    </w:p>
    <w:p w14:paraId="53AB6481" w14:textId="04029C8B" w:rsidR="00EE3125" w:rsidRPr="00837CB6" w:rsidRDefault="005D5CE8" w:rsidP="625BB98A">
      <w:r w:rsidRPr="625BB98A">
        <w:t>Please note</w:t>
      </w:r>
      <w:r w:rsidR="00EE3125" w:rsidRPr="625BB98A">
        <w:t xml:space="preserve"> that </w:t>
      </w:r>
      <w:r w:rsidR="3E79EDD0" w:rsidRPr="625BB98A">
        <w:t xml:space="preserve">the </w:t>
      </w:r>
      <w:r w:rsidR="00EE3125" w:rsidRPr="625BB98A">
        <w:t>intern is responsible f</w:t>
      </w:r>
      <w:r w:rsidR="00A56F00" w:rsidRPr="625BB98A">
        <w:t xml:space="preserve">or finding </w:t>
      </w:r>
      <w:r w:rsidR="00211B7B" w:rsidRPr="625BB98A">
        <w:t>their</w:t>
      </w:r>
      <w:r w:rsidR="00A56F00" w:rsidRPr="625BB98A">
        <w:t xml:space="preserve"> own housing and should anticipate this </w:t>
      </w:r>
      <w:r w:rsidR="003949C4" w:rsidRPr="625BB98A">
        <w:t>matter,</w:t>
      </w:r>
      <w:r w:rsidR="00A56F00" w:rsidRPr="625BB98A">
        <w:t xml:space="preserve"> as it may be difficult to find accommodation for</w:t>
      </w:r>
      <w:r w:rsidR="00CF7DD3" w:rsidRPr="625BB98A">
        <w:t xml:space="preserve"> </w:t>
      </w:r>
      <w:r w:rsidR="00A56F00" w:rsidRPr="625BB98A">
        <w:t>interns</w:t>
      </w:r>
      <w:r w:rsidR="00597B3B" w:rsidRPr="625BB98A">
        <w:t xml:space="preserve"> </w:t>
      </w:r>
      <w:r w:rsidR="00211B7B" w:rsidRPr="625BB98A">
        <w:t>at t</w:t>
      </w:r>
      <w:r w:rsidR="00597B3B" w:rsidRPr="625BB98A">
        <w:t>he last moment</w:t>
      </w:r>
      <w:r w:rsidR="00A56F00" w:rsidRPr="625BB98A">
        <w:t>.</w:t>
      </w:r>
      <w:r w:rsidR="0058184F" w:rsidRPr="625BB98A">
        <w:t xml:space="preserve"> </w:t>
      </w:r>
      <w:r w:rsidR="00211B7B" w:rsidRPr="625BB98A">
        <w:t xml:space="preserve"> </w:t>
      </w:r>
      <w:r w:rsidR="0058184F" w:rsidRPr="625BB98A">
        <w:t xml:space="preserve">Please find accommodation research tips in the </w:t>
      </w:r>
      <w:hyperlink w:anchor="_Guide_to_Renting">
        <w:r w:rsidR="005461CF" w:rsidRPr="625BB98A">
          <w:rPr>
            <w:rStyle w:val="Hyperlink"/>
            <w:b/>
            <w:bCs/>
          </w:rPr>
          <w:t>S</w:t>
        </w:r>
        <w:r w:rsidR="0058184F" w:rsidRPr="625BB98A">
          <w:rPr>
            <w:rStyle w:val="Hyperlink"/>
            <w:b/>
            <w:bCs/>
          </w:rPr>
          <w:t xml:space="preserve">ection </w:t>
        </w:r>
        <w:r w:rsidR="007D7253" w:rsidRPr="625BB98A">
          <w:rPr>
            <w:rStyle w:val="Hyperlink"/>
            <w:b/>
            <w:bCs/>
          </w:rPr>
          <w:t>6</w:t>
        </w:r>
        <w:r w:rsidR="0058184F" w:rsidRPr="625BB98A">
          <w:rPr>
            <w:rStyle w:val="Hyperlink"/>
            <w:b/>
            <w:bCs/>
          </w:rPr>
          <w:t xml:space="preserve">. </w:t>
        </w:r>
        <w:r w:rsidR="007D7253" w:rsidRPr="625BB98A">
          <w:rPr>
            <w:rStyle w:val="Hyperlink"/>
            <w:b/>
            <w:bCs/>
          </w:rPr>
          <w:t>Guide to R</w:t>
        </w:r>
        <w:r w:rsidR="002B0AD0" w:rsidRPr="625BB98A">
          <w:rPr>
            <w:rStyle w:val="Hyperlink"/>
            <w:b/>
            <w:bCs/>
          </w:rPr>
          <w:t>enting</w:t>
        </w:r>
        <w:r w:rsidR="007D7253" w:rsidRPr="625BB98A">
          <w:rPr>
            <w:rStyle w:val="Hyperlink"/>
            <w:b/>
            <w:bCs/>
          </w:rPr>
          <w:t xml:space="preserve"> in France</w:t>
        </w:r>
        <w:r w:rsidR="0058184F" w:rsidRPr="625BB98A">
          <w:rPr>
            <w:rStyle w:val="Hyperlink"/>
            <w:b/>
            <w:bCs/>
          </w:rPr>
          <w:t>.</w:t>
        </w:r>
      </w:hyperlink>
    </w:p>
    <w:p w14:paraId="713B9A9A" w14:textId="77777777" w:rsidR="0090604B" w:rsidRPr="00837CB6" w:rsidRDefault="0090604B" w:rsidP="0090604B">
      <w:pPr>
        <w:rPr>
          <w:szCs w:val="24"/>
          <w:lang w:val="en-GB"/>
        </w:rPr>
      </w:pPr>
    </w:p>
    <w:p w14:paraId="16A6FBCF" w14:textId="77777777" w:rsidR="0090604B" w:rsidRPr="006F2C9F" w:rsidRDefault="0090604B" w:rsidP="00626431">
      <w:pPr>
        <w:pStyle w:val="Heading2"/>
        <w:numPr>
          <w:ilvl w:val="1"/>
          <w:numId w:val="49"/>
        </w:numPr>
        <w:rPr>
          <w:sz w:val="24"/>
          <w:szCs w:val="24"/>
        </w:rPr>
      </w:pPr>
      <w:bookmarkStart w:id="11" w:name="_Toc204256154"/>
      <w:r w:rsidRPr="006F2C9F">
        <w:rPr>
          <w:sz w:val="24"/>
          <w:szCs w:val="24"/>
        </w:rPr>
        <w:t>First Day at ITER</w:t>
      </w:r>
      <w:bookmarkEnd w:id="11"/>
    </w:p>
    <w:p w14:paraId="50EA39AB" w14:textId="733C3924" w:rsidR="00A723AF" w:rsidRDefault="00A723AF" w:rsidP="625BB98A">
      <w:pPr>
        <w:rPr>
          <w:lang w:val="en-GB"/>
        </w:rPr>
      </w:pPr>
      <w:r w:rsidRPr="625BB98A">
        <w:rPr>
          <w:lang w:val="en-GB"/>
        </w:rPr>
        <w:t xml:space="preserve">Prior to </w:t>
      </w:r>
      <w:r w:rsidR="00211B7B" w:rsidRPr="625BB98A">
        <w:rPr>
          <w:lang w:val="en-GB"/>
        </w:rPr>
        <w:t>their arrival to</w:t>
      </w:r>
      <w:r w:rsidRPr="625BB98A">
        <w:rPr>
          <w:lang w:val="en-GB"/>
        </w:rPr>
        <w:t xml:space="preserve"> ITER, </w:t>
      </w:r>
      <w:r w:rsidR="7C78B57B" w:rsidRPr="625BB98A">
        <w:rPr>
          <w:lang w:val="en-GB"/>
        </w:rPr>
        <w:t>the</w:t>
      </w:r>
      <w:r w:rsidRPr="625BB98A">
        <w:rPr>
          <w:lang w:val="en-GB"/>
        </w:rPr>
        <w:t xml:space="preserve"> intern will receive a </w:t>
      </w:r>
      <w:r w:rsidR="009D5F3E" w:rsidRPr="625BB98A">
        <w:rPr>
          <w:lang w:val="en-GB"/>
        </w:rPr>
        <w:t>First Day agenda</w:t>
      </w:r>
      <w:r w:rsidRPr="625BB98A">
        <w:rPr>
          <w:lang w:val="en-GB"/>
        </w:rPr>
        <w:t xml:space="preserve"> </w:t>
      </w:r>
      <w:r w:rsidR="009D5F3E" w:rsidRPr="625BB98A">
        <w:rPr>
          <w:lang w:val="en-GB"/>
        </w:rPr>
        <w:t xml:space="preserve">in the form of an </w:t>
      </w:r>
      <w:r w:rsidRPr="625BB98A">
        <w:rPr>
          <w:lang w:val="en-GB"/>
        </w:rPr>
        <w:t xml:space="preserve">e-mail with practical information concerning </w:t>
      </w:r>
      <w:r w:rsidR="00211B7B" w:rsidRPr="625BB98A">
        <w:rPr>
          <w:lang w:val="en-GB"/>
        </w:rPr>
        <w:t>their</w:t>
      </w:r>
      <w:r w:rsidRPr="625BB98A">
        <w:rPr>
          <w:lang w:val="en-GB"/>
        </w:rPr>
        <w:t xml:space="preserve"> first day at ITER. </w:t>
      </w:r>
    </w:p>
    <w:p w14:paraId="44B33840" w14:textId="77777777" w:rsidR="003949C4" w:rsidRDefault="003949C4" w:rsidP="002F4BE5">
      <w:pPr>
        <w:rPr>
          <w:szCs w:val="24"/>
          <w:lang w:val="en-GB"/>
        </w:rPr>
      </w:pPr>
    </w:p>
    <w:p w14:paraId="27CC4692" w14:textId="68690034" w:rsidR="00426165" w:rsidRDefault="00A723AF" w:rsidP="625BB98A">
      <w:pPr>
        <w:rPr>
          <w:lang w:val="en-GB"/>
        </w:rPr>
      </w:pPr>
      <w:r w:rsidRPr="625BB98A">
        <w:rPr>
          <w:lang w:val="en-GB"/>
        </w:rPr>
        <w:t xml:space="preserve">On the first day, </w:t>
      </w:r>
      <w:r w:rsidR="1D180D2E" w:rsidRPr="625BB98A">
        <w:rPr>
          <w:lang w:val="en-GB"/>
        </w:rPr>
        <w:t>the</w:t>
      </w:r>
      <w:r w:rsidR="00D80E10" w:rsidRPr="625BB98A">
        <w:rPr>
          <w:lang w:val="en-GB"/>
        </w:rPr>
        <w:t xml:space="preserve"> intern </w:t>
      </w:r>
      <w:r w:rsidR="005D5CE8" w:rsidRPr="625BB98A">
        <w:rPr>
          <w:lang w:val="en-GB"/>
        </w:rPr>
        <w:t>will pick</w:t>
      </w:r>
      <w:r w:rsidR="00D80E10" w:rsidRPr="625BB98A">
        <w:rPr>
          <w:lang w:val="en-GB"/>
        </w:rPr>
        <w:t xml:space="preserve"> up the ITER badge at</w:t>
      </w:r>
      <w:r w:rsidR="00AC2A3D" w:rsidRPr="625BB98A">
        <w:rPr>
          <w:lang w:val="en-GB"/>
        </w:rPr>
        <w:t xml:space="preserve"> the main entrance </w:t>
      </w:r>
      <w:r w:rsidR="001576C0" w:rsidRPr="625BB98A">
        <w:rPr>
          <w:lang w:val="en-GB"/>
        </w:rPr>
        <w:t xml:space="preserve">(Entrance C) </w:t>
      </w:r>
      <w:r w:rsidR="00AC2A3D" w:rsidRPr="625BB98A">
        <w:rPr>
          <w:lang w:val="en-GB"/>
        </w:rPr>
        <w:t>of the</w:t>
      </w:r>
      <w:r w:rsidR="00D80E10" w:rsidRPr="625BB98A">
        <w:rPr>
          <w:lang w:val="en-GB"/>
        </w:rPr>
        <w:t xml:space="preserve"> ITER </w:t>
      </w:r>
      <w:r w:rsidR="000A6CFC" w:rsidRPr="625BB98A">
        <w:rPr>
          <w:lang w:val="en-GB"/>
        </w:rPr>
        <w:t>Head</w:t>
      </w:r>
      <w:r w:rsidR="00D80E10" w:rsidRPr="625BB98A">
        <w:rPr>
          <w:lang w:val="en-GB"/>
        </w:rPr>
        <w:t>quarters (HQ)</w:t>
      </w:r>
      <w:r w:rsidR="00EB5D1A" w:rsidRPr="625BB98A">
        <w:rPr>
          <w:lang w:val="en-GB"/>
        </w:rPr>
        <w:t xml:space="preserve"> and will join </w:t>
      </w:r>
      <w:r w:rsidR="00211B7B" w:rsidRPr="625BB98A">
        <w:rPr>
          <w:lang w:val="en-GB"/>
        </w:rPr>
        <w:t>their</w:t>
      </w:r>
      <w:r w:rsidR="0030774D" w:rsidRPr="625BB98A">
        <w:rPr>
          <w:lang w:val="en-GB"/>
        </w:rPr>
        <w:t xml:space="preserve"> </w:t>
      </w:r>
      <w:r w:rsidR="001576C0" w:rsidRPr="625BB98A">
        <w:rPr>
          <w:lang w:val="en-GB"/>
        </w:rPr>
        <w:t>unit</w:t>
      </w:r>
      <w:r w:rsidR="00CB2BC5" w:rsidRPr="625BB98A">
        <w:rPr>
          <w:lang w:val="en-GB"/>
        </w:rPr>
        <w:t xml:space="preserve"> of assignment</w:t>
      </w:r>
      <w:r w:rsidR="00EB5D1A" w:rsidRPr="625BB98A">
        <w:rPr>
          <w:lang w:val="en-GB"/>
        </w:rPr>
        <w:t>.</w:t>
      </w:r>
    </w:p>
    <w:p w14:paraId="00162F8D" w14:textId="00BD6553" w:rsidR="005628D8" w:rsidRDefault="005628D8" w:rsidP="002F4BE5">
      <w:pPr>
        <w:rPr>
          <w:szCs w:val="24"/>
          <w:lang w:val="en-GB"/>
        </w:rPr>
      </w:pPr>
    </w:p>
    <w:p w14:paraId="6E2AF149" w14:textId="4BD43247" w:rsidR="00982553" w:rsidRPr="00837CB6" w:rsidRDefault="00D34A5E" w:rsidP="00626431">
      <w:pPr>
        <w:pStyle w:val="Heading1"/>
        <w:numPr>
          <w:ilvl w:val="0"/>
          <w:numId w:val="49"/>
        </w:numPr>
      </w:pPr>
      <w:bookmarkStart w:id="12" w:name="_Toc204256155"/>
      <w:r w:rsidRPr="00837CB6">
        <w:t>Rules</w:t>
      </w:r>
      <w:bookmarkEnd w:id="12"/>
    </w:p>
    <w:p w14:paraId="00777F27" w14:textId="77777777" w:rsidR="003B0322" w:rsidRPr="00837CB6" w:rsidRDefault="003B0322" w:rsidP="002B0AD0"/>
    <w:p w14:paraId="03559F36" w14:textId="6D2DCE52" w:rsidR="00894DFA" w:rsidRPr="006F2C9F" w:rsidRDefault="00894DFA" w:rsidP="00626431">
      <w:pPr>
        <w:pStyle w:val="Heading2"/>
        <w:numPr>
          <w:ilvl w:val="1"/>
          <w:numId w:val="49"/>
        </w:numPr>
        <w:rPr>
          <w:sz w:val="24"/>
          <w:szCs w:val="24"/>
        </w:rPr>
      </w:pPr>
      <w:bookmarkStart w:id="13" w:name="_Toc204256156"/>
      <w:r w:rsidRPr="006F2C9F">
        <w:rPr>
          <w:sz w:val="24"/>
          <w:szCs w:val="24"/>
        </w:rPr>
        <w:t xml:space="preserve">Internship </w:t>
      </w:r>
      <w:r w:rsidR="007E60BD" w:rsidRPr="006F2C9F">
        <w:rPr>
          <w:sz w:val="24"/>
          <w:szCs w:val="24"/>
        </w:rPr>
        <w:t>Conditions</w:t>
      </w:r>
      <w:bookmarkEnd w:id="13"/>
    </w:p>
    <w:p w14:paraId="7D5D3300" w14:textId="77777777" w:rsidR="009D5F3E" w:rsidRDefault="009D5F3E" w:rsidP="007F0A77">
      <w:pPr>
        <w:rPr>
          <w:szCs w:val="24"/>
          <w:lang w:val="en-GB"/>
        </w:rPr>
      </w:pPr>
    </w:p>
    <w:p w14:paraId="0869FD8D" w14:textId="704752E5" w:rsidR="009D5F3E" w:rsidRPr="009D5F3E" w:rsidRDefault="00502FDC" w:rsidP="007F0A77">
      <w:pPr>
        <w:rPr>
          <w:szCs w:val="24"/>
        </w:rPr>
      </w:pPr>
      <w:r>
        <w:rPr>
          <w:szCs w:val="24"/>
        </w:rPr>
        <w:t>In principle t</w:t>
      </w:r>
      <w:r w:rsidR="009D5F3E">
        <w:rPr>
          <w:szCs w:val="24"/>
        </w:rPr>
        <w:t>he internship shall be performed from Monday to Friday.</w:t>
      </w:r>
    </w:p>
    <w:p w14:paraId="43B82178" w14:textId="23866336" w:rsidR="00CB2BC5" w:rsidRDefault="00894DFA" w:rsidP="007F0A77">
      <w:pPr>
        <w:rPr>
          <w:szCs w:val="24"/>
          <w:lang w:val="en-GB"/>
        </w:rPr>
      </w:pPr>
      <w:r w:rsidRPr="00894DFA">
        <w:rPr>
          <w:szCs w:val="24"/>
          <w:lang w:val="en-GB"/>
        </w:rPr>
        <w:t>The internship hours for</w:t>
      </w:r>
      <w:r w:rsidR="00CB2BC5">
        <w:rPr>
          <w:szCs w:val="24"/>
          <w:lang w:val="en-GB"/>
        </w:rPr>
        <w:t>:</w:t>
      </w:r>
    </w:p>
    <w:p w14:paraId="353C4E0C" w14:textId="714DB343" w:rsidR="00CB2BC5" w:rsidRDefault="00CB2BC5" w:rsidP="00CB2BC5">
      <w:pPr>
        <w:pStyle w:val="ListParagraph"/>
        <w:numPr>
          <w:ilvl w:val="0"/>
          <w:numId w:val="58"/>
        </w:numPr>
        <w:rPr>
          <w:szCs w:val="24"/>
          <w:lang w:val="en-GB"/>
        </w:rPr>
      </w:pPr>
      <w:r>
        <w:rPr>
          <w:szCs w:val="24"/>
          <w:lang w:val="en-GB"/>
        </w:rPr>
        <w:t>S</w:t>
      </w:r>
      <w:r w:rsidR="00894DFA" w:rsidRPr="00CB2BC5">
        <w:rPr>
          <w:szCs w:val="24"/>
          <w:lang w:val="en-GB"/>
        </w:rPr>
        <w:t xml:space="preserve">tudents </w:t>
      </w:r>
      <w:r>
        <w:rPr>
          <w:szCs w:val="24"/>
          <w:lang w:val="en-GB"/>
        </w:rPr>
        <w:t>under 18</w:t>
      </w:r>
      <w:r w:rsidR="00894DFA" w:rsidRPr="00CB2BC5">
        <w:rPr>
          <w:szCs w:val="24"/>
          <w:lang w:val="en-GB"/>
        </w:rPr>
        <w:t xml:space="preserve"> shall not exceed </w:t>
      </w:r>
      <w:r>
        <w:rPr>
          <w:szCs w:val="24"/>
          <w:lang w:val="en-GB"/>
        </w:rPr>
        <w:t>35</w:t>
      </w:r>
      <w:r w:rsidRPr="00CB2BC5">
        <w:rPr>
          <w:szCs w:val="24"/>
          <w:lang w:val="en-GB"/>
        </w:rPr>
        <w:t xml:space="preserve"> </w:t>
      </w:r>
      <w:r w:rsidR="00894DFA" w:rsidRPr="00CB2BC5">
        <w:rPr>
          <w:szCs w:val="24"/>
          <w:lang w:val="en-GB"/>
        </w:rPr>
        <w:t xml:space="preserve">hours </w:t>
      </w:r>
      <w:r w:rsidR="009D5F3E">
        <w:rPr>
          <w:szCs w:val="24"/>
          <w:lang w:val="en-GB"/>
        </w:rPr>
        <w:t xml:space="preserve">per week </w:t>
      </w:r>
      <w:r w:rsidR="00894DFA" w:rsidRPr="00CB2BC5">
        <w:rPr>
          <w:szCs w:val="24"/>
          <w:lang w:val="en-GB"/>
        </w:rPr>
        <w:t>(</w:t>
      </w:r>
      <w:r>
        <w:rPr>
          <w:szCs w:val="24"/>
          <w:lang w:val="en-GB"/>
        </w:rPr>
        <w:t>7</w:t>
      </w:r>
      <w:r w:rsidR="00894DFA" w:rsidRPr="00CB2BC5">
        <w:rPr>
          <w:szCs w:val="24"/>
          <w:lang w:val="en-GB"/>
        </w:rPr>
        <w:t xml:space="preserve"> hours per day)</w:t>
      </w:r>
      <w:r>
        <w:rPr>
          <w:szCs w:val="24"/>
          <w:lang w:val="en-GB"/>
        </w:rPr>
        <w:t>;</w:t>
      </w:r>
    </w:p>
    <w:p w14:paraId="7F7C5371" w14:textId="7598C217" w:rsidR="00894DFA" w:rsidRPr="00CB2BC5" w:rsidRDefault="00CB2BC5" w:rsidP="00CB2BC5">
      <w:pPr>
        <w:pStyle w:val="ListParagraph"/>
        <w:numPr>
          <w:ilvl w:val="0"/>
          <w:numId w:val="58"/>
        </w:numPr>
        <w:rPr>
          <w:szCs w:val="24"/>
          <w:lang w:val="en-GB"/>
        </w:rPr>
      </w:pPr>
      <w:r>
        <w:rPr>
          <w:szCs w:val="24"/>
          <w:lang w:val="en-GB"/>
        </w:rPr>
        <w:t xml:space="preserve">Students over 18 shall </w:t>
      </w:r>
      <w:r w:rsidR="009D5F3E">
        <w:rPr>
          <w:szCs w:val="24"/>
          <w:lang w:val="en-GB"/>
        </w:rPr>
        <w:t xml:space="preserve">perform </w:t>
      </w:r>
      <w:r>
        <w:rPr>
          <w:szCs w:val="24"/>
          <w:lang w:val="en-GB"/>
        </w:rPr>
        <w:t>40 hours per week (8 hours per day).</w:t>
      </w:r>
    </w:p>
    <w:p w14:paraId="5F9A1136" w14:textId="77777777" w:rsidR="00894DFA" w:rsidRDefault="00894DFA" w:rsidP="007F0A77">
      <w:pPr>
        <w:rPr>
          <w:szCs w:val="24"/>
          <w:lang w:val="en-GB"/>
        </w:rPr>
      </w:pPr>
    </w:p>
    <w:p w14:paraId="4F88E902" w14:textId="22C5371D" w:rsidR="00502FDC" w:rsidRPr="00894DFA" w:rsidRDefault="00502FDC" w:rsidP="00894DFA">
      <w:pPr>
        <w:rPr>
          <w:lang w:eastAsia="en-GB"/>
        </w:rPr>
      </w:pPr>
      <w:r w:rsidRPr="00894DFA">
        <w:rPr>
          <w:szCs w:val="24"/>
          <w:lang w:val="en-GB"/>
        </w:rPr>
        <w:t>Interns are granted the same official public holidays as IO staff members</w:t>
      </w:r>
      <w:r>
        <w:rPr>
          <w:szCs w:val="24"/>
          <w:lang w:val="en-GB"/>
        </w:rPr>
        <w:t>.</w:t>
      </w:r>
    </w:p>
    <w:p w14:paraId="345E36E9" w14:textId="77777777" w:rsidR="00502FDC" w:rsidRDefault="00502FDC" w:rsidP="00894DFA">
      <w:pPr>
        <w:rPr>
          <w:lang w:eastAsia="en-GB"/>
        </w:rPr>
      </w:pPr>
    </w:p>
    <w:p w14:paraId="0531659A" w14:textId="3358FF82" w:rsidR="00AC2A3D" w:rsidRDefault="308D31B2" w:rsidP="00894DFA">
      <w:pPr>
        <w:rPr>
          <w:lang w:eastAsia="en-GB"/>
        </w:rPr>
      </w:pPr>
      <w:r w:rsidRPr="625BB98A">
        <w:rPr>
          <w:lang w:eastAsia="en-GB"/>
        </w:rPr>
        <w:t>The</w:t>
      </w:r>
      <w:r w:rsidR="00894DFA" w:rsidRPr="625BB98A">
        <w:rPr>
          <w:lang w:eastAsia="en-GB"/>
        </w:rPr>
        <w:t xml:space="preserve"> intern shall be entitled to </w:t>
      </w:r>
      <w:r w:rsidR="009D5F3E" w:rsidRPr="625BB98A">
        <w:rPr>
          <w:lang w:eastAsia="en-GB"/>
        </w:rPr>
        <w:t>L</w:t>
      </w:r>
      <w:r w:rsidR="00894DFA" w:rsidRPr="625BB98A">
        <w:rPr>
          <w:lang w:eastAsia="en-GB"/>
        </w:rPr>
        <w:t xml:space="preserve">eave at the rate of </w:t>
      </w:r>
      <w:r w:rsidR="008109B6" w:rsidRPr="625BB98A">
        <w:rPr>
          <w:lang w:eastAsia="en-GB"/>
        </w:rPr>
        <w:t>two</w:t>
      </w:r>
      <w:r w:rsidR="00894DFA" w:rsidRPr="625BB98A">
        <w:rPr>
          <w:lang w:eastAsia="en-GB"/>
        </w:rPr>
        <w:t xml:space="preserve"> </w:t>
      </w:r>
      <w:r w:rsidR="001576C0" w:rsidRPr="625BB98A">
        <w:rPr>
          <w:lang w:eastAsia="en-GB"/>
        </w:rPr>
        <w:t xml:space="preserve">(2) </w:t>
      </w:r>
      <w:r w:rsidR="00894DFA" w:rsidRPr="625BB98A">
        <w:rPr>
          <w:lang w:eastAsia="en-GB"/>
        </w:rPr>
        <w:t xml:space="preserve">days for </w:t>
      </w:r>
      <w:r w:rsidR="005A1F9C" w:rsidRPr="625BB98A">
        <w:rPr>
          <w:lang w:eastAsia="en-GB"/>
        </w:rPr>
        <w:t xml:space="preserve">each </w:t>
      </w:r>
      <w:r w:rsidR="00894DFA" w:rsidRPr="625BB98A">
        <w:rPr>
          <w:lang w:eastAsia="en-GB"/>
        </w:rPr>
        <w:t xml:space="preserve">month of </w:t>
      </w:r>
      <w:r w:rsidR="00CF7DD3" w:rsidRPr="625BB98A">
        <w:rPr>
          <w:lang w:eastAsia="en-GB"/>
        </w:rPr>
        <w:t>internship</w:t>
      </w:r>
      <w:r w:rsidR="005A1F9C" w:rsidRPr="625BB98A">
        <w:rPr>
          <w:lang w:eastAsia="en-GB"/>
        </w:rPr>
        <w:t xml:space="preserve"> completed</w:t>
      </w:r>
      <w:r w:rsidR="00CF7DD3" w:rsidRPr="625BB98A">
        <w:rPr>
          <w:lang w:eastAsia="en-GB"/>
        </w:rPr>
        <w:t>.</w:t>
      </w:r>
      <w:r w:rsidR="00211B7B" w:rsidRPr="625BB98A">
        <w:rPr>
          <w:lang w:eastAsia="en-GB"/>
        </w:rPr>
        <w:t xml:space="preserve"> </w:t>
      </w:r>
      <w:r w:rsidR="00894DFA" w:rsidRPr="625BB98A">
        <w:rPr>
          <w:lang w:eastAsia="en-GB"/>
        </w:rPr>
        <w:t xml:space="preserve"> Any non-certified absence for sickness is deducted from the leave entitlement. </w:t>
      </w:r>
    </w:p>
    <w:p w14:paraId="53137174" w14:textId="77777777" w:rsidR="00894DFA" w:rsidRDefault="00894DFA" w:rsidP="00894DFA">
      <w:pPr>
        <w:rPr>
          <w:lang w:eastAsia="en-GB"/>
        </w:rPr>
      </w:pPr>
    </w:p>
    <w:p w14:paraId="2BF444EF" w14:textId="7761CCCC" w:rsidR="00894DFA" w:rsidRPr="00FD012C" w:rsidRDefault="009D5F3E" w:rsidP="00894DFA">
      <w:pPr>
        <w:rPr>
          <w:lang w:eastAsia="en-GB"/>
        </w:rPr>
      </w:pPr>
      <w:r>
        <w:rPr>
          <w:lang w:eastAsia="en-GB"/>
        </w:rPr>
        <w:t xml:space="preserve">For an </w:t>
      </w:r>
      <w:r w:rsidR="00894DFA">
        <w:rPr>
          <w:lang w:eastAsia="en-GB"/>
        </w:rPr>
        <w:t>absence for sickness or accident, a medical certificate must be submitted within three days of ceasing work.</w:t>
      </w:r>
    </w:p>
    <w:p w14:paraId="55055DD7" w14:textId="77777777" w:rsidR="00260ABE" w:rsidRDefault="00260ABE" w:rsidP="001E675D">
      <w:pPr>
        <w:tabs>
          <w:tab w:val="num" w:pos="0"/>
        </w:tabs>
        <w:rPr>
          <w:szCs w:val="24"/>
        </w:rPr>
      </w:pPr>
    </w:p>
    <w:p w14:paraId="49EDD2DA" w14:textId="2F2387C9" w:rsidR="001E675D" w:rsidRDefault="00C87948" w:rsidP="001E675D">
      <w:pPr>
        <w:tabs>
          <w:tab w:val="num" w:pos="0"/>
        </w:tabs>
      </w:pPr>
      <w:r w:rsidRPr="000A6CFC">
        <w:t xml:space="preserve">Absences beyond </w:t>
      </w:r>
      <w:r w:rsidR="00762EA8" w:rsidRPr="000A6CFC">
        <w:t>student’s</w:t>
      </w:r>
      <w:r w:rsidRPr="000A6CFC">
        <w:t xml:space="preserve"> leave entitlement will be considered on an individual basis. </w:t>
      </w:r>
    </w:p>
    <w:p w14:paraId="39D72A8B" w14:textId="1806FC9F" w:rsidR="00A03F71" w:rsidRDefault="001E675D" w:rsidP="00A03F71">
      <w:r w:rsidRPr="00924CA7">
        <w:t>For specific leave requests</w:t>
      </w:r>
      <w:r>
        <w:t xml:space="preserve"> </w:t>
      </w:r>
      <w:r w:rsidR="00D23A9B">
        <w:t>(</w:t>
      </w:r>
      <w:r w:rsidR="00CF7DD3">
        <w:t>e.g.</w:t>
      </w:r>
      <w:r w:rsidR="00D23A9B">
        <w:t xml:space="preserve"> for exam</w:t>
      </w:r>
      <w:r w:rsidR="00FC5438">
        <w:t xml:space="preserve"> </w:t>
      </w:r>
      <w:r w:rsidR="001576C0">
        <w:t>day</w:t>
      </w:r>
      <w:r w:rsidR="00CF7DD3">
        <w:t>, applying for VISA extension</w:t>
      </w:r>
      <w:r w:rsidR="0030339E">
        <w:t xml:space="preserve">, </w:t>
      </w:r>
      <w:r w:rsidR="00CF7DD3">
        <w:t>etc</w:t>
      </w:r>
      <w:r w:rsidR="0030339E">
        <w:t>.</w:t>
      </w:r>
      <w:r w:rsidR="009D5F3E">
        <w:t xml:space="preserve"> preventing the intern </w:t>
      </w:r>
      <w:r w:rsidR="007F3160">
        <w:t>from</w:t>
      </w:r>
      <w:r w:rsidR="009D5F3E">
        <w:t xml:space="preserve"> perform</w:t>
      </w:r>
      <w:r w:rsidR="007F3160">
        <w:t>ing</w:t>
      </w:r>
      <w:r w:rsidR="009D5F3E">
        <w:t xml:space="preserve"> the internship activities</w:t>
      </w:r>
      <w:r w:rsidR="00D23A9B">
        <w:t xml:space="preserve">) </w:t>
      </w:r>
      <w:r w:rsidRPr="00323D7C">
        <w:rPr>
          <w:rFonts w:cs="Arial"/>
          <w:szCs w:val="24"/>
        </w:rPr>
        <w:t xml:space="preserve">a Special Leave form shall be </w:t>
      </w:r>
      <w:r w:rsidR="005D5CE8" w:rsidRPr="00323D7C">
        <w:rPr>
          <w:rFonts w:cs="Arial"/>
          <w:szCs w:val="24"/>
        </w:rPr>
        <w:t>completed.</w:t>
      </w:r>
      <w:r w:rsidR="00162FEE">
        <w:rPr>
          <w:rFonts w:cs="Arial"/>
          <w:szCs w:val="24"/>
        </w:rPr>
        <w:t xml:space="preserve"> </w:t>
      </w:r>
      <w:r w:rsidR="009D5F3E">
        <w:t>T</w:t>
      </w:r>
      <w:r w:rsidR="00162FEE">
        <w:t xml:space="preserve">he number of Special Leave days shall not exceed the </w:t>
      </w:r>
      <w:r w:rsidR="009D5F3E">
        <w:t>total</w:t>
      </w:r>
      <w:r w:rsidR="00162FEE">
        <w:t xml:space="preserve"> leave entitlement of the intern</w:t>
      </w:r>
      <w:bookmarkStart w:id="14" w:name="_Hlk155194840"/>
      <w:r w:rsidR="00A820EC">
        <w:t>.</w:t>
      </w:r>
    </w:p>
    <w:bookmarkEnd w:id="14"/>
    <w:p w14:paraId="0423BC6F" w14:textId="77777777" w:rsidR="00894DFA" w:rsidRPr="00204EF9" w:rsidRDefault="00894DFA" w:rsidP="001E675D">
      <w:pPr>
        <w:tabs>
          <w:tab w:val="num" w:pos="0"/>
        </w:tabs>
        <w:rPr>
          <w:szCs w:val="24"/>
        </w:rPr>
      </w:pPr>
    </w:p>
    <w:p w14:paraId="6A00906A" w14:textId="77777777" w:rsidR="00C87948" w:rsidRDefault="00C87948" w:rsidP="00C87948">
      <w:bookmarkStart w:id="15" w:name="_Hlk179465296"/>
      <w:r w:rsidRPr="000A6CFC">
        <w:t>In the event of continuous period</w:t>
      </w:r>
      <w:r w:rsidR="000A6CFC">
        <w:t>s of absence, the terms of the Internship A</w:t>
      </w:r>
      <w:r w:rsidRPr="000A6CFC">
        <w:t>greement may be reconsidered</w:t>
      </w:r>
      <w:bookmarkEnd w:id="15"/>
      <w:r w:rsidRPr="000A6CFC">
        <w:t>.</w:t>
      </w:r>
    </w:p>
    <w:p w14:paraId="32B12526" w14:textId="77777777" w:rsidR="00894DFA" w:rsidRDefault="00894DFA" w:rsidP="00C87948"/>
    <w:p w14:paraId="202D39AA" w14:textId="70A45206" w:rsidR="00A03F71" w:rsidRDefault="00A03F71" w:rsidP="00A03F71">
      <w:bookmarkStart w:id="16" w:name="_Hlk155189605"/>
      <w:r>
        <w:t xml:space="preserve">For internships of more than </w:t>
      </w:r>
      <w:r w:rsidR="00A820EC">
        <w:t>two</w:t>
      </w:r>
      <w:r>
        <w:t xml:space="preserve"> weeks,</w:t>
      </w:r>
      <w:r w:rsidRPr="35D6A0FE">
        <w:t xml:space="preserve"> </w:t>
      </w:r>
      <w:r w:rsidRPr="00EB1D3C">
        <w:t>the intern</w:t>
      </w:r>
      <w:r w:rsidRPr="35D6A0FE">
        <w:t xml:space="preserve"> </w:t>
      </w:r>
      <w:r>
        <w:t xml:space="preserve">may request occasional weekly </w:t>
      </w:r>
      <w:r w:rsidRPr="00EB1D3C">
        <w:t>telework</w:t>
      </w:r>
      <w:r w:rsidRPr="35D6A0FE">
        <w:t xml:space="preserve"> </w:t>
      </w:r>
      <w:r>
        <w:t>if compatible with IO business needs and department guidelines</w:t>
      </w:r>
      <w:bookmarkEnd w:id="16"/>
      <w:r w:rsidRPr="35D6A0FE">
        <w:t xml:space="preserve">. </w:t>
      </w:r>
      <w:r w:rsidRPr="00A0677A">
        <w:t xml:space="preserve">In principle, teleworking shall be done at </w:t>
      </w:r>
      <w:r>
        <w:t>a place</w:t>
      </w:r>
      <w:r w:rsidRPr="35D6A0FE">
        <w:t xml:space="preserve"> </w:t>
      </w:r>
      <w:r>
        <w:t xml:space="preserve">from </w:t>
      </w:r>
      <w:r w:rsidRPr="0096585A">
        <w:t xml:space="preserve">where the intern </w:t>
      </w:r>
      <w:r>
        <w:t xml:space="preserve">can </w:t>
      </w:r>
      <w:r w:rsidRPr="00A0677A">
        <w:t xml:space="preserve">commute to the </w:t>
      </w:r>
      <w:r>
        <w:t xml:space="preserve">HQ </w:t>
      </w:r>
      <w:bookmarkStart w:id="17" w:name="_Hlk155189633"/>
      <w:r>
        <w:t>within a reasonable period of time (1 hour)</w:t>
      </w:r>
      <w:bookmarkEnd w:id="17"/>
      <w:r w:rsidRPr="35D6A0FE">
        <w:t>.</w:t>
      </w:r>
      <w:r>
        <w:t xml:space="preserve"> </w:t>
      </w:r>
    </w:p>
    <w:p w14:paraId="50A9A82E" w14:textId="77777777" w:rsidR="00437799" w:rsidRDefault="00437799" w:rsidP="00C61CEA"/>
    <w:p w14:paraId="77BAD632" w14:textId="69C5C8F7" w:rsidR="00E82258" w:rsidRDefault="00E82258" w:rsidP="00E82258">
      <w:r>
        <w:t xml:space="preserve">In derogation to the above provisions, after the start of the internship, </w:t>
      </w:r>
      <w:r w:rsidR="03E50CE2">
        <w:t>the</w:t>
      </w:r>
      <w:r>
        <w:t xml:space="preserve"> intern may request to temporarily</w:t>
      </w:r>
      <w:r w:rsidR="004B6ECF">
        <w:t xml:space="preserve"> and exceptionally</w:t>
      </w:r>
      <w:r>
        <w:t xml:space="preserve"> perform the internship from a place located outside the commuting area</w:t>
      </w:r>
      <w:r w:rsidR="004B6ECF">
        <w:t xml:space="preserve"> (remote activities)</w:t>
      </w:r>
      <w:r>
        <w:t>. The request shall be duly justified (i.e. due to urgent personal or family reasons, external factors not under the control of the student or force majeure situations</w:t>
      </w:r>
      <w:r w:rsidR="009D5F3E">
        <w:t xml:space="preserve">- preventing the intern </w:t>
      </w:r>
      <w:r w:rsidR="007F3160">
        <w:t>from</w:t>
      </w:r>
      <w:r w:rsidR="009D5F3E">
        <w:t xml:space="preserve"> perform</w:t>
      </w:r>
      <w:r w:rsidR="007F3160">
        <w:t>ing</w:t>
      </w:r>
      <w:r w:rsidR="009D5F3E">
        <w:t xml:space="preserve"> the internship activities</w:t>
      </w:r>
      <w:r>
        <w:t>)</w:t>
      </w:r>
      <w:r w:rsidR="009D5F3E">
        <w:t>.</w:t>
      </w:r>
      <w:r>
        <w:t xml:space="preserve"> Internship allowance in such cases shall not be pro-rated.</w:t>
      </w:r>
      <w:r w:rsidR="009A3ACE">
        <w:t xml:space="preserve"> </w:t>
      </w:r>
      <w:r>
        <w:t xml:space="preserve">The derogation can be granted once for up to five (5) consecutive working days duration for every six months of internship duration, and up to a maximum of two derogation requests for a complete calendar year of internship. </w:t>
      </w:r>
    </w:p>
    <w:p w14:paraId="424EB474" w14:textId="19927C23" w:rsidR="005628D8" w:rsidRPr="000A6CFC" w:rsidRDefault="00C87948" w:rsidP="00C87948">
      <w:pPr>
        <w:tabs>
          <w:tab w:val="num" w:pos="0"/>
        </w:tabs>
        <w:rPr>
          <w:szCs w:val="24"/>
        </w:rPr>
      </w:pPr>
      <w:r w:rsidRPr="000A6CFC">
        <w:rPr>
          <w:szCs w:val="24"/>
        </w:rPr>
        <w:t xml:space="preserve">For Category S, specific conditions concerning </w:t>
      </w:r>
      <w:r w:rsidR="00D80E97">
        <w:rPr>
          <w:szCs w:val="24"/>
        </w:rPr>
        <w:t>L</w:t>
      </w:r>
      <w:r w:rsidR="00D80E97" w:rsidRPr="000A6CFC">
        <w:rPr>
          <w:szCs w:val="24"/>
        </w:rPr>
        <w:t xml:space="preserve">eave </w:t>
      </w:r>
      <w:r w:rsidRPr="000A6CFC">
        <w:rPr>
          <w:szCs w:val="24"/>
        </w:rPr>
        <w:t>and absences may be specified in the provided agreement.</w:t>
      </w:r>
      <w:r w:rsidR="00211B7B">
        <w:rPr>
          <w:szCs w:val="24"/>
        </w:rPr>
        <w:t xml:space="preserve"> </w:t>
      </w:r>
      <w:r w:rsidRPr="000A6CFC">
        <w:rPr>
          <w:szCs w:val="24"/>
        </w:rPr>
        <w:t>Otherwise, the above conditions shall apply.</w:t>
      </w:r>
    </w:p>
    <w:p w14:paraId="606DA97E" w14:textId="77777777" w:rsidR="00A723AF" w:rsidRPr="000A6CFC" w:rsidRDefault="00A723AF" w:rsidP="00920974">
      <w:pPr>
        <w:tabs>
          <w:tab w:val="num" w:pos="0"/>
        </w:tabs>
        <w:rPr>
          <w:szCs w:val="24"/>
          <w:lang w:val="en-GB"/>
        </w:rPr>
      </w:pPr>
    </w:p>
    <w:p w14:paraId="6A0C416E" w14:textId="20669E05" w:rsidR="00982553" w:rsidRPr="006F2C9F" w:rsidRDefault="00982553" w:rsidP="001259CC">
      <w:pPr>
        <w:pStyle w:val="Heading2"/>
        <w:numPr>
          <w:ilvl w:val="1"/>
          <w:numId w:val="49"/>
        </w:numPr>
        <w:rPr>
          <w:sz w:val="24"/>
          <w:szCs w:val="24"/>
        </w:rPr>
      </w:pPr>
      <w:bookmarkStart w:id="18" w:name="_Toc204256157"/>
      <w:r w:rsidRPr="006F2C9F">
        <w:rPr>
          <w:sz w:val="24"/>
          <w:szCs w:val="24"/>
        </w:rPr>
        <w:t>Internal Regulations</w:t>
      </w:r>
      <w:bookmarkEnd w:id="18"/>
    </w:p>
    <w:p w14:paraId="43DCBF8E" w14:textId="23B6D12F" w:rsidR="005628D8" w:rsidRDefault="00982553" w:rsidP="008A237E">
      <w:pPr>
        <w:rPr>
          <w:szCs w:val="24"/>
          <w:lang w:val="en-GB"/>
        </w:rPr>
      </w:pPr>
      <w:r w:rsidRPr="000A6CFC">
        <w:rPr>
          <w:szCs w:val="24"/>
          <w:lang w:val="en-GB"/>
        </w:rPr>
        <w:t>Interns are required to observe the IO’s applicable r</w:t>
      </w:r>
      <w:r w:rsidR="00C238CD" w:rsidRPr="000A6CFC">
        <w:rPr>
          <w:szCs w:val="24"/>
          <w:lang w:val="en-GB"/>
        </w:rPr>
        <w:t xml:space="preserve">ules, </w:t>
      </w:r>
      <w:r w:rsidR="00FC5438" w:rsidRPr="000A6CFC">
        <w:rPr>
          <w:szCs w:val="24"/>
          <w:lang w:val="en-GB"/>
        </w:rPr>
        <w:t>regulations,</w:t>
      </w:r>
      <w:r w:rsidR="00C238CD" w:rsidRPr="000A6CFC">
        <w:rPr>
          <w:szCs w:val="24"/>
          <w:lang w:val="en-GB"/>
        </w:rPr>
        <w:t xml:space="preserve"> and circulars</w:t>
      </w:r>
      <w:r w:rsidR="00C238CD" w:rsidRPr="000A6CFC">
        <w:rPr>
          <w:szCs w:val="24"/>
        </w:rPr>
        <w:t xml:space="preserve"> </w:t>
      </w:r>
      <w:r w:rsidRPr="000A6CFC">
        <w:rPr>
          <w:szCs w:val="24"/>
          <w:lang w:val="en-GB"/>
        </w:rPr>
        <w:t>in par</w:t>
      </w:r>
      <w:r w:rsidR="00C238CD" w:rsidRPr="000A6CFC">
        <w:rPr>
          <w:szCs w:val="24"/>
          <w:lang w:val="en-GB"/>
        </w:rPr>
        <w:t>ticular those relating to safety, security and confidentiality</w:t>
      </w:r>
      <w:r w:rsidR="007F0A77" w:rsidRPr="000A6CFC">
        <w:rPr>
          <w:szCs w:val="24"/>
          <w:lang w:val="en-GB"/>
        </w:rPr>
        <w:t>.</w:t>
      </w:r>
    </w:p>
    <w:p w14:paraId="06AD755E" w14:textId="77777777" w:rsidR="00260ABE" w:rsidRPr="00837CB6" w:rsidRDefault="00260ABE" w:rsidP="008A237E">
      <w:pPr>
        <w:rPr>
          <w:szCs w:val="24"/>
          <w:lang w:val="en-GB"/>
        </w:rPr>
      </w:pPr>
    </w:p>
    <w:p w14:paraId="477C5544" w14:textId="561F4F79" w:rsidR="00982553" w:rsidRPr="00837CB6" w:rsidRDefault="008A237E" w:rsidP="001259CC">
      <w:pPr>
        <w:pStyle w:val="Heading1"/>
        <w:numPr>
          <w:ilvl w:val="0"/>
          <w:numId w:val="49"/>
        </w:numPr>
      </w:pPr>
      <w:bookmarkStart w:id="19" w:name="_Toc204256158"/>
      <w:r w:rsidRPr="00837CB6">
        <w:t>Practical Information</w:t>
      </w:r>
      <w:bookmarkEnd w:id="19"/>
    </w:p>
    <w:p w14:paraId="07DFDB70" w14:textId="77777777" w:rsidR="00B85EA0" w:rsidRPr="00837CB6" w:rsidRDefault="00B85EA0" w:rsidP="002B0AD0"/>
    <w:p w14:paraId="31F200F9" w14:textId="279B6A97" w:rsidR="00F823F3" w:rsidRPr="006F2C9F" w:rsidRDefault="003D4A30" w:rsidP="001259CC">
      <w:pPr>
        <w:pStyle w:val="Heading2"/>
        <w:numPr>
          <w:ilvl w:val="1"/>
          <w:numId w:val="49"/>
        </w:numPr>
        <w:rPr>
          <w:sz w:val="24"/>
          <w:szCs w:val="24"/>
        </w:rPr>
      </w:pPr>
      <w:bookmarkStart w:id="20" w:name="_Toc267478353"/>
      <w:bookmarkStart w:id="21" w:name="_Toc267478354"/>
      <w:bookmarkStart w:id="22" w:name="_Toc267478355"/>
      <w:bookmarkStart w:id="23" w:name="_Toc204256159"/>
      <w:bookmarkEnd w:id="20"/>
      <w:bookmarkEnd w:id="21"/>
      <w:bookmarkEnd w:id="22"/>
      <w:r w:rsidRPr="006F2C9F">
        <w:rPr>
          <w:sz w:val="24"/>
          <w:szCs w:val="24"/>
        </w:rPr>
        <w:t>Site Access</w:t>
      </w:r>
      <w:bookmarkEnd w:id="23"/>
    </w:p>
    <w:p w14:paraId="500B11B8" w14:textId="77777777" w:rsidR="00F823F3" w:rsidRPr="00837CB6" w:rsidRDefault="00DB20B6" w:rsidP="007F0A77">
      <w:pPr>
        <w:rPr>
          <w:szCs w:val="24"/>
          <w:lang w:val="en-GB"/>
        </w:rPr>
      </w:pPr>
      <w:r w:rsidRPr="00837CB6">
        <w:rPr>
          <w:szCs w:val="24"/>
          <w:lang w:val="en-GB"/>
        </w:rPr>
        <w:t xml:space="preserve">Access to the ITER </w:t>
      </w:r>
      <w:r w:rsidR="00AC2A3D">
        <w:rPr>
          <w:szCs w:val="24"/>
          <w:lang w:val="en-GB"/>
        </w:rPr>
        <w:t>site</w:t>
      </w:r>
      <w:r w:rsidRPr="00837CB6">
        <w:rPr>
          <w:szCs w:val="24"/>
          <w:lang w:val="en-GB"/>
        </w:rPr>
        <w:t xml:space="preserve"> is restricted</w:t>
      </w:r>
      <w:r w:rsidR="00A956EC" w:rsidRPr="00837CB6">
        <w:rPr>
          <w:szCs w:val="24"/>
          <w:lang w:val="en-GB"/>
        </w:rPr>
        <w:t>.</w:t>
      </w:r>
      <w:r w:rsidRPr="00837CB6">
        <w:rPr>
          <w:szCs w:val="24"/>
          <w:lang w:val="en-GB"/>
        </w:rPr>
        <w:t xml:space="preserve"> </w:t>
      </w:r>
      <w:r w:rsidR="00AC0F7B" w:rsidRPr="00837CB6">
        <w:rPr>
          <w:szCs w:val="24"/>
          <w:lang w:val="en-GB"/>
        </w:rPr>
        <w:t xml:space="preserve">For security reasons, no guests can be admitted without prior </w:t>
      </w:r>
      <w:r w:rsidR="00D23A9B">
        <w:rPr>
          <w:szCs w:val="24"/>
          <w:lang w:val="en-GB"/>
        </w:rPr>
        <w:t>access agreement</w:t>
      </w:r>
      <w:r w:rsidR="00AC0F7B" w:rsidRPr="00837CB6">
        <w:rPr>
          <w:szCs w:val="24"/>
          <w:lang w:val="en-GB"/>
        </w:rPr>
        <w:t>.</w:t>
      </w:r>
    </w:p>
    <w:p w14:paraId="53B3A7D8" w14:textId="77777777" w:rsidR="00AC0F7B" w:rsidRPr="00837CB6" w:rsidRDefault="00AC0F7B" w:rsidP="007F0A77">
      <w:pPr>
        <w:rPr>
          <w:szCs w:val="24"/>
          <w:lang w:val="en-GB"/>
        </w:rPr>
      </w:pPr>
    </w:p>
    <w:p w14:paraId="2E3AE7CE" w14:textId="77777777" w:rsidR="00395EB8" w:rsidRPr="00837CB6" w:rsidRDefault="00AC0F7B" w:rsidP="00AC0F7B">
      <w:pPr>
        <w:autoSpaceDE w:val="0"/>
        <w:autoSpaceDN w:val="0"/>
        <w:adjustRightInd w:val="0"/>
        <w:rPr>
          <w:szCs w:val="24"/>
          <w:lang w:val="en-GB"/>
        </w:rPr>
      </w:pPr>
      <w:r w:rsidRPr="00837CB6">
        <w:rPr>
          <w:szCs w:val="24"/>
          <w:lang w:val="en-GB"/>
        </w:rPr>
        <w:t xml:space="preserve">The ITER site is open Monday to Friday from 7:30 a.m. to 7:30 p.m. </w:t>
      </w:r>
    </w:p>
    <w:p w14:paraId="24DB979D" w14:textId="77777777" w:rsidR="00B85EA0" w:rsidRPr="00837CB6" w:rsidRDefault="00B85EA0" w:rsidP="002B0AD0"/>
    <w:p w14:paraId="17542A58" w14:textId="1054DF67" w:rsidR="00982553" w:rsidRPr="006F2C9F" w:rsidRDefault="00982553" w:rsidP="001259CC">
      <w:pPr>
        <w:pStyle w:val="Heading2"/>
        <w:numPr>
          <w:ilvl w:val="1"/>
          <w:numId w:val="49"/>
        </w:numPr>
        <w:rPr>
          <w:sz w:val="24"/>
          <w:szCs w:val="24"/>
        </w:rPr>
      </w:pPr>
      <w:bookmarkStart w:id="24" w:name="_Toc204256160"/>
      <w:r w:rsidRPr="006F2C9F">
        <w:rPr>
          <w:sz w:val="24"/>
          <w:szCs w:val="24"/>
        </w:rPr>
        <w:t>Canteen</w:t>
      </w:r>
      <w:bookmarkEnd w:id="24"/>
    </w:p>
    <w:p w14:paraId="16EF2556" w14:textId="5D277CB1" w:rsidR="00982553" w:rsidRPr="00837CB6" w:rsidRDefault="00291F4A" w:rsidP="00501E1D">
      <w:pPr>
        <w:rPr>
          <w:szCs w:val="24"/>
          <w:lang w:val="en-GB"/>
        </w:rPr>
      </w:pPr>
      <w:r w:rsidRPr="00837CB6">
        <w:rPr>
          <w:szCs w:val="24"/>
          <w:lang w:val="en-GB"/>
        </w:rPr>
        <w:t xml:space="preserve">During their internship, students have access to the </w:t>
      </w:r>
      <w:r w:rsidR="00AC2A3D">
        <w:rPr>
          <w:szCs w:val="24"/>
          <w:lang w:val="en-GB"/>
        </w:rPr>
        <w:t>self-service restaurant</w:t>
      </w:r>
      <w:r w:rsidR="00E82258">
        <w:rPr>
          <w:szCs w:val="24"/>
          <w:lang w:val="en-GB"/>
        </w:rPr>
        <w:t>s</w:t>
      </w:r>
      <w:r w:rsidRPr="00837CB6">
        <w:rPr>
          <w:szCs w:val="24"/>
          <w:lang w:val="en-GB"/>
        </w:rPr>
        <w:t xml:space="preserve"> on</w:t>
      </w:r>
      <w:r w:rsidRPr="00837CB6">
        <w:rPr>
          <w:szCs w:val="24"/>
        </w:rPr>
        <w:t xml:space="preserve"> </w:t>
      </w:r>
      <w:r w:rsidRPr="00837CB6">
        <w:rPr>
          <w:szCs w:val="24"/>
          <w:lang w:val="en-GB"/>
        </w:rPr>
        <w:t>t</w:t>
      </w:r>
      <w:r w:rsidR="00036141" w:rsidRPr="00837CB6">
        <w:rPr>
          <w:szCs w:val="24"/>
          <w:lang w:val="en-GB"/>
        </w:rPr>
        <w:t xml:space="preserve">he </w:t>
      </w:r>
      <w:r w:rsidR="00AC2A3D">
        <w:rPr>
          <w:szCs w:val="24"/>
          <w:lang w:val="en-GB"/>
        </w:rPr>
        <w:t xml:space="preserve">ground floor of the </w:t>
      </w:r>
      <w:r w:rsidR="00863241">
        <w:rPr>
          <w:szCs w:val="24"/>
          <w:lang w:val="en-GB"/>
        </w:rPr>
        <w:t xml:space="preserve">ITER </w:t>
      </w:r>
      <w:r w:rsidR="00AC2A3D">
        <w:rPr>
          <w:szCs w:val="24"/>
          <w:lang w:val="en-GB"/>
        </w:rPr>
        <w:t>HQ</w:t>
      </w:r>
      <w:r w:rsidR="0076610A">
        <w:rPr>
          <w:szCs w:val="24"/>
          <w:lang w:val="en-GB"/>
        </w:rPr>
        <w:t xml:space="preserve"> and on the worksite</w:t>
      </w:r>
      <w:r w:rsidR="00982553" w:rsidRPr="00837CB6">
        <w:rPr>
          <w:szCs w:val="24"/>
          <w:lang w:val="en-GB"/>
        </w:rPr>
        <w:t>.</w:t>
      </w:r>
      <w:r w:rsidR="00031BD1">
        <w:rPr>
          <w:szCs w:val="24"/>
          <w:lang w:val="en-GB"/>
        </w:rPr>
        <w:t xml:space="preserve"> </w:t>
      </w:r>
      <w:r w:rsidR="004035A6">
        <w:rPr>
          <w:szCs w:val="24"/>
          <w:lang w:val="en-GB"/>
        </w:rPr>
        <w:t>C</w:t>
      </w:r>
      <w:r w:rsidR="004035A6" w:rsidRPr="00837CB6">
        <w:rPr>
          <w:szCs w:val="24"/>
          <w:lang w:val="en-GB"/>
        </w:rPr>
        <w:t>anteen</w:t>
      </w:r>
      <w:r w:rsidR="00C73B7B" w:rsidRPr="00837CB6">
        <w:rPr>
          <w:szCs w:val="24"/>
          <w:lang w:val="en-GB"/>
        </w:rPr>
        <w:t xml:space="preserve"> </w:t>
      </w:r>
      <w:r w:rsidR="00AC2A3D">
        <w:rPr>
          <w:szCs w:val="24"/>
          <w:lang w:val="en-GB"/>
        </w:rPr>
        <w:t>access will be granted after</w:t>
      </w:r>
      <w:r w:rsidR="00D36191">
        <w:rPr>
          <w:szCs w:val="24"/>
          <w:lang w:val="en-GB"/>
        </w:rPr>
        <w:t xml:space="preserve"> </w:t>
      </w:r>
      <w:r w:rsidR="00AC2A3D">
        <w:rPr>
          <w:szCs w:val="24"/>
          <w:lang w:val="en-GB"/>
        </w:rPr>
        <w:t>registration</w:t>
      </w:r>
      <w:r w:rsidR="00A723AF">
        <w:rPr>
          <w:szCs w:val="24"/>
          <w:lang w:val="en-GB"/>
        </w:rPr>
        <w:t xml:space="preserve"> of</w:t>
      </w:r>
      <w:r w:rsidR="003949C4">
        <w:rPr>
          <w:szCs w:val="24"/>
          <w:lang w:val="en-GB"/>
        </w:rPr>
        <w:t xml:space="preserve"> the</w:t>
      </w:r>
      <w:r w:rsidR="00B90E5E">
        <w:rPr>
          <w:szCs w:val="24"/>
          <w:lang w:val="en-GB"/>
        </w:rPr>
        <w:t>ir</w:t>
      </w:r>
      <w:r w:rsidR="00AC2A3D">
        <w:rPr>
          <w:szCs w:val="24"/>
          <w:lang w:val="en-GB"/>
        </w:rPr>
        <w:t xml:space="preserve"> badge at the </w:t>
      </w:r>
      <w:r w:rsidR="0076610A">
        <w:rPr>
          <w:szCs w:val="24"/>
          <w:lang w:val="en-GB"/>
        </w:rPr>
        <w:t xml:space="preserve">HQ </w:t>
      </w:r>
      <w:r w:rsidR="0030339E">
        <w:rPr>
          <w:szCs w:val="24"/>
          <w:lang w:val="en-GB"/>
        </w:rPr>
        <w:t>c</w:t>
      </w:r>
      <w:r w:rsidR="00AC2A3D">
        <w:rPr>
          <w:szCs w:val="24"/>
          <w:lang w:val="en-GB"/>
        </w:rPr>
        <w:t>anteen.</w:t>
      </w:r>
      <w:r w:rsidR="00A956EC" w:rsidRPr="00837CB6">
        <w:rPr>
          <w:szCs w:val="24"/>
          <w:lang w:val="en-GB"/>
        </w:rPr>
        <w:t xml:space="preserve"> </w:t>
      </w:r>
      <w:r w:rsidR="002867C3">
        <w:rPr>
          <w:szCs w:val="24"/>
          <w:lang w:val="en-GB"/>
        </w:rPr>
        <w:t>The badge</w:t>
      </w:r>
      <w:r w:rsidR="00464C56" w:rsidRPr="00837CB6">
        <w:rPr>
          <w:szCs w:val="24"/>
          <w:lang w:val="en-GB"/>
        </w:rPr>
        <w:t xml:space="preserve"> works like a </w:t>
      </w:r>
      <w:r w:rsidR="009A3ACE">
        <w:rPr>
          <w:szCs w:val="24"/>
          <w:lang w:val="en-GB"/>
        </w:rPr>
        <w:t xml:space="preserve">debit </w:t>
      </w:r>
      <w:r w:rsidR="00464C56" w:rsidRPr="00837CB6">
        <w:rPr>
          <w:szCs w:val="24"/>
          <w:lang w:val="en-GB"/>
        </w:rPr>
        <w:t>card</w:t>
      </w:r>
      <w:r w:rsidR="00E13FA1" w:rsidRPr="00837CB6">
        <w:rPr>
          <w:szCs w:val="24"/>
          <w:lang w:val="en-GB"/>
        </w:rPr>
        <w:t xml:space="preserve"> </w:t>
      </w:r>
      <w:r w:rsidR="00E13FA1" w:rsidRPr="00031BD1">
        <w:rPr>
          <w:szCs w:val="24"/>
          <w:lang w:val="en-GB"/>
        </w:rPr>
        <w:t xml:space="preserve">and must be </w:t>
      </w:r>
      <w:r w:rsidR="00031BD1" w:rsidRPr="00031BD1">
        <w:rPr>
          <w:szCs w:val="24"/>
          <w:lang w:val="en-GB"/>
        </w:rPr>
        <w:t>prepaid</w:t>
      </w:r>
      <w:r w:rsidR="00E13FA1" w:rsidRPr="00031BD1">
        <w:rPr>
          <w:szCs w:val="24"/>
          <w:lang w:val="en-GB"/>
        </w:rPr>
        <w:t xml:space="preserve"> before use</w:t>
      </w:r>
      <w:r w:rsidR="00E13FA1" w:rsidRPr="00837CB6">
        <w:rPr>
          <w:szCs w:val="24"/>
          <w:lang w:val="en-GB"/>
        </w:rPr>
        <w:t xml:space="preserve">. </w:t>
      </w:r>
      <w:r w:rsidR="00031BD1">
        <w:rPr>
          <w:szCs w:val="24"/>
          <w:lang w:val="en-GB"/>
        </w:rPr>
        <w:t xml:space="preserve"> </w:t>
      </w:r>
      <w:r w:rsidR="00E13FA1" w:rsidRPr="00837CB6">
        <w:rPr>
          <w:szCs w:val="24"/>
          <w:lang w:val="en-GB"/>
        </w:rPr>
        <w:t xml:space="preserve">This may be done </w:t>
      </w:r>
      <w:r w:rsidR="00A956EC" w:rsidRPr="00837CB6">
        <w:rPr>
          <w:szCs w:val="24"/>
          <w:lang w:val="en-GB"/>
        </w:rPr>
        <w:t>by credit card</w:t>
      </w:r>
      <w:r w:rsidR="00E13FA1" w:rsidRPr="00837CB6">
        <w:rPr>
          <w:szCs w:val="24"/>
          <w:lang w:val="en-GB"/>
        </w:rPr>
        <w:t xml:space="preserve"> at the designated desks inside the </w:t>
      </w:r>
      <w:r w:rsidR="00031BD1">
        <w:rPr>
          <w:szCs w:val="24"/>
          <w:lang w:val="en-GB"/>
        </w:rPr>
        <w:t>restaurant,</w:t>
      </w:r>
      <w:r w:rsidR="00924F13">
        <w:rPr>
          <w:szCs w:val="24"/>
          <w:lang w:val="en-GB"/>
        </w:rPr>
        <w:t xml:space="preserve"> by </w:t>
      </w:r>
      <w:r w:rsidR="00031BD1">
        <w:rPr>
          <w:szCs w:val="24"/>
          <w:lang w:val="en-GB"/>
        </w:rPr>
        <w:t xml:space="preserve">the </w:t>
      </w:r>
      <w:r w:rsidR="00924F13">
        <w:rPr>
          <w:szCs w:val="24"/>
          <w:lang w:val="en-GB"/>
        </w:rPr>
        <w:t>intern directly</w:t>
      </w:r>
      <w:r w:rsidR="00031BD1">
        <w:rPr>
          <w:szCs w:val="24"/>
          <w:lang w:val="en-GB"/>
        </w:rPr>
        <w:t>,</w:t>
      </w:r>
      <w:r w:rsidR="00B90E5E">
        <w:rPr>
          <w:szCs w:val="24"/>
          <w:lang w:val="en-GB"/>
        </w:rPr>
        <w:t xml:space="preserve"> or via the online website</w:t>
      </w:r>
      <w:r w:rsidR="0030339E">
        <w:rPr>
          <w:szCs w:val="24"/>
          <w:lang w:val="en-GB"/>
        </w:rPr>
        <w:t>:</w:t>
      </w:r>
      <w:r w:rsidR="0030339E" w:rsidRPr="0030339E">
        <w:t xml:space="preserve"> </w:t>
      </w:r>
      <w:hyperlink r:id="rId13" w:history="1">
        <w:r w:rsidR="0030339E" w:rsidRPr="00A676B1">
          <w:rPr>
            <w:rStyle w:val="Hyperlink"/>
            <w:szCs w:val="24"/>
            <w:lang w:val="en-GB"/>
          </w:rPr>
          <w:t>https://www.sohappy.work/</w:t>
        </w:r>
      </w:hyperlink>
      <w:r w:rsidR="0030339E">
        <w:rPr>
          <w:szCs w:val="24"/>
          <w:lang w:val="en-GB"/>
        </w:rPr>
        <w:t xml:space="preserve">. </w:t>
      </w:r>
    </w:p>
    <w:p w14:paraId="6F781786" w14:textId="77777777" w:rsidR="005B51F3" w:rsidRPr="00837CB6" w:rsidRDefault="005B51F3" w:rsidP="00501E1D">
      <w:pPr>
        <w:rPr>
          <w:szCs w:val="24"/>
          <w:lang w:val="en-GB"/>
        </w:rPr>
      </w:pPr>
    </w:p>
    <w:p w14:paraId="6D2B743A" w14:textId="77777777" w:rsidR="00982553" w:rsidRPr="006F2C9F" w:rsidRDefault="00982553" w:rsidP="001259CC">
      <w:pPr>
        <w:pStyle w:val="Heading2"/>
        <w:numPr>
          <w:ilvl w:val="1"/>
          <w:numId w:val="49"/>
        </w:numPr>
        <w:rPr>
          <w:sz w:val="24"/>
          <w:szCs w:val="24"/>
        </w:rPr>
      </w:pPr>
      <w:bookmarkStart w:id="25" w:name="_Toc204256161"/>
      <w:r w:rsidRPr="006F2C9F">
        <w:rPr>
          <w:sz w:val="24"/>
          <w:szCs w:val="24"/>
        </w:rPr>
        <w:t>Transportation</w:t>
      </w:r>
      <w:bookmarkEnd w:id="25"/>
    </w:p>
    <w:p w14:paraId="7E1E1CEB" w14:textId="75741C45" w:rsidR="00982553" w:rsidRDefault="00452DEA" w:rsidP="625BB98A">
      <w:r w:rsidRPr="625BB98A">
        <w:t>All</w:t>
      </w:r>
      <w:r w:rsidR="00982553" w:rsidRPr="625BB98A">
        <w:t xml:space="preserve"> interns can use the </w:t>
      </w:r>
      <w:r w:rsidR="002867C3" w:rsidRPr="625BB98A">
        <w:t>ITER</w:t>
      </w:r>
      <w:r w:rsidR="00A956EC" w:rsidRPr="625BB98A">
        <w:t xml:space="preserve"> bus service</w:t>
      </w:r>
      <w:r w:rsidR="006137C6" w:rsidRPr="625BB98A">
        <w:t>,</w:t>
      </w:r>
      <w:r w:rsidR="00A956EC" w:rsidRPr="625BB98A">
        <w:t xml:space="preserve"> which provide</w:t>
      </w:r>
      <w:r w:rsidR="006137C6" w:rsidRPr="625BB98A">
        <w:t>s</w:t>
      </w:r>
      <w:r w:rsidR="00A956EC" w:rsidRPr="625BB98A">
        <w:t xml:space="preserve"> transport</w:t>
      </w:r>
      <w:r w:rsidR="006137C6" w:rsidRPr="625BB98A">
        <w:t>ation to several nearby towns</w:t>
      </w:r>
      <w:r w:rsidR="00A956EC" w:rsidRPr="625BB98A">
        <w:t>.</w:t>
      </w:r>
      <w:r w:rsidR="00031BD1" w:rsidRPr="625BB98A">
        <w:t xml:space="preserve"> </w:t>
      </w:r>
      <w:r w:rsidR="006137C6" w:rsidRPr="625BB98A">
        <w:t xml:space="preserve">Bus schedules are available </w:t>
      </w:r>
      <w:r w:rsidR="00887481" w:rsidRPr="625BB98A">
        <w:t>upon request from the HRD or</w:t>
      </w:r>
      <w:r w:rsidR="00585CC1" w:rsidRPr="625BB98A">
        <w:t>, once on the ITER site,</w:t>
      </w:r>
      <w:r w:rsidR="00887481" w:rsidRPr="625BB98A">
        <w:t xml:space="preserve"> </w:t>
      </w:r>
      <w:r w:rsidR="00031BD1" w:rsidRPr="625BB98A">
        <w:t>via</w:t>
      </w:r>
      <w:r w:rsidR="006137C6" w:rsidRPr="625BB98A">
        <w:t xml:space="preserve"> Buzz</w:t>
      </w:r>
      <w:r w:rsidR="00887481" w:rsidRPr="625BB98A">
        <w:t xml:space="preserve"> (intranet</w:t>
      </w:r>
      <w:r w:rsidR="00585CC1" w:rsidRPr="625BB98A">
        <w:t xml:space="preserve">; </w:t>
      </w:r>
      <w:r w:rsidR="003B0322" w:rsidRPr="625BB98A">
        <w:t>see “Practical Info”)</w:t>
      </w:r>
      <w:r w:rsidR="00F054ED" w:rsidRPr="625BB98A">
        <w:t>.</w:t>
      </w:r>
      <w:r w:rsidR="00A56F00" w:rsidRPr="625BB98A">
        <w:t xml:space="preserve"> </w:t>
      </w:r>
      <w:r w:rsidR="00031BD1" w:rsidRPr="625BB98A">
        <w:t xml:space="preserve"> The c</w:t>
      </w:r>
      <w:r w:rsidR="00A56F00" w:rsidRPr="625BB98A">
        <w:t xml:space="preserve">ost of transportation </w:t>
      </w:r>
      <w:r w:rsidR="004B2E2B" w:rsidRPr="625BB98A">
        <w:t xml:space="preserve">is </w:t>
      </w:r>
      <w:r w:rsidR="00B20E67" w:rsidRPr="625BB98A">
        <w:t>2</w:t>
      </w:r>
      <w:r w:rsidR="00B90E5E" w:rsidRPr="625BB98A">
        <w:t>.5</w:t>
      </w:r>
      <w:r w:rsidR="00B20E67" w:rsidRPr="625BB98A">
        <w:t xml:space="preserve"> EUR per </w:t>
      </w:r>
      <w:r w:rsidR="00031BD1" w:rsidRPr="625BB98A">
        <w:t>journey</w:t>
      </w:r>
      <w:r w:rsidR="00B90E5E" w:rsidRPr="625BB98A">
        <w:t>.</w:t>
      </w:r>
      <w:r w:rsidR="00031BD1" w:rsidRPr="625BB98A">
        <w:t xml:space="preserve"> </w:t>
      </w:r>
      <w:r w:rsidR="00B90E5E" w:rsidRPr="625BB98A">
        <w:t xml:space="preserve"> </w:t>
      </w:r>
      <w:r w:rsidR="00027A64" w:rsidRPr="625BB98A">
        <w:t xml:space="preserve">An </w:t>
      </w:r>
      <w:r w:rsidR="00B90E5E" w:rsidRPr="625BB98A">
        <w:t>intern can also buy</w:t>
      </w:r>
      <w:r w:rsidR="00031BD1" w:rsidRPr="625BB98A">
        <w:t xml:space="preserve"> a</w:t>
      </w:r>
      <w:r w:rsidR="00B90E5E" w:rsidRPr="625BB98A">
        <w:t xml:space="preserve"> bus pass of 11 </w:t>
      </w:r>
      <w:r w:rsidR="00863241" w:rsidRPr="625BB98A">
        <w:t>journeys</w:t>
      </w:r>
      <w:r w:rsidR="00B90E5E" w:rsidRPr="625BB98A">
        <w:t xml:space="preserve"> for 22 EUR</w:t>
      </w:r>
      <w:r w:rsidR="00407FFC" w:rsidRPr="625BB98A">
        <w:t>,</w:t>
      </w:r>
      <w:r w:rsidR="00B90E5E" w:rsidRPr="625BB98A">
        <w:t xml:space="preserve"> directly from the Concierge desk </w:t>
      </w:r>
      <w:r w:rsidR="0030339E" w:rsidRPr="625BB98A">
        <w:t>at ITER HQ</w:t>
      </w:r>
      <w:r w:rsidR="00407FFC" w:rsidRPr="625BB98A">
        <w:t>,</w:t>
      </w:r>
      <w:r w:rsidR="0030339E" w:rsidRPr="625BB98A">
        <w:t xml:space="preserve"> </w:t>
      </w:r>
      <w:r w:rsidR="00B90E5E" w:rsidRPr="625BB98A">
        <w:t xml:space="preserve">or buy the same pass for 25 EUR directly from </w:t>
      </w:r>
      <w:r w:rsidR="00027A64" w:rsidRPr="625BB98A">
        <w:t>a</w:t>
      </w:r>
      <w:r w:rsidR="00B90E5E" w:rsidRPr="625BB98A">
        <w:t xml:space="preserve"> bus driver.</w:t>
      </w:r>
      <w:r w:rsidR="00407FFC" w:rsidRPr="625BB98A">
        <w:t xml:space="preserve"> </w:t>
      </w:r>
      <w:r w:rsidR="00B90E5E" w:rsidRPr="625BB98A">
        <w:t>Fares will</w:t>
      </w:r>
      <w:r w:rsidR="00A56F00" w:rsidRPr="625BB98A">
        <w:t xml:space="preserve"> be paid </w:t>
      </w:r>
      <w:r w:rsidR="00407FFC" w:rsidRPr="625BB98A">
        <w:t xml:space="preserve">directly </w:t>
      </w:r>
      <w:r w:rsidR="00A56F00" w:rsidRPr="625BB98A">
        <w:t xml:space="preserve">by </w:t>
      </w:r>
      <w:r w:rsidR="00407FFC" w:rsidRPr="625BB98A">
        <w:t>the</w:t>
      </w:r>
      <w:r w:rsidR="00027A64" w:rsidRPr="625BB98A">
        <w:t xml:space="preserve"> </w:t>
      </w:r>
      <w:r w:rsidR="00A56F00" w:rsidRPr="625BB98A">
        <w:t>intern</w:t>
      </w:r>
      <w:r w:rsidR="00407FFC" w:rsidRPr="625BB98A">
        <w:t>,</w:t>
      </w:r>
      <w:r w:rsidR="00B90E5E" w:rsidRPr="625BB98A">
        <w:t xml:space="preserve"> as applicable</w:t>
      </w:r>
      <w:r w:rsidR="00A56F00" w:rsidRPr="625BB98A">
        <w:t>.</w:t>
      </w:r>
      <w:r w:rsidR="00924F13" w:rsidRPr="625BB98A">
        <w:t xml:space="preserve"> </w:t>
      </w:r>
    </w:p>
    <w:p w14:paraId="64487089" w14:textId="77777777" w:rsidR="000A6CFC" w:rsidRDefault="000A6CFC" w:rsidP="00501E1D">
      <w:pPr>
        <w:rPr>
          <w:szCs w:val="24"/>
          <w:lang w:val="en-GB"/>
        </w:rPr>
      </w:pPr>
    </w:p>
    <w:p w14:paraId="4A1219B3" w14:textId="77777777" w:rsidR="00982553" w:rsidRPr="006F2C9F" w:rsidRDefault="00982553" w:rsidP="001259CC">
      <w:pPr>
        <w:pStyle w:val="Heading2"/>
        <w:numPr>
          <w:ilvl w:val="1"/>
          <w:numId w:val="49"/>
        </w:numPr>
        <w:rPr>
          <w:sz w:val="24"/>
          <w:szCs w:val="24"/>
        </w:rPr>
      </w:pPr>
      <w:bookmarkStart w:id="26" w:name="_Toc204256162"/>
      <w:r w:rsidRPr="006F2C9F">
        <w:rPr>
          <w:sz w:val="24"/>
          <w:szCs w:val="24"/>
        </w:rPr>
        <w:t>Library</w:t>
      </w:r>
      <w:bookmarkEnd w:id="26"/>
    </w:p>
    <w:p w14:paraId="0A1D388E" w14:textId="6FE7A777" w:rsidR="00E159DF" w:rsidRPr="00837CB6" w:rsidRDefault="002867C3" w:rsidP="00501E1D">
      <w:pPr>
        <w:rPr>
          <w:rFonts w:cs="Arial"/>
          <w:szCs w:val="24"/>
        </w:rPr>
      </w:pPr>
      <w:r>
        <w:rPr>
          <w:rFonts w:cs="Arial"/>
          <w:szCs w:val="24"/>
        </w:rPr>
        <w:t xml:space="preserve">The ITER </w:t>
      </w:r>
      <w:r w:rsidR="0076610A">
        <w:rPr>
          <w:rFonts w:cs="Arial"/>
          <w:szCs w:val="24"/>
        </w:rPr>
        <w:t xml:space="preserve">Digital </w:t>
      </w:r>
      <w:r>
        <w:rPr>
          <w:rFonts w:cs="Arial"/>
          <w:szCs w:val="24"/>
        </w:rPr>
        <w:t>Library</w:t>
      </w:r>
      <w:r w:rsidR="004035A6">
        <w:rPr>
          <w:rFonts w:cs="Arial"/>
          <w:szCs w:val="24"/>
        </w:rPr>
        <w:t xml:space="preserve"> </w:t>
      </w:r>
      <w:r w:rsidR="00E159DF" w:rsidRPr="00837CB6">
        <w:rPr>
          <w:rFonts w:cs="Arial"/>
          <w:szCs w:val="24"/>
        </w:rPr>
        <w:t>offers</w:t>
      </w:r>
      <w:r w:rsidR="00FC5438">
        <w:rPr>
          <w:rFonts w:cs="Arial"/>
          <w:szCs w:val="24"/>
        </w:rPr>
        <w:t xml:space="preserve"> </w:t>
      </w:r>
      <w:r w:rsidR="00E159DF" w:rsidRPr="00837CB6">
        <w:rPr>
          <w:rFonts w:cs="Arial"/>
          <w:szCs w:val="24"/>
        </w:rPr>
        <w:t>access to a collection of books, standards, popular science and engineering magazines and fusion journals.</w:t>
      </w:r>
      <w:r w:rsidR="00407FFC">
        <w:rPr>
          <w:rFonts w:cs="Arial"/>
          <w:szCs w:val="24"/>
        </w:rPr>
        <w:t xml:space="preserve"> </w:t>
      </w:r>
      <w:r w:rsidR="00E159DF" w:rsidRPr="00837CB6">
        <w:rPr>
          <w:rFonts w:cs="Arial"/>
          <w:szCs w:val="24"/>
        </w:rPr>
        <w:t xml:space="preserve"> More information about the ITER</w:t>
      </w:r>
      <w:r w:rsidR="0076610A">
        <w:rPr>
          <w:rFonts w:cs="Arial"/>
          <w:szCs w:val="24"/>
        </w:rPr>
        <w:t xml:space="preserve"> Digital</w:t>
      </w:r>
      <w:r w:rsidR="00E159DF" w:rsidRPr="00837CB6">
        <w:rPr>
          <w:rFonts w:cs="Arial"/>
          <w:szCs w:val="24"/>
        </w:rPr>
        <w:t xml:space="preserve"> Library</w:t>
      </w:r>
      <w:r w:rsidR="001F69A1" w:rsidRPr="00837CB6">
        <w:rPr>
          <w:rFonts w:cs="Arial"/>
          <w:szCs w:val="24"/>
        </w:rPr>
        <w:t xml:space="preserve"> can be found on Buzz </w:t>
      </w:r>
      <w:r w:rsidR="0030339E">
        <w:rPr>
          <w:rFonts w:cs="Arial"/>
          <w:szCs w:val="24"/>
        </w:rPr>
        <w:t xml:space="preserve">(intranet) </w:t>
      </w:r>
      <w:r w:rsidR="00DA4F72" w:rsidRPr="00837CB6">
        <w:rPr>
          <w:rFonts w:cs="Arial"/>
          <w:szCs w:val="24"/>
        </w:rPr>
        <w:t>under “Working at ITER</w:t>
      </w:r>
      <w:r w:rsidR="001F69A1" w:rsidRPr="00837CB6">
        <w:rPr>
          <w:rFonts w:cs="Arial"/>
          <w:szCs w:val="24"/>
        </w:rPr>
        <w:t>”</w:t>
      </w:r>
      <w:r w:rsidR="0030339E">
        <w:rPr>
          <w:rFonts w:cs="Arial"/>
          <w:szCs w:val="24"/>
        </w:rPr>
        <w:t>.</w:t>
      </w:r>
    </w:p>
    <w:p w14:paraId="342B8AFA" w14:textId="4892DFC1" w:rsidR="00407FFC" w:rsidRPr="00837CB6" w:rsidRDefault="00407FFC" w:rsidP="00501E1D">
      <w:pPr>
        <w:rPr>
          <w:szCs w:val="24"/>
          <w:lang w:val="en-GB"/>
        </w:rPr>
      </w:pPr>
    </w:p>
    <w:p w14:paraId="4B854EE9" w14:textId="77777777" w:rsidR="00982553" w:rsidRPr="006F2C9F" w:rsidRDefault="003D4A30" w:rsidP="001259CC">
      <w:pPr>
        <w:pStyle w:val="Heading2"/>
        <w:numPr>
          <w:ilvl w:val="1"/>
          <w:numId w:val="49"/>
        </w:numPr>
        <w:rPr>
          <w:sz w:val="24"/>
          <w:szCs w:val="24"/>
        </w:rPr>
      </w:pPr>
      <w:bookmarkStart w:id="27" w:name="_Toc204256163"/>
      <w:r w:rsidRPr="006F2C9F">
        <w:rPr>
          <w:sz w:val="24"/>
          <w:szCs w:val="24"/>
        </w:rPr>
        <w:t>Office M</w:t>
      </w:r>
      <w:r w:rsidR="00982553" w:rsidRPr="006F2C9F">
        <w:rPr>
          <w:sz w:val="24"/>
          <w:szCs w:val="24"/>
        </w:rPr>
        <w:t>aterial</w:t>
      </w:r>
      <w:r w:rsidRPr="006F2C9F">
        <w:rPr>
          <w:sz w:val="24"/>
          <w:szCs w:val="24"/>
        </w:rPr>
        <w:t>s</w:t>
      </w:r>
      <w:bookmarkEnd w:id="27"/>
    </w:p>
    <w:p w14:paraId="78B29128" w14:textId="5FC4FEC7" w:rsidR="00982553" w:rsidRDefault="003D4A30" w:rsidP="625BB98A">
      <w:pPr>
        <w:rPr>
          <w:lang w:val="en-GB"/>
        </w:rPr>
      </w:pPr>
      <w:r w:rsidRPr="625BB98A">
        <w:rPr>
          <w:lang w:val="en-GB"/>
        </w:rPr>
        <w:t xml:space="preserve">The IO shall provide </w:t>
      </w:r>
      <w:r w:rsidR="04E7CDEF" w:rsidRPr="625BB98A">
        <w:rPr>
          <w:lang w:val="en-GB"/>
        </w:rPr>
        <w:t xml:space="preserve">the </w:t>
      </w:r>
      <w:r w:rsidRPr="625BB98A">
        <w:rPr>
          <w:lang w:val="en-GB"/>
        </w:rPr>
        <w:t>i</w:t>
      </w:r>
      <w:r w:rsidR="00982553" w:rsidRPr="625BB98A">
        <w:rPr>
          <w:lang w:val="en-GB"/>
        </w:rPr>
        <w:t>ntern with access to a laptop, phone</w:t>
      </w:r>
      <w:r w:rsidR="007F0B0A" w:rsidRPr="625BB98A">
        <w:rPr>
          <w:lang w:val="en-GB"/>
        </w:rPr>
        <w:t xml:space="preserve"> </w:t>
      </w:r>
      <w:r w:rsidR="00982553" w:rsidRPr="625BB98A">
        <w:rPr>
          <w:lang w:val="en-GB"/>
        </w:rPr>
        <w:t xml:space="preserve">guest internet connection and other facilities. </w:t>
      </w:r>
      <w:r w:rsidR="00B16FE1" w:rsidRPr="625BB98A">
        <w:rPr>
          <w:lang w:val="en-GB"/>
        </w:rPr>
        <w:t>These facilities shall be used for work purposes only</w:t>
      </w:r>
      <w:r w:rsidR="00407FFC" w:rsidRPr="625BB98A">
        <w:rPr>
          <w:lang w:val="en-GB"/>
        </w:rPr>
        <w:t>. U</w:t>
      </w:r>
      <w:r w:rsidR="00B16FE1" w:rsidRPr="625BB98A">
        <w:rPr>
          <w:lang w:val="en-GB"/>
        </w:rPr>
        <w:t xml:space="preserve">pon </w:t>
      </w:r>
      <w:r w:rsidR="00007BDD" w:rsidRPr="625BB98A">
        <w:rPr>
          <w:lang w:val="en-GB"/>
        </w:rPr>
        <w:t>departure,</w:t>
      </w:r>
      <w:r w:rsidR="00B16FE1" w:rsidRPr="625BB98A">
        <w:rPr>
          <w:lang w:val="en-GB"/>
        </w:rPr>
        <w:t xml:space="preserve"> all materials are to be returned in perfect working order.</w:t>
      </w:r>
    </w:p>
    <w:p w14:paraId="7577B6E5" w14:textId="77777777" w:rsidR="00B909E0" w:rsidRDefault="00B909E0" w:rsidP="00501E1D">
      <w:pPr>
        <w:rPr>
          <w:szCs w:val="24"/>
          <w:lang w:val="en-GB"/>
        </w:rPr>
      </w:pPr>
    </w:p>
    <w:p w14:paraId="0CB069B4" w14:textId="77777777" w:rsidR="00B909E0" w:rsidRPr="006F2C9F" w:rsidRDefault="00DB12C8" w:rsidP="001259CC">
      <w:pPr>
        <w:pStyle w:val="Heading2"/>
        <w:numPr>
          <w:ilvl w:val="1"/>
          <w:numId w:val="49"/>
        </w:numPr>
        <w:rPr>
          <w:sz w:val="24"/>
          <w:szCs w:val="24"/>
        </w:rPr>
      </w:pPr>
      <w:bookmarkStart w:id="28" w:name="_Toc204256164"/>
      <w:r w:rsidRPr="006F2C9F">
        <w:rPr>
          <w:sz w:val="24"/>
          <w:szCs w:val="24"/>
        </w:rPr>
        <w:t>B</w:t>
      </w:r>
      <w:r w:rsidR="00B909E0" w:rsidRPr="006F2C9F">
        <w:rPr>
          <w:sz w:val="24"/>
          <w:szCs w:val="24"/>
        </w:rPr>
        <w:t>ank account</w:t>
      </w:r>
      <w:bookmarkEnd w:id="28"/>
    </w:p>
    <w:p w14:paraId="6710045A" w14:textId="0BE03A20" w:rsidR="00C3525C" w:rsidRPr="00021E4F" w:rsidRDefault="00C3525C" w:rsidP="00762EA8">
      <w:pPr>
        <w:spacing w:line="280" w:lineRule="exact"/>
        <w:contextualSpacing/>
        <w:rPr>
          <w:iCs/>
          <w:szCs w:val="24"/>
        </w:rPr>
      </w:pPr>
      <w:r w:rsidRPr="00021E4F">
        <w:rPr>
          <w:iCs/>
          <w:szCs w:val="24"/>
        </w:rPr>
        <w:t xml:space="preserve">Allowances shall be paid in Euros, by automatic transfer </w:t>
      </w:r>
      <w:r w:rsidR="00407FFC" w:rsidRPr="00021E4F">
        <w:rPr>
          <w:iCs/>
          <w:szCs w:val="24"/>
        </w:rPr>
        <w:t>to</w:t>
      </w:r>
      <w:r w:rsidRPr="00021E4F">
        <w:rPr>
          <w:iCs/>
          <w:szCs w:val="24"/>
        </w:rPr>
        <w:t xml:space="preserve"> a SEPA bank account (generally and when feasible in Fr</w:t>
      </w:r>
      <w:r w:rsidR="00027A64" w:rsidRPr="00021E4F">
        <w:rPr>
          <w:iCs/>
          <w:szCs w:val="24"/>
        </w:rPr>
        <w:t>ance),</w:t>
      </w:r>
      <w:r w:rsidR="00D220ED" w:rsidRPr="00021E4F">
        <w:rPr>
          <w:iCs/>
          <w:szCs w:val="24"/>
        </w:rPr>
        <w:t xml:space="preserve"> for which</w:t>
      </w:r>
      <w:r w:rsidR="00027A64" w:rsidRPr="00021E4F">
        <w:rPr>
          <w:iCs/>
          <w:szCs w:val="24"/>
        </w:rPr>
        <w:t xml:space="preserve"> </w:t>
      </w:r>
      <w:r w:rsidR="00863241" w:rsidRPr="00021E4F">
        <w:rPr>
          <w:iCs/>
          <w:szCs w:val="24"/>
        </w:rPr>
        <w:t>the</w:t>
      </w:r>
      <w:r w:rsidR="00027A64" w:rsidRPr="00021E4F">
        <w:rPr>
          <w:iCs/>
          <w:szCs w:val="24"/>
        </w:rPr>
        <w:t xml:space="preserve"> holder shall be </w:t>
      </w:r>
      <w:r w:rsidR="009A3ACE" w:rsidRPr="00021E4F">
        <w:rPr>
          <w:iCs/>
          <w:szCs w:val="24"/>
        </w:rPr>
        <w:t>the</w:t>
      </w:r>
      <w:r w:rsidRPr="00021E4F">
        <w:rPr>
          <w:iCs/>
          <w:szCs w:val="24"/>
        </w:rPr>
        <w:t xml:space="preserve"> intern.</w:t>
      </w:r>
    </w:p>
    <w:p w14:paraId="1BDD4351" w14:textId="2E11DEB9" w:rsidR="00E0122B" w:rsidRDefault="00E0122B" w:rsidP="00501E1D">
      <w:pPr>
        <w:rPr>
          <w:szCs w:val="24"/>
          <w:lang w:val="en-GB"/>
        </w:rPr>
      </w:pPr>
    </w:p>
    <w:p w14:paraId="12D33276" w14:textId="56A25215" w:rsidR="007437FD" w:rsidRPr="002B0AD0" w:rsidRDefault="007437FD" w:rsidP="007437FD">
      <w:pPr>
        <w:tabs>
          <w:tab w:val="left" w:pos="5502"/>
        </w:tabs>
        <w:rPr>
          <w:rStyle w:val="Hyperlink"/>
          <w:rFonts w:cs="Arial"/>
          <w:szCs w:val="24"/>
        </w:rPr>
      </w:pPr>
      <w:r>
        <w:rPr>
          <w:szCs w:val="24"/>
        </w:rPr>
        <w:t>General information on banking in France is available on</w:t>
      </w:r>
      <w:r w:rsidR="00407FFC">
        <w:rPr>
          <w:szCs w:val="24"/>
        </w:rPr>
        <w:t>:</w:t>
      </w:r>
      <w:r>
        <w:rPr>
          <w:szCs w:val="24"/>
        </w:rPr>
        <w:t xml:space="preserve"> </w:t>
      </w:r>
      <w:hyperlink r:id="rId14" w:history="1">
        <w:r w:rsidRPr="002B0AD0">
          <w:rPr>
            <w:rStyle w:val="Hyperlink"/>
            <w:rFonts w:cs="Arial"/>
            <w:szCs w:val="24"/>
          </w:rPr>
          <w:t>https://www.french-property.com/guides/france/finance-taxation/banking/</w:t>
        </w:r>
      </w:hyperlink>
    </w:p>
    <w:p w14:paraId="4B438141" w14:textId="77777777" w:rsidR="007437FD" w:rsidRPr="00626431" w:rsidRDefault="007437FD" w:rsidP="00626431">
      <w:pPr>
        <w:rPr>
          <w:rStyle w:val="Hyperlink"/>
          <w:rFonts w:cs="Arial"/>
          <w:color w:val="auto"/>
          <w:szCs w:val="24"/>
          <w:u w:val="none"/>
        </w:rPr>
      </w:pPr>
    </w:p>
    <w:p w14:paraId="77C270C7" w14:textId="0627D974" w:rsidR="007437FD" w:rsidRPr="002B0AD0" w:rsidRDefault="007437FD" w:rsidP="007437FD">
      <w:pPr>
        <w:rPr>
          <w:szCs w:val="24"/>
        </w:rPr>
      </w:pPr>
      <w:r w:rsidRPr="002B0AD0">
        <w:rPr>
          <w:szCs w:val="24"/>
        </w:rPr>
        <w:t xml:space="preserve">The BNP Paribas </w:t>
      </w:r>
      <w:r w:rsidR="00863241">
        <w:rPr>
          <w:szCs w:val="24"/>
        </w:rPr>
        <w:t xml:space="preserve">bank </w:t>
      </w:r>
      <w:r w:rsidRPr="002B0AD0">
        <w:rPr>
          <w:szCs w:val="24"/>
        </w:rPr>
        <w:t>has a branch at the ITER Organization</w:t>
      </w:r>
      <w:r w:rsidR="00162FEE">
        <w:rPr>
          <w:szCs w:val="24"/>
        </w:rPr>
        <w:t xml:space="preserve"> HQ</w:t>
      </w:r>
      <w:r w:rsidRPr="002B0AD0">
        <w:rPr>
          <w:szCs w:val="24"/>
        </w:rPr>
        <w:t>.</w:t>
      </w:r>
    </w:p>
    <w:p w14:paraId="0F021821" w14:textId="77777777" w:rsidR="007437FD" w:rsidRPr="00626431" w:rsidRDefault="007437FD" w:rsidP="00501E1D">
      <w:pPr>
        <w:rPr>
          <w:szCs w:val="24"/>
        </w:rPr>
      </w:pPr>
    </w:p>
    <w:p w14:paraId="126C3BFE" w14:textId="77777777" w:rsidR="00982553" w:rsidRPr="006F2C9F" w:rsidRDefault="00577134" w:rsidP="001259CC">
      <w:pPr>
        <w:pStyle w:val="Heading2"/>
        <w:numPr>
          <w:ilvl w:val="1"/>
          <w:numId w:val="49"/>
        </w:numPr>
        <w:rPr>
          <w:sz w:val="24"/>
          <w:szCs w:val="24"/>
        </w:rPr>
      </w:pPr>
      <w:bookmarkStart w:id="29" w:name="_Toc204256165"/>
      <w:r w:rsidRPr="006F2C9F">
        <w:rPr>
          <w:sz w:val="24"/>
          <w:szCs w:val="24"/>
        </w:rPr>
        <w:t>Missions (only for Categor</w:t>
      </w:r>
      <w:r w:rsidR="002E1701" w:rsidRPr="006F2C9F">
        <w:rPr>
          <w:sz w:val="24"/>
          <w:szCs w:val="24"/>
        </w:rPr>
        <w:t>ies</w:t>
      </w:r>
      <w:r w:rsidRPr="006F2C9F">
        <w:rPr>
          <w:sz w:val="24"/>
          <w:szCs w:val="24"/>
        </w:rPr>
        <w:t xml:space="preserve"> A</w:t>
      </w:r>
      <w:r w:rsidR="002E1701" w:rsidRPr="006F2C9F">
        <w:rPr>
          <w:sz w:val="24"/>
          <w:szCs w:val="24"/>
        </w:rPr>
        <w:t>, B</w:t>
      </w:r>
      <w:r w:rsidR="00204767" w:rsidRPr="006F2C9F">
        <w:rPr>
          <w:sz w:val="24"/>
          <w:szCs w:val="24"/>
        </w:rPr>
        <w:t xml:space="preserve"> and S</w:t>
      </w:r>
      <w:r w:rsidRPr="006F2C9F">
        <w:rPr>
          <w:sz w:val="24"/>
          <w:szCs w:val="24"/>
        </w:rPr>
        <w:t>)</w:t>
      </w:r>
      <w:bookmarkEnd w:id="29"/>
    </w:p>
    <w:p w14:paraId="68B6E5B0" w14:textId="04837A5C" w:rsidR="00C72B13" w:rsidRDefault="00982553" w:rsidP="625BB98A">
      <w:pPr>
        <w:rPr>
          <w:lang w:val="en-GB"/>
        </w:rPr>
      </w:pPr>
      <w:r w:rsidRPr="625BB98A">
        <w:rPr>
          <w:lang w:val="en-GB"/>
        </w:rPr>
        <w:t xml:space="preserve">During the internship, </w:t>
      </w:r>
      <w:r w:rsidR="61F51BD9" w:rsidRPr="625BB98A">
        <w:rPr>
          <w:lang w:val="en-GB"/>
        </w:rPr>
        <w:t xml:space="preserve">the </w:t>
      </w:r>
      <w:r w:rsidRPr="625BB98A">
        <w:rPr>
          <w:lang w:val="en-GB"/>
        </w:rPr>
        <w:t xml:space="preserve">supervisor may exceptionally grant authorization for </w:t>
      </w:r>
      <w:r w:rsidR="7AACBAB6" w:rsidRPr="625BB98A">
        <w:rPr>
          <w:lang w:val="en-GB"/>
        </w:rPr>
        <w:t>the</w:t>
      </w:r>
      <w:r w:rsidRPr="625BB98A">
        <w:rPr>
          <w:lang w:val="en-GB"/>
        </w:rPr>
        <w:t xml:space="preserve"> intern to be sent on mission. </w:t>
      </w:r>
      <w:r w:rsidR="006F35E4" w:rsidRPr="625BB98A">
        <w:rPr>
          <w:lang w:val="en-GB"/>
        </w:rPr>
        <w:t xml:space="preserve"> </w:t>
      </w:r>
      <w:r w:rsidR="003E1432">
        <w:t xml:space="preserve">All missions must be approved by the </w:t>
      </w:r>
      <w:r w:rsidR="00AD563E">
        <w:t xml:space="preserve">IO mission management unit </w:t>
      </w:r>
      <w:r w:rsidR="003E1432">
        <w:t>and the relevant</w:t>
      </w:r>
      <w:r w:rsidR="00FC5438">
        <w:t xml:space="preserve"> </w:t>
      </w:r>
      <w:r w:rsidR="009644C2">
        <w:t xml:space="preserve">organizational unit </w:t>
      </w:r>
      <w:r w:rsidR="003E1432">
        <w:t xml:space="preserve">, </w:t>
      </w:r>
      <w:hyperlink r:id="rId15">
        <w:r w:rsidR="003E1432" w:rsidRPr="625BB98A">
          <w:rPr>
            <w:rFonts w:cs="Arial"/>
          </w:rPr>
          <w:t>following IO policy and processes in place.</w:t>
        </w:r>
      </w:hyperlink>
      <w:r w:rsidR="003E1432" w:rsidRPr="625BB98A">
        <w:rPr>
          <w:rFonts w:cs="Arial"/>
        </w:rPr>
        <w:t xml:space="preserve"> </w:t>
      </w:r>
      <w:r w:rsidR="006F35E4" w:rsidRPr="625BB98A">
        <w:rPr>
          <w:rFonts w:cs="Arial"/>
        </w:rPr>
        <w:t xml:space="preserve"> </w:t>
      </w:r>
      <w:r w:rsidR="003E1432">
        <w:t>While on mission for the IO,</w:t>
      </w:r>
      <w:r w:rsidR="003E1432" w:rsidRPr="625BB98A">
        <w:rPr>
          <w:lang w:val="en-GB"/>
        </w:rPr>
        <w:t xml:space="preserve"> </w:t>
      </w:r>
      <w:r w:rsidR="00F735D1" w:rsidRPr="625BB98A">
        <w:rPr>
          <w:lang w:val="en-GB"/>
        </w:rPr>
        <w:t>an</w:t>
      </w:r>
      <w:r w:rsidRPr="625BB98A">
        <w:rPr>
          <w:lang w:val="en-GB"/>
        </w:rPr>
        <w:t xml:space="preserve"> intern remains under the responsibility of the IO and </w:t>
      </w:r>
      <w:r w:rsidR="000D3C3B" w:rsidRPr="625BB98A">
        <w:rPr>
          <w:lang w:val="en-GB"/>
        </w:rPr>
        <w:t>is required</w:t>
      </w:r>
      <w:r w:rsidRPr="625BB98A">
        <w:rPr>
          <w:lang w:val="en-GB"/>
        </w:rPr>
        <w:t xml:space="preserve"> to observe its applicable rules. </w:t>
      </w:r>
      <w:r w:rsidR="006F35E4" w:rsidRPr="625BB98A">
        <w:rPr>
          <w:lang w:val="en-GB"/>
        </w:rPr>
        <w:t xml:space="preserve"> E</w:t>
      </w:r>
      <w:r w:rsidRPr="625BB98A">
        <w:rPr>
          <w:lang w:val="en-GB"/>
        </w:rPr>
        <w:t xml:space="preserve">xpenses </w:t>
      </w:r>
      <w:r w:rsidR="00FF6C18" w:rsidRPr="625BB98A">
        <w:rPr>
          <w:lang w:val="en-GB"/>
        </w:rPr>
        <w:t xml:space="preserve">may </w:t>
      </w:r>
      <w:r w:rsidRPr="625BB98A">
        <w:rPr>
          <w:lang w:val="en-GB"/>
        </w:rPr>
        <w:t>be covered by the IO.</w:t>
      </w:r>
    </w:p>
    <w:p w14:paraId="74DA7FFD" w14:textId="77777777" w:rsidR="003C4B73" w:rsidRPr="00B16FE1" w:rsidRDefault="003C4B73" w:rsidP="00501E1D">
      <w:pPr>
        <w:rPr>
          <w:szCs w:val="24"/>
          <w:lang w:val="en-GB"/>
        </w:rPr>
      </w:pPr>
    </w:p>
    <w:p w14:paraId="4B967F3B" w14:textId="6733DE90" w:rsidR="00204767" w:rsidRDefault="00204767" w:rsidP="00204767">
      <w:pPr>
        <w:tabs>
          <w:tab w:val="num" w:pos="0"/>
        </w:tabs>
      </w:pPr>
      <w:r w:rsidRPr="00B16FE1">
        <w:t>Reimbursements will be made by automatic transfer to a bank account</w:t>
      </w:r>
      <w:r w:rsidR="00924F13">
        <w:t xml:space="preserve"> </w:t>
      </w:r>
      <w:r w:rsidR="0030339E">
        <w:t xml:space="preserve">in SEPA format </w:t>
      </w:r>
      <w:r w:rsidR="00924F13">
        <w:t>(</w:t>
      </w:r>
      <w:r w:rsidR="00F735D1">
        <w:t>b</w:t>
      </w:r>
      <w:r w:rsidR="007F0B0A">
        <w:t xml:space="preserve">ank statement to be given </w:t>
      </w:r>
      <w:r w:rsidR="00924F13">
        <w:t>to the HRD</w:t>
      </w:r>
      <w:r w:rsidR="00C726B8">
        <w:t xml:space="preserve"> </w:t>
      </w:r>
      <w:r w:rsidR="006F35E4">
        <w:t xml:space="preserve">during </w:t>
      </w:r>
      <w:r w:rsidR="00C726B8">
        <w:t>the first week of internship at the latest</w:t>
      </w:r>
      <w:r w:rsidR="00924F13">
        <w:t>).</w:t>
      </w:r>
    </w:p>
    <w:p w14:paraId="5EB620DC" w14:textId="77777777" w:rsidR="00310EBE" w:rsidRPr="00B16FE1" w:rsidRDefault="00310EBE" w:rsidP="00204767">
      <w:pPr>
        <w:tabs>
          <w:tab w:val="num" w:pos="0"/>
        </w:tabs>
        <w:rPr>
          <w:szCs w:val="24"/>
        </w:rPr>
      </w:pPr>
    </w:p>
    <w:p w14:paraId="60878FB7" w14:textId="77777777" w:rsidR="002F6CA9" w:rsidRPr="006F2C9F" w:rsidRDefault="002F6CA9" w:rsidP="002F6CA9">
      <w:pPr>
        <w:pStyle w:val="Heading2"/>
        <w:numPr>
          <w:ilvl w:val="1"/>
          <w:numId w:val="49"/>
        </w:numPr>
        <w:rPr>
          <w:sz w:val="24"/>
          <w:szCs w:val="24"/>
        </w:rPr>
      </w:pPr>
      <w:bookmarkStart w:id="30" w:name="_Toc204256166"/>
      <w:r w:rsidRPr="006F2C9F">
        <w:rPr>
          <w:sz w:val="24"/>
          <w:szCs w:val="24"/>
        </w:rPr>
        <w:t>E-Learning</w:t>
      </w:r>
      <w:bookmarkEnd w:id="30"/>
    </w:p>
    <w:p w14:paraId="04FDFAFF" w14:textId="77777777" w:rsidR="002F6CA9" w:rsidRDefault="002F6CA9" w:rsidP="002F6CA9">
      <w:r>
        <w:t>Access to E-Learning modules is granted to all interns receiving an IO allowance via their individual SAP Portal.</w:t>
      </w:r>
    </w:p>
    <w:p w14:paraId="1E92C21C" w14:textId="42F9C6F5" w:rsidR="002F6CA9" w:rsidRDefault="002F6CA9" w:rsidP="002F6CA9">
      <w:r>
        <w:t>Mandatory Safety training are organized for all interns after their arrival.</w:t>
      </w:r>
    </w:p>
    <w:p w14:paraId="3ED4FB01" w14:textId="77777777" w:rsidR="002F6CA9" w:rsidRPr="00141946" w:rsidRDefault="002F6CA9" w:rsidP="00501E1D">
      <w:pPr>
        <w:rPr>
          <w:szCs w:val="24"/>
        </w:rPr>
      </w:pPr>
    </w:p>
    <w:p w14:paraId="62533A45" w14:textId="77777777" w:rsidR="0071557C" w:rsidRPr="00B16FE1" w:rsidRDefault="0071557C" w:rsidP="00501E1D">
      <w:pPr>
        <w:rPr>
          <w:szCs w:val="24"/>
          <w:lang w:val="en-GB"/>
        </w:rPr>
      </w:pPr>
    </w:p>
    <w:p w14:paraId="2DEF50D8" w14:textId="0B94BC28" w:rsidR="00982553" w:rsidRPr="00B16FE1" w:rsidRDefault="00577134" w:rsidP="001259CC">
      <w:pPr>
        <w:pStyle w:val="Heading1"/>
        <w:numPr>
          <w:ilvl w:val="0"/>
          <w:numId w:val="49"/>
        </w:numPr>
      </w:pPr>
      <w:bookmarkStart w:id="31" w:name="_Toc204256167"/>
      <w:r w:rsidRPr="00B16FE1">
        <w:t>Departure</w:t>
      </w:r>
      <w:r w:rsidR="003748E2" w:rsidRPr="00B16FE1">
        <w:t xml:space="preserve"> Procedure</w:t>
      </w:r>
      <w:bookmarkEnd w:id="31"/>
    </w:p>
    <w:p w14:paraId="50FD37E6" w14:textId="77777777" w:rsidR="0076651D" w:rsidRPr="00B16FE1" w:rsidRDefault="0076651D" w:rsidP="002B0AD0"/>
    <w:p w14:paraId="1D564CB2" w14:textId="6CD5F465" w:rsidR="00726B81" w:rsidRPr="006F2C9F" w:rsidRDefault="00726B81" w:rsidP="001259CC">
      <w:pPr>
        <w:pStyle w:val="Heading2"/>
        <w:numPr>
          <w:ilvl w:val="1"/>
          <w:numId w:val="49"/>
        </w:numPr>
        <w:rPr>
          <w:sz w:val="24"/>
          <w:szCs w:val="24"/>
        </w:rPr>
      </w:pPr>
      <w:bookmarkStart w:id="32" w:name="_Toc204256168"/>
      <w:r w:rsidRPr="006F2C9F">
        <w:rPr>
          <w:sz w:val="24"/>
          <w:szCs w:val="24"/>
        </w:rPr>
        <w:t>Internship Report</w:t>
      </w:r>
      <w:bookmarkEnd w:id="32"/>
    </w:p>
    <w:p w14:paraId="573BE779" w14:textId="0C29F50E" w:rsidR="009A3ACE" w:rsidRPr="009A3ACE" w:rsidRDefault="009A3ACE" w:rsidP="009A3ACE">
      <w:pPr>
        <w:rPr>
          <w:lang w:val="en-GB"/>
        </w:rPr>
      </w:pPr>
      <w:r>
        <w:t xml:space="preserve">Throughout the internship, </w:t>
      </w:r>
      <w:r w:rsidR="052E3136">
        <w:t xml:space="preserve">the </w:t>
      </w:r>
      <w:r>
        <w:t>intern shall comply with and be subject to all relevant IO internal rules and regulations, including rules and regulations on information and intellectual property.</w:t>
      </w:r>
    </w:p>
    <w:p w14:paraId="302BECDE" w14:textId="77777777" w:rsidR="009A3ACE" w:rsidRPr="009A3ACE" w:rsidRDefault="009A3ACE" w:rsidP="009A3ACE">
      <w:pPr>
        <w:rPr>
          <w:rFonts w:ascii="Calibri" w:hAnsi="Calibri"/>
          <w:sz w:val="22"/>
          <w:szCs w:val="22"/>
        </w:rPr>
      </w:pPr>
    </w:p>
    <w:p w14:paraId="202AC74F" w14:textId="77777777" w:rsidR="009A3ACE" w:rsidRPr="009A3ACE" w:rsidRDefault="009A3ACE" w:rsidP="009A3ACE">
      <w:pPr>
        <w:rPr>
          <w:lang w:val="en-GB"/>
        </w:rPr>
      </w:pPr>
      <w:r>
        <w:t>Any results (information and intellectual property, whether protectable or not,</w:t>
      </w:r>
      <w:r w:rsidRPr="009A3ACE">
        <w:rPr>
          <w:lang w:val="en-GB"/>
        </w:rPr>
        <w:t xml:space="preserve"> including the internship/thesis report</w:t>
      </w:r>
      <w:r>
        <w:t>) generated by the intern while at the IO shall be owned by the IO,</w:t>
      </w:r>
      <w:r w:rsidRPr="6DE746AE">
        <w:t xml:space="preserve"> </w:t>
      </w:r>
      <w:r>
        <w:t xml:space="preserve">unless otherwise agreed by the </w:t>
      </w:r>
      <w:r w:rsidRPr="009A3ACE">
        <w:rPr>
          <w:lang w:val="en-GB"/>
        </w:rPr>
        <w:t xml:space="preserve">DG or his delegates. </w:t>
      </w:r>
    </w:p>
    <w:p w14:paraId="242CE031" w14:textId="77777777" w:rsidR="009A3ACE" w:rsidRPr="009A3ACE" w:rsidRDefault="009A3ACE" w:rsidP="009A3ACE">
      <w:pPr>
        <w:rPr>
          <w:lang w:val="en-GB"/>
        </w:rPr>
      </w:pPr>
    </w:p>
    <w:p w14:paraId="68A17E02" w14:textId="2DE0A7A8" w:rsidR="009A3ACE" w:rsidRDefault="4BE83A3E" w:rsidP="009A3ACE">
      <w:r>
        <w:t xml:space="preserve">The </w:t>
      </w:r>
      <w:r w:rsidR="5334D372">
        <w:t>i</w:t>
      </w:r>
      <w:r w:rsidR="009A3ACE">
        <w:t xml:space="preserve">ntern shall not publish or otherwise disclose, in writing or verbally, anything related to the activities of the IO without prior authorization </w:t>
      </w:r>
      <w:r w:rsidR="009A3ACE" w:rsidRPr="625BB98A">
        <w:rPr>
          <w:lang w:val="en-GB"/>
        </w:rPr>
        <w:t xml:space="preserve">from the </w:t>
      </w:r>
      <w:r w:rsidR="00F60560" w:rsidRPr="625BB98A">
        <w:rPr>
          <w:lang w:val="en-GB"/>
        </w:rPr>
        <w:t>IO supervisor</w:t>
      </w:r>
      <w:r w:rsidR="009A3ACE">
        <w:t xml:space="preserve"> and </w:t>
      </w:r>
      <w:bookmarkStart w:id="33" w:name="_Hlk155195102"/>
      <w:r w:rsidR="009A3ACE">
        <w:t>in accordance with the ITER</w:t>
      </w:r>
      <w:r w:rsidR="009A3ACE" w:rsidRPr="625BB98A">
        <w:rPr>
          <w:color w:val="0000FF"/>
        </w:rPr>
        <w:t xml:space="preserve"> </w:t>
      </w:r>
      <w:r w:rsidR="009A3ACE">
        <w:t>Publication Procedure</w:t>
      </w:r>
      <w:bookmarkEnd w:id="33"/>
      <w:r w:rsidR="009A3ACE">
        <w:t xml:space="preserve">. The ITER Publication Procedure applies to interns, </w:t>
      </w:r>
      <w:bookmarkStart w:id="34" w:name="_Hlk155268699"/>
      <w:r w:rsidR="009A3ACE">
        <w:t xml:space="preserve">in particular to </w:t>
      </w:r>
      <w:r w:rsidR="009A3ACE" w:rsidRPr="625BB98A">
        <w:rPr>
          <w:rStyle w:val="ui-provider"/>
        </w:rPr>
        <w:t xml:space="preserve">documents (including internship reports) that they distribute outside the IO. Such documents should be reviewed and approved in </w:t>
      </w:r>
      <w:r w:rsidR="00F60560" w:rsidRPr="625BB98A">
        <w:rPr>
          <w:rStyle w:val="ui-provider"/>
        </w:rPr>
        <w:t>ITER Data Management tool</w:t>
      </w:r>
      <w:r w:rsidR="009A3ACE" w:rsidRPr="625BB98A">
        <w:rPr>
          <w:rStyle w:val="ui-provider"/>
        </w:rPr>
        <w:t xml:space="preserve"> prior to distribution</w:t>
      </w:r>
      <w:r w:rsidR="009A3ACE">
        <w:t>.</w:t>
      </w:r>
    </w:p>
    <w:bookmarkEnd w:id="34"/>
    <w:p w14:paraId="14FBE263" w14:textId="77777777" w:rsidR="000D3C3B" w:rsidRPr="009A3ACE" w:rsidRDefault="000D3C3B" w:rsidP="00501E1D">
      <w:pPr>
        <w:rPr>
          <w:szCs w:val="24"/>
        </w:rPr>
      </w:pPr>
    </w:p>
    <w:p w14:paraId="1E28ADA2" w14:textId="230B1CE8" w:rsidR="00F823F3" w:rsidRPr="006F2C9F" w:rsidRDefault="00452DEA" w:rsidP="001259CC">
      <w:pPr>
        <w:pStyle w:val="Heading2"/>
        <w:numPr>
          <w:ilvl w:val="1"/>
          <w:numId w:val="49"/>
        </w:numPr>
        <w:rPr>
          <w:sz w:val="24"/>
          <w:szCs w:val="24"/>
        </w:rPr>
      </w:pPr>
      <w:bookmarkStart w:id="35" w:name="_Toc204256169"/>
      <w:r w:rsidRPr="006F2C9F">
        <w:rPr>
          <w:sz w:val="24"/>
          <w:szCs w:val="24"/>
        </w:rPr>
        <w:t>Internship</w:t>
      </w:r>
      <w:r w:rsidR="00F823F3" w:rsidRPr="006F2C9F">
        <w:rPr>
          <w:sz w:val="24"/>
          <w:szCs w:val="24"/>
        </w:rPr>
        <w:t xml:space="preserve"> </w:t>
      </w:r>
      <w:r w:rsidRPr="006F2C9F">
        <w:rPr>
          <w:sz w:val="24"/>
          <w:szCs w:val="24"/>
        </w:rPr>
        <w:t>E</w:t>
      </w:r>
      <w:r w:rsidR="00F823F3" w:rsidRPr="006F2C9F">
        <w:rPr>
          <w:sz w:val="24"/>
          <w:szCs w:val="24"/>
        </w:rPr>
        <w:t>valuation</w:t>
      </w:r>
      <w:bookmarkEnd w:id="35"/>
    </w:p>
    <w:p w14:paraId="401E8EBA" w14:textId="51C4F433" w:rsidR="00FF6E04" w:rsidRDefault="00FF6E04" w:rsidP="002B0AD0">
      <w:pPr>
        <w:pStyle w:val="Style1"/>
      </w:pPr>
      <w:r>
        <w:t>This internship is to be considered an academic experience</w:t>
      </w:r>
      <w:r w:rsidR="008E538F">
        <w:t>. T</w:t>
      </w:r>
      <w:r>
        <w:t xml:space="preserve">he performance of </w:t>
      </w:r>
      <w:r w:rsidR="6FF78333">
        <w:t>the</w:t>
      </w:r>
      <w:r w:rsidR="00F735D1">
        <w:t xml:space="preserve"> </w:t>
      </w:r>
      <w:r>
        <w:t>intern will be evaluated based upon the assignments defined in the Internship Agreement and the criteria defined in</w:t>
      </w:r>
      <w:r w:rsidR="006F35E4">
        <w:t xml:space="preserve"> the </w:t>
      </w:r>
      <w:r w:rsidR="00992AAD" w:rsidRPr="625BB98A">
        <w:rPr>
          <w:rFonts w:cs="Arial"/>
        </w:rPr>
        <w:t>Internship Evaluation Form</w:t>
      </w:r>
      <w:r>
        <w:t xml:space="preserve"> for categories A, B</w:t>
      </w:r>
      <w:r w:rsidR="008E538F">
        <w:t>,</w:t>
      </w:r>
      <w:r w:rsidR="00F60560">
        <w:t xml:space="preserve"> </w:t>
      </w:r>
      <w:r>
        <w:t>S</w:t>
      </w:r>
      <w:r w:rsidR="008E538F">
        <w:t xml:space="preserve"> and Assimilated Cat. C</w:t>
      </w:r>
      <w:r>
        <w:t>.</w:t>
      </w:r>
    </w:p>
    <w:p w14:paraId="6F565061" w14:textId="77777777" w:rsidR="00F735D1" w:rsidRDefault="00F735D1" w:rsidP="00FF6E04">
      <w:pPr>
        <w:rPr>
          <w:szCs w:val="24"/>
        </w:rPr>
      </w:pPr>
    </w:p>
    <w:p w14:paraId="5D569F22" w14:textId="6AA75408" w:rsidR="00FF6E04" w:rsidRPr="004723B8" w:rsidRDefault="00FF6E04" w:rsidP="00FF6E04">
      <w:pPr>
        <w:rPr>
          <w:szCs w:val="24"/>
        </w:rPr>
      </w:pPr>
      <w:r>
        <w:rPr>
          <w:szCs w:val="24"/>
        </w:rPr>
        <w:t>No formal evaluation process is foreseen for Category C.</w:t>
      </w:r>
    </w:p>
    <w:p w14:paraId="5F23CBF8" w14:textId="77777777" w:rsidR="00F70DA1" w:rsidRPr="00B16FE1" w:rsidRDefault="00F70DA1" w:rsidP="00501E1D">
      <w:pPr>
        <w:rPr>
          <w:szCs w:val="24"/>
          <w:lang w:val="en-GB"/>
        </w:rPr>
      </w:pPr>
    </w:p>
    <w:p w14:paraId="7B54C327" w14:textId="77777777" w:rsidR="00BC0630" w:rsidRPr="006F2C9F" w:rsidRDefault="00BC0630" w:rsidP="001259CC">
      <w:pPr>
        <w:pStyle w:val="Heading2"/>
        <w:numPr>
          <w:ilvl w:val="1"/>
          <w:numId w:val="49"/>
        </w:numPr>
        <w:rPr>
          <w:sz w:val="24"/>
          <w:szCs w:val="24"/>
        </w:rPr>
      </w:pPr>
      <w:bookmarkStart w:id="36" w:name="_Toc204256170"/>
      <w:r w:rsidRPr="006F2C9F">
        <w:rPr>
          <w:sz w:val="24"/>
          <w:szCs w:val="24"/>
        </w:rPr>
        <w:t>Internship Certificate</w:t>
      </w:r>
      <w:bookmarkEnd w:id="36"/>
    </w:p>
    <w:p w14:paraId="25704B46" w14:textId="754338E9" w:rsidR="00BC0630" w:rsidRDefault="00BC0630" w:rsidP="00626431">
      <w:bookmarkStart w:id="37" w:name="_Toc527705405"/>
      <w:bookmarkStart w:id="38" w:name="_Toc65577655"/>
      <w:r w:rsidRPr="00285835">
        <w:t xml:space="preserve">IO </w:t>
      </w:r>
      <w:r w:rsidR="009A3ACE">
        <w:t xml:space="preserve">may </w:t>
      </w:r>
      <w:r w:rsidRPr="00285835">
        <w:t>issue an Internship Certificate</w:t>
      </w:r>
      <w:r>
        <w:t xml:space="preserve"> upon request.</w:t>
      </w:r>
      <w:bookmarkEnd w:id="37"/>
      <w:bookmarkEnd w:id="38"/>
    </w:p>
    <w:p w14:paraId="52845CF1" w14:textId="77777777" w:rsidR="007F0C90" w:rsidRPr="00285835" w:rsidRDefault="007F0C90" w:rsidP="00626431"/>
    <w:p w14:paraId="2A816CB0" w14:textId="239DE79F" w:rsidR="00726B81" w:rsidRPr="006F2C9F" w:rsidRDefault="007E74C3" w:rsidP="001259CC">
      <w:pPr>
        <w:pStyle w:val="Heading2"/>
        <w:numPr>
          <w:ilvl w:val="1"/>
          <w:numId w:val="49"/>
        </w:numPr>
        <w:rPr>
          <w:sz w:val="24"/>
          <w:szCs w:val="24"/>
        </w:rPr>
      </w:pPr>
      <w:bookmarkStart w:id="39" w:name="_Toc204256171"/>
      <w:r w:rsidRPr="006F2C9F">
        <w:rPr>
          <w:sz w:val="24"/>
          <w:szCs w:val="24"/>
        </w:rPr>
        <w:t xml:space="preserve">Cancellation, Anticipated Termination and </w:t>
      </w:r>
      <w:r w:rsidR="00726B81" w:rsidRPr="006F2C9F">
        <w:rPr>
          <w:sz w:val="24"/>
          <w:szCs w:val="24"/>
        </w:rPr>
        <w:t xml:space="preserve">Departure </w:t>
      </w:r>
      <w:r w:rsidR="00AF175A" w:rsidRPr="006F2C9F">
        <w:rPr>
          <w:sz w:val="24"/>
          <w:szCs w:val="24"/>
        </w:rPr>
        <w:t>Procedure</w:t>
      </w:r>
      <w:bookmarkEnd w:id="39"/>
      <w:r w:rsidR="00F81803" w:rsidRPr="006F2C9F">
        <w:rPr>
          <w:sz w:val="24"/>
          <w:szCs w:val="24"/>
        </w:rPr>
        <w:t xml:space="preserve"> </w:t>
      </w:r>
    </w:p>
    <w:p w14:paraId="0A4E3332" w14:textId="53F63E50" w:rsidR="007E74C3" w:rsidRDefault="007E74C3" w:rsidP="007E74C3">
      <w:pPr>
        <w:rPr>
          <w:color w:val="000000"/>
          <w:lang w:eastAsia="en-GB"/>
        </w:rPr>
      </w:pPr>
      <w:r>
        <w:t>The IO may decide to cancel the Internship Agreement before it start</w:t>
      </w:r>
      <w:r w:rsidR="6444A17C">
        <w:t>s</w:t>
      </w:r>
      <w:r>
        <w:t xml:space="preserve"> at its own discretion upon two weeks’</w:t>
      </w:r>
      <w:r w:rsidR="00F60560">
        <w:t xml:space="preserve"> written</w:t>
      </w:r>
      <w:r>
        <w:t xml:space="preserve"> notice to the other parties if </w:t>
      </w:r>
      <w:r w:rsidRPr="625BB98A">
        <w:rPr>
          <w:color w:val="000000" w:themeColor="text1"/>
          <w:lang w:eastAsia="en-GB"/>
        </w:rPr>
        <w:t xml:space="preserve">the IO is not </w:t>
      </w:r>
      <w:r w:rsidR="00D640BD" w:rsidRPr="625BB98A">
        <w:rPr>
          <w:color w:val="000000" w:themeColor="text1"/>
          <w:lang w:eastAsia="en-GB"/>
        </w:rPr>
        <w:t>able</w:t>
      </w:r>
      <w:r w:rsidRPr="625BB98A">
        <w:rPr>
          <w:color w:val="000000" w:themeColor="text1"/>
          <w:lang w:eastAsia="en-GB"/>
        </w:rPr>
        <w:t xml:space="preserve"> to maintain its realization.</w:t>
      </w:r>
    </w:p>
    <w:p w14:paraId="0BE7111B" w14:textId="77777777" w:rsidR="007E74C3" w:rsidRDefault="007E74C3" w:rsidP="002F4930"/>
    <w:p w14:paraId="719CBD98" w14:textId="64578CDB" w:rsidR="002F4930" w:rsidRDefault="007E74C3" w:rsidP="002F4930">
      <w:pPr>
        <w:rPr>
          <w:lang w:val="en-GB"/>
        </w:rPr>
      </w:pPr>
      <w:r>
        <w:t>After the start of the internship, and u</w:t>
      </w:r>
      <w:r w:rsidR="002F4930">
        <w:t>nless otherwise specified in the Internship Agreement</w:t>
      </w:r>
      <w:r w:rsidR="002F4930" w:rsidRPr="002F4930">
        <w:rPr>
          <w:lang w:val="en-GB"/>
        </w:rPr>
        <w:t>, the IO and the Intern are entitled to terminate any internship with two weeks’ notice to the other party and to the</w:t>
      </w:r>
      <w:r w:rsidR="002F4930" w:rsidRPr="002A6B1F">
        <w:t xml:space="preserve"> </w:t>
      </w:r>
      <w:r w:rsidR="002F4930" w:rsidRPr="00542C90">
        <w:t>Universit</w:t>
      </w:r>
      <w:r w:rsidR="002F4930">
        <w:t>y</w:t>
      </w:r>
      <w:r w:rsidR="002F4930" w:rsidRPr="002F4930">
        <w:rPr>
          <w:lang w:val="en-GB"/>
        </w:rPr>
        <w:t xml:space="preserve">. </w:t>
      </w:r>
      <w:bookmarkStart w:id="40" w:name="_Hlk155196246"/>
      <w:r w:rsidR="002F4930" w:rsidRPr="002F4930">
        <w:rPr>
          <w:lang w:val="en-GB"/>
        </w:rPr>
        <w:t>In this case, leave quotas will be</w:t>
      </w:r>
      <w:r w:rsidR="00A820EC">
        <w:rPr>
          <w:lang w:val="en-GB"/>
        </w:rPr>
        <w:t xml:space="preserve"> prorated and the IO may decide</w:t>
      </w:r>
      <w:r w:rsidR="004035A6">
        <w:rPr>
          <w:lang w:val="en-GB"/>
        </w:rPr>
        <w:t xml:space="preserve"> to</w:t>
      </w:r>
      <w:r w:rsidR="00A820EC">
        <w:rPr>
          <w:lang w:val="en-GB"/>
        </w:rPr>
        <w:t xml:space="preserve"> deduct exceeding leave from final payments.</w:t>
      </w:r>
    </w:p>
    <w:p w14:paraId="18852BFF" w14:textId="77777777" w:rsidR="00F60560" w:rsidRDefault="00F60560" w:rsidP="002F4930">
      <w:pPr>
        <w:rPr>
          <w:lang w:val="en-GB"/>
        </w:rPr>
      </w:pPr>
    </w:p>
    <w:p w14:paraId="3FC709F5" w14:textId="7FDAF90B" w:rsidR="007E74C3" w:rsidRDefault="007E74C3" w:rsidP="002F4930">
      <w:r>
        <w:rPr>
          <w:lang w:val="en-GB"/>
        </w:rPr>
        <w:t>If the anticipated termination happens in the range of two weeks’ following the start of the internship, the IO may decide not to pay the due allowances to the intern.</w:t>
      </w:r>
    </w:p>
    <w:bookmarkEnd w:id="40"/>
    <w:p w14:paraId="4AD2A99F" w14:textId="7D8FD027" w:rsidR="00726B81" w:rsidRPr="00B16FE1" w:rsidRDefault="00726B81" w:rsidP="625BB98A">
      <w:pPr>
        <w:rPr>
          <w:lang w:val="en-GB"/>
        </w:rPr>
      </w:pPr>
      <w:r w:rsidRPr="625BB98A">
        <w:rPr>
          <w:lang w:val="en-GB"/>
        </w:rPr>
        <w:t xml:space="preserve">Before leaving the </w:t>
      </w:r>
      <w:r w:rsidR="00B24A48" w:rsidRPr="625BB98A">
        <w:rPr>
          <w:lang w:val="en-GB"/>
        </w:rPr>
        <w:t>I</w:t>
      </w:r>
      <w:r w:rsidR="00BD0236" w:rsidRPr="625BB98A">
        <w:rPr>
          <w:lang w:val="en-GB"/>
        </w:rPr>
        <w:t>O</w:t>
      </w:r>
      <w:r w:rsidR="00AF175A" w:rsidRPr="625BB98A">
        <w:rPr>
          <w:lang w:val="en-GB"/>
        </w:rPr>
        <w:t>,</w:t>
      </w:r>
      <w:r w:rsidR="00F81803" w:rsidRPr="625BB98A">
        <w:rPr>
          <w:lang w:val="en-GB"/>
        </w:rPr>
        <w:t xml:space="preserve"> </w:t>
      </w:r>
      <w:r w:rsidR="21809F4F" w:rsidRPr="625BB98A">
        <w:rPr>
          <w:lang w:val="en-GB"/>
        </w:rPr>
        <w:t>the</w:t>
      </w:r>
      <w:r w:rsidR="00F735D1" w:rsidRPr="625BB98A">
        <w:rPr>
          <w:lang w:val="en-GB"/>
        </w:rPr>
        <w:t xml:space="preserve"> </w:t>
      </w:r>
      <w:r w:rsidR="00F81803" w:rsidRPr="625BB98A">
        <w:rPr>
          <w:lang w:val="en-GB"/>
        </w:rPr>
        <w:t>intern shall complete the required d</w:t>
      </w:r>
      <w:r w:rsidR="00AF175A" w:rsidRPr="625BB98A">
        <w:rPr>
          <w:lang w:val="en-GB"/>
        </w:rPr>
        <w:t xml:space="preserve">eparture </w:t>
      </w:r>
      <w:r w:rsidR="00F81803" w:rsidRPr="625BB98A">
        <w:rPr>
          <w:lang w:val="en-GB"/>
        </w:rPr>
        <w:t>procedure</w:t>
      </w:r>
      <w:r w:rsidR="006F35E4" w:rsidRPr="625BB98A">
        <w:rPr>
          <w:lang w:val="en-GB"/>
        </w:rPr>
        <w:t>,</w:t>
      </w:r>
      <w:r w:rsidR="00F81803" w:rsidRPr="625BB98A">
        <w:rPr>
          <w:lang w:val="en-GB"/>
        </w:rPr>
        <w:t xml:space="preserve"> </w:t>
      </w:r>
      <w:r w:rsidRPr="625BB98A">
        <w:rPr>
          <w:lang w:val="en-GB"/>
        </w:rPr>
        <w:t xml:space="preserve">in order to close all services and return all office materials provided </w:t>
      </w:r>
      <w:r w:rsidR="006F35E4" w:rsidRPr="625BB98A">
        <w:rPr>
          <w:lang w:val="en-GB"/>
        </w:rPr>
        <w:t xml:space="preserve">to them on their </w:t>
      </w:r>
      <w:r w:rsidRPr="625BB98A">
        <w:rPr>
          <w:lang w:val="en-GB"/>
        </w:rPr>
        <w:t>arrival.</w:t>
      </w:r>
    </w:p>
    <w:p w14:paraId="457BB930" w14:textId="77777777" w:rsidR="00BC0630" w:rsidRPr="00B16FE1" w:rsidRDefault="00BC0630" w:rsidP="00501E1D">
      <w:pPr>
        <w:rPr>
          <w:szCs w:val="24"/>
          <w:lang w:val="en-GB"/>
        </w:rPr>
      </w:pPr>
    </w:p>
    <w:p w14:paraId="367C3DE1" w14:textId="238BA70C" w:rsidR="006A32E8" w:rsidRPr="00B16FE1" w:rsidRDefault="006A32E8" w:rsidP="001259CC">
      <w:pPr>
        <w:pStyle w:val="Heading1"/>
        <w:numPr>
          <w:ilvl w:val="0"/>
          <w:numId w:val="49"/>
        </w:numPr>
      </w:pPr>
      <w:bookmarkStart w:id="41" w:name="_Toc204256172"/>
      <w:r w:rsidRPr="00B16FE1">
        <w:t>Contact Information</w:t>
      </w:r>
      <w:bookmarkEnd w:id="41"/>
    </w:p>
    <w:p w14:paraId="575EB99A" w14:textId="77777777" w:rsidR="006A32E8" w:rsidRDefault="006A32E8" w:rsidP="00640578">
      <w:pPr>
        <w:keepNext/>
      </w:pPr>
      <w:bookmarkStart w:id="42" w:name="_Toc272324924"/>
      <w:r w:rsidRPr="00B16FE1">
        <w:rPr>
          <w:b/>
          <w:szCs w:val="24"/>
        </w:rPr>
        <w:t>Mailing addres</w:t>
      </w:r>
      <w:r w:rsidR="00A84393" w:rsidRPr="00B16FE1">
        <w:rPr>
          <w:b/>
          <w:szCs w:val="24"/>
        </w:rPr>
        <w:t>s</w:t>
      </w:r>
      <w:r w:rsidRPr="00B16FE1">
        <w:t>:</w:t>
      </w:r>
      <w:bookmarkEnd w:id="42"/>
    </w:p>
    <w:p w14:paraId="6803331E" w14:textId="1BA775AD" w:rsidR="00585CC1" w:rsidRDefault="00585CC1" w:rsidP="00640578">
      <w:pPr>
        <w:keepNext/>
        <w:rPr>
          <w:szCs w:val="24"/>
        </w:rPr>
      </w:pPr>
      <w:r>
        <w:rPr>
          <w:szCs w:val="24"/>
        </w:rPr>
        <w:t>Human Resources D</w:t>
      </w:r>
      <w:r w:rsidR="007744D0">
        <w:rPr>
          <w:szCs w:val="24"/>
        </w:rPr>
        <w:t>ivision</w:t>
      </w:r>
    </w:p>
    <w:p w14:paraId="5DCCEE7F" w14:textId="77777777" w:rsidR="006A32E8" w:rsidRPr="00260ABE" w:rsidRDefault="006A32E8" w:rsidP="00640578">
      <w:pPr>
        <w:keepNext/>
        <w:rPr>
          <w:szCs w:val="24"/>
          <w:lang w:val="en-GB"/>
        </w:rPr>
      </w:pPr>
      <w:r w:rsidRPr="00260ABE">
        <w:rPr>
          <w:szCs w:val="24"/>
          <w:lang w:val="en-GB"/>
        </w:rPr>
        <w:t>ITER Organization</w:t>
      </w:r>
      <w:r w:rsidR="009B1041" w:rsidRPr="00260ABE">
        <w:rPr>
          <w:szCs w:val="24"/>
          <w:lang w:val="en-GB"/>
        </w:rPr>
        <w:t xml:space="preserve"> Headquarter</w:t>
      </w:r>
      <w:r w:rsidR="002E1701" w:rsidRPr="00260ABE">
        <w:rPr>
          <w:szCs w:val="24"/>
          <w:lang w:val="en-GB"/>
        </w:rPr>
        <w:t>s</w:t>
      </w:r>
    </w:p>
    <w:p w14:paraId="38113DBB" w14:textId="170D41B0" w:rsidR="006A32E8" w:rsidRDefault="001757F0" w:rsidP="00640578">
      <w:pPr>
        <w:keepNext/>
        <w:rPr>
          <w:szCs w:val="24"/>
          <w:lang w:val="fr-FR"/>
        </w:rPr>
      </w:pPr>
      <w:r w:rsidRPr="00A56F00">
        <w:rPr>
          <w:szCs w:val="24"/>
          <w:lang w:val="fr-FR"/>
        </w:rPr>
        <w:t>Route de Vinon sur Verdon</w:t>
      </w:r>
      <w:r w:rsidR="002867C3" w:rsidRPr="009B1041">
        <w:rPr>
          <w:szCs w:val="24"/>
          <w:lang w:val="fr-FR"/>
        </w:rPr>
        <w:t xml:space="preserve"> </w:t>
      </w:r>
    </w:p>
    <w:p w14:paraId="0741F0A7" w14:textId="77777777" w:rsidR="00B64737" w:rsidRDefault="00B64737" w:rsidP="00B64737">
      <w:pPr>
        <w:keepNext/>
        <w:rPr>
          <w:szCs w:val="24"/>
          <w:lang w:val="fr-FR"/>
        </w:rPr>
      </w:pPr>
      <w:r w:rsidRPr="009B1041">
        <w:rPr>
          <w:szCs w:val="24"/>
          <w:lang w:val="fr-FR"/>
        </w:rPr>
        <w:t>CS 90 046</w:t>
      </w:r>
    </w:p>
    <w:p w14:paraId="0879FA3E" w14:textId="77777777" w:rsidR="006A32E8" w:rsidRPr="00727F84" w:rsidRDefault="000A1230" w:rsidP="00640578">
      <w:pPr>
        <w:keepNext/>
        <w:rPr>
          <w:szCs w:val="24"/>
          <w:lang w:val="fr-FR"/>
        </w:rPr>
      </w:pPr>
      <w:r w:rsidRPr="000A1230">
        <w:rPr>
          <w:szCs w:val="24"/>
          <w:lang w:val="fr-FR"/>
        </w:rPr>
        <w:t xml:space="preserve">13067 </w:t>
      </w:r>
      <w:r w:rsidR="00A84393" w:rsidRPr="00727F84">
        <w:rPr>
          <w:szCs w:val="24"/>
          <w:lang w:val="fr-FR"/>
        </w:rPr>
        <w:t>Saint Paul Lez Durance</w:t>
      </w:r>
    </w:p>
    <w:p w14:paraId="4A81BEB1" w14:textId="77777777" w:rsidR="006A32E8" w:rsidRPr="002B0AD0" w:rsidRDefault="006A32E8" w:rsidP="00640578">
      <w:pPr>
        <w:keepNext/>
        <w:rPr>
          <w:szCs w:val="24"/>
          <w:lang w:val="fr-FR"/>
        </w:rPr>
      </w:pPr>
      <w:r w:rsidRPr="002B0AD0">
        <w:rPr>
          <w:szCs w:val="24"/>
          <w:lang w:val="fr-FR"/>
        </w:rPr>
        <w:t>France</w:t>
      </w:r>
    </w:p>
    <w:p w14:paraId="6E7D5F8B" w14:textId="77777777" w:rsidR="00B20E67" w:rsidRPr="002B0AD0" w:rsidRDefault="00B20E67" w:rsidP="00640578">
      <w:pPr>
        <w:rPr>
          <w:szCs w:val="24"/>
          <w:lang w:val="fr-FR"/>
        </w:rPr>
      </w:pPr>
      <w:r w:rsidRPr="002B0AD0">
        <w:rPr>
          <w:szCs w:val="24"/>
          <w:lang w:val="fr-FR"/>
        </w:rPr>
        <w:t>Email: internships@iter.org</w:t>
      </w:r>
    </w:p>
    <w:p w14:paraId="5AC75021" w14:textId="77777777" w:rsidR="0030339E" w:rsidRPr="002B0AD0" w:rsidRDefault="0030339E" w:rsidP="00626431">
      <w:pPr>
        <w:rPr>
          <w:lang w:val="fr-FR" w:eastAsia="zh-CN"/>
        </w:rPr>
      </w:pPr>
    </w:p>
    <w:p w14:paraId="2B59ECEA" w14:textId="4D7E64BB" w:rsidR="0072537C" w:rsidRDefault="0072537C">
      <w:pPr>
        <w:jc w:val="left"/>
        <w:rPr>
          <w:lang w:val="fr-FR" w:eastAsia="zh-CN"/>
        </w:rPr>
      </w:pPr>
      <w:r>
        <w:rPr>
          <w:lang w:val="fr-FR" w:eastAsia="zh-CN"/>
        </w:rPr>
        <w:br w:type="page"/>
      </w:r>
    </w:p>
    <w:p w14:paraId="04EB44DC" w14:textId="77777777" w:rsidR="00B05B68" w:rsidRPr="002B0AD0" w:rsidRDefault="00B05B68" w:rsidP="00626431">
      <w:pPr>
        <w:rPr>
          <w:lang w:val="fr-FR" w:eastAsia="zh-CN"/>
        </w:rPr>
      </w:pPr>
    </w:p>
    <w:p w14:paraId="08F35D1D" w14:textId="5606AA9B" w:rsidR="003C4B73" w:rsidRDefault="007D7253" w:rsidP="003C4B73">
      <w:pPr>
        <w:pStyle w:val="Heading1"/>
        <w:numPr>
          <w:ilvl w:val="0"/>
          <w:numId w:val="49"/>
        </w:numPr>
        <w:rPr>
          <w:lang w:val="en-GB"/>
        </w:rPr>
      </w:pPr>
      <w:bookmarkStart w:id="43" w:name="_Guide_to_Renting"/>
      <w:bookmarkStart w:id="44" w:name="_Toc204256173"/>
      <w:bookmarkEnd w:id="43"/>
      <w:r>
        <w:rPr>
          <w:lang w:val="en-GB"/>
        </w:rPr>
        <w:t>Guide to R</w:t>
      </w:r>
      <w:r w:rsidR="002B0AD0" w:rsidRPr="002B0AD0">
        <w:rPr>
          <w:lang w:val="en-GB"/>
        </w:rPr>
        <w:t>enting in France</w:t>
      </w:r>
      <w:bookmarkEnd w:id="44"/>
    </w:p>
    <w:p w14:paraId="58CBD925" w14:textId="77777777" w:rsidR="003C4B73" w:rsidRPr="003C4B73" w:rsidRDefault="003C4B73" w:rsidP="00496805">
      <w:pPr>
        <w:rPr>
          <w:lang w:val="en-GB"/>
        </w:rPr>
      </w:pPr>
    </w:p>
    <w:p w14:paraId="576BED5B" w14:textId="5907A8CF" w:rsidR="002B0AD0" w:rsidRPr="006F2C9F" w:rsidRDefault="002B0AD0" w:rsidP="00626431">
      <w:pPr>
        <w:pStyle w:val="Heading2"/>
        <w:numPr>
          <w:ilvl w:val="1"/>
          <w:numId w:val="49"/>
        </w:numPr>
        <w:rPr>
          <w:sz w:val="24"/>
          <w:szCs w:val="24"/>
        </w:rPr>
      </w:pPr>
      <w:bookmarkStart w:id="45" w:name="_Toc204256174"/>
      <w:r w:rsidRPr="006F2C9F">
        <w:rPr>
          <w:sz w:val="24"/>
          <w:szCs w:val="24"/>
        </w:rPr>
        <w:t>Accommodation types</w:t>
      </w:r>
      <w:bookmarkEnd w:id="45"/>
    </w:p>
    <w:p w14:paraId="627D9299" w14:textId="3F153705" w:rsidR="002B0AD0" w:rsidRPr="002B0AD0" w:rsidRDefault="002B0AD0" w:rsidP="00B933DF">
      <w:pPr>
        <w:pStyle w:val="ListParagraph"/>
        <w:numPr>
          <w:ilvl w:val="0"/>
          <w:numId w:val="54"/>
        </w:numPr>
        <w:tabs>
          <w:tab w:val="left" w:pos="5502"/>
        </w:tabs>
        <w:contextualSpacing/>
        <w:rPr>
          <w:rFonts w:cs="Arial"/>
          <w:szCs w:val="24"/>
        </w:rPr>
      </w:pPr>
      <w:r w:rsidRPr="002B0AD0">
        <w:rPr>
          <w:rFonts w:cs="Arial"/>
          <w:b/>
          <w:szCs w:val="24"/>
        </w:rPr>
        <w:t>Chambre (“Ch.”):</w:t>
      </w:r>
      <w:r w:rsidR="006F35E4">
        <w:rPr>
          <w:rFonts w:cs="Arial"/>
          <w:b/>
          <w:szCs w:val="24"/>
        </w:rPr>
        <w:t xml:space="preserve"> </w:t>
      </w:r>
      <w:r w:rsidR="006F35E4">
        <w:rPr>
          <w:rFonts w:cs="Arial"/>
          <w:szCs w:val="24"/>
        </w:rPr>
        <w:t>a</w:t>
      </w:r>
      <w:r w:rsidRPr="002B0AD0">
        <w:rPr>
          <w:rFonts w:cs="Arial"/>
          <w:szCs w:val="24"/>
        </w:rPr>
        <w:t xml:space="preserve"> bedroom in a house or apartment</w:t>
      </w:r>
      <w:r w:rsidR="006F35E4">
        <w:rPr>
          <w:rFonts w:cs="Arial"/>
          <w:szCs w:val="24"/>
        </w:rPr>
        <w:t>.</w:t>
      </w:r>
      <w:r w:rsidRPr="002B0AD0">
        <w:rPr>
          <w:rFonts w:cs="Arial"/>
          <w:szCs w:val="24"/>
        </w:rPr>
        <w:t> </w:t>
      </w:r>
    </w:p>
    <w:p w14:paraId="066DEFEC" w14:textId="2D4982A2" w:rsidR="002B0AD0" w:rsidRPr="002B0AD0" w:rsidRDefault="002B0AD0" w:rsidP="00B933DF">
      <w:pPr>
        <w:pStyle w:val="ListParagraph"/>
        <w:numPr>
          <w:ilvl w:val="0"/>
          <w:numId w:val="54"/>
        </w:numPr>
        <w:tabs>
          <w:tab w:val="left" w:pos="5502"/>
        </w:tabs>
        <w:contextualSpacing/>
        <w:rPr>
          <w:rFonts w:cs="Arial"/>
          <w:szCs w:val="24"/>
        </w:rPr>
      </w:pPr>
      <w:r w:rsidRPr="002B0AD0">
        <w:rPr>
          <w:rFonts w:cs="Arial"/>
          <w:b/>
          <w:szCs w:val="24"/>
        </w:rPr>
        <w:t>Chambre meublée</w:t>
      </w:r>
      <w:r w:rsidRPr="002B0AD0">
        <w:rPr>
          <w:rFonts w:cs="Arial"/>
          <w:b/>
          <w:szCs w:val="24"/>
        </w:rPr>
        <w:t> </w:t>
      </w:r>
      <w:r w:rsidRPr="002B0AD0">
        <w:rPr>
          <w:rFonts w:cs="Arial"/>
          <w:b/>
          <w:szCs w:val="24"/>
        </w:rPr>
        <w:t>or Chambre non-meublée:</w:t>
      </w:r>
      <w:r w:rsidR="006F35E4">
        <w:rPr>
          <w:rFonts w:cs="Arial"/>
          <w:szCs w:val="24"/>
        </w:rPr>
        <w:t xml:space="preserve"> </w:t>
      </w:r>
      <w:r w:rsidRPr="002B0AD0">
        <w:rPr>
          <w:rFonts w:cs="Arial"/>
          <w:szCs w:val="24"/>
        </w:rPr>
        <w:t>furnished or unfurnished room, the same standard</w:t>
      </w:r>
      <w:r w:rsidR="003C4B73">
        <w:rPr>
          <w:rFonts w:cs="Arial"/>
          <w:szCs w:val="24"/>
        </w:rPr>
        <w:t>.</w:t>
      </w:r>
      <w:r w:rsidR="00496805">
        <w:rPr>
          <w:rFonts w:cs="Arial"/>
          <w:szCs w:val="24"/>
        </w:rPr>
        <w:t xml:space="preserve"> </w:t>
      </w:r>
      <w:r w:rsidR="003C4B73">
        <w:rPr>
          <w:szCs w:val="24"/>
        </w:rPr>
        <w:t>N</w:t>
      </w:r>
      <w:r w:rsidRPr="002B0AD0">
        <w:rPr>
          <w:szCs w:val="24"/>
        </w:rPr>
        <w:t xml:space="preserve">ormally unfurnished </w:t>
      </w:r>
      <w:r w:rsidR="003C4B73">
        <w:rPr>
          <w:szCs w:val="24"/>
        </w:rPr>
        <w:t>room</w:t>
      </w:r>
      <w:r w:rsidR="006F35E4">
        <w:rPr>
          <w:szCs w:val="24"/>
        </w:rPr>
        <w:t>s are</w:t>
      </w:r>
      <w:r w:rsidRPr="002B0AD0">
        <w:rPr>
          <w:szCs w:val="24"/>
        </w:rPr>
        <w:t xml:space="preserve"> less expensive than furnished, also</w:t>
      </w:r>
      <w:r w:rsidRPr="002B0AD0">
        <w:rPr>
          <w:rFonts w:cs="Arial"/>
          <w:szCs w:val="24"/>
        </w:rPr>
        <w:t xml:space="preserve"> availability for </w:t>
      </w:r>
      <w:r w:rsidR="006F35E4">
        <w:rPr>
          <w:rFonts w:cs="Arial"/>
          <w:szCs w:val="24"/>
        </w:rPr>
        <w:t xml:space="preserve">an </w:t>
      </w:r>
      <w:r w:rsidRPr="002B0AD0">
        <w:rPr>
          <w:rFonts w:cs="Arial"/>
          <w:szCs w:val="24"/>
        </w:rPr>
        <w:t xml:space="preserve">unfurnished </w:t>
      </w:r>
      <w:r w:rsidR="006F35E4">
        <w:rPr>
          <w:rFonts w:cs="Arial"/>
          <w:szCs w:val="24"/>
        </w:rPr>
        <w:t xml:space="preserve">room </w:t>
      </w:r>
      <w:r w:rsidRPr="002B0AD0">
        <w:rPr>
          <w:rFonts w:cs="Arial"/>
          <w:szCs w:val="24"/>
        </w:rPr>
        <w:t>is higher than the furnished house/room.    </w:t>
      </w:r>
    </w:p>
    <w:p w14:paraId="4299D945" w14:textId="78253A9E" w:rsidR="002B0AD0" w:rsidRPr="002B0AD0" w:rsidRDefault="002B0AD0" w:rsidP="00B933DF">
      <w:pPr>
        <w:pStyle w:val="ListParagraph"/>
        <w:numPr>
          <w:ilvl w:val="0"/>
          <w:numId w:val="54"/>
        </w:numPr>
        <w:tabs>
          <w:tab w:val="left" w:pos="5502"/>
        </w:tabs>
        <w:contextualSpacing/>
        <w:rPr>
          <w:rFonts w:cs="Arial"/>
          <w:szCs w:val="24"/>
        </w:rPr>
      </w:pPr>
      <w:r w:rsidRPr="002B0AD0">
        <w:rPr>
          <w:rFonts w:cs="Arial"/>
          <w:b/>
          <w:szCs w:val="24"/>
        </w:rPr>
        <w:t>Chambre chez l’habitant:</w:t>
      </w:r>
      <w:r w:rsidRPr="002B0AD0">
        <w:rPr>
          <w:rFonts w:cs="Arial"/>
          <w:b/>
          <w:szCs w:val="24"/>
        </w:rPr>
        <w:t> </w:t>
      </w:r>
      <w:r w:rsidR="006F35E4">
        <w:rPr>
          <w:rFonts w:cs="Arial"/>
          <w:szCs w:val="24"/>
        </w:rPr>
        <w:t>a</w:t>
      </w:r>
      <w:r w:rsidRPr="002B0AD0">
        <w:rPr>
          <w:rFonts w:cs="Arial"/>
          <w:szCs w:val="24"/>
        </w:rPr>
        <w:t xml:space="preserve"> room in </w:t>
      </w:r>
      <w:r w:rsidR="006F35E4">
        <w:rPr>
          <w:rFonts w:cs="Arial"/>
          <w:szCs w:val="24"/>
        </w:rPr>
        <w:t>a</w:t>
      </w:r>
      <w:r w:rsidRPr="002B0AD0">
        <w:rPr>
          <w:rFonts w:cs="Arial"/>
          <w:szCs w:val="24"/>
        </w:rPr>
        <w:t xml:space="preserve"> house where the landlord also resides</w:t>
      </w:r>
      <w:r w:rsidR="006F35E4">
        <w:rPr>
          <w:rFonts w:cs="Arial"/>
          <w:szCs w:val="24"/>
        </w:rPr>
        <w:t>.</w:t>
      </w:r>
    </w:p>
    <w:p w14:paraId="2331102C" w14:textId="4746C153" w:rsidR="002B0AD0" w:rsidRPr="002B0AD0" w:rsidRDefault="002B0AD0" w:rsidP="00B933DF">
      <w:pPr>
        <w:pStyle w:val="ListParagraph"/>
        <w:numPr>
          <w:ilvl w:val="0"/>
          <w:numId w:val="54"/>
        </w:numPr>
        <w:tabs>
          <w:tab w:val="left" w:pos="5502"/>
        </w:tabs>
        <w:contextualSpacing/>
        <w:rPr>
          <w:rFonts w:cs="Arial"/>
          <w:szCs w:val="24"/>
        </w:rPr>
      </w:pPr>
      <w:r w:rsidRPr="002B0AD0">
        <w:rPr>
          <w:rFonts w:cs="Arial"/>
          <w:b/>
          <w:szCs w:val="24"/>
        </w:rPr>
        <w:t>Chambre indépendante (“Ch. Indep.”):</w:t>
      </w:r>
      <w:r w:rsidR="006F35E4">
        <w:rPr>
          <w:rFonts w:cs="Arial"/>
          <w:b/>
          <w:szCs w:val="24"/>
        </w:rPr>
        <w:t xml:space="preserve"> </w:t>
      </w:r>
      <w:r w:rsidR="00C555B5" w:rsidRPr="00A93267">
        <w:rPr>
          <w:rFonts w:cs="Arial"/>
          <w:bCs/>
          <w:szCs w:val="24"/>
        </w:rPr>
        <w:t>a</w:t>
      </w:r>
      <w:r w:rsidR="00C555B5">
        <w:rPr>
          <w:rFonts w:cs="Arial"/>
          <w:b/>
          <w:szCs w:val="24"/>
        </w:rPr>
        <w:t xml:space="preserve"> </w:t>
      </w:r>
      <w:r w:rsidR="006F35E4" w:rsidRPr="000D703E">
        <w:rPr>
          <w:rFonts w:cs="Arial"/>
          <w:szCs w:val="24"/>
        </w:rPr>
        <w:t>s</w:t>
      </w:r>
      <w:r w:rsidRPr="000D703E">
        <w:rPr>
          <w:rFonts w:cs="Arial"/>
          <w:szCs w:val="24"/>
        </w:rPr>
        <w:t>ep</w:t>
      </w:r>
      <w:r w:rsidRPr="002B0AD0">
        <w:rPr>
          <w:rFonts w:cs="Arial"/>
          <w:szCs w:val="24"/>
        </w:rPr>
        <w:t xml:space="preserve">arate room (with independent </w:t>
      </w:r>
      <w:r w:rsidR="00C555B5">
        <w:rPr>
          <w:rFonts w:cs="Arial"/>
          <w:szCs w:val="24"/>
        </w:rPr>
        <w:t>entry</w:t>
      </w:r>
      <w:r w:rsidRPr="002B0AD0">
        <w:rPr>
          <w:rFonts w:cs="Arial"/>
          <w:szCs w:val="24"/>
        </w:rPr>
        <w:t>)</w:t>
      </w:r>
      <w:r w:rsidR="006F35E4">
        <w:rPr>
          <w:rFonts w:cs="Arial"/>
          <w:szCs w:val="24"/>
        </w:rPr>
        <w:t>.</w:t>
      </w:r>
      <w:r w:rsidRPr="002B0AD0">
        <w:rPr>
          <w:rFonts w:cs="Arial"/>
          <w:szCs w:val="24"/>
        </w:rPr>
        <w:t> </w:t>
      </w:r>
    </w:p>
    <w:p w14:paraId="2C46353D" w14:textId="646C13CB" w:rsidR="002B0AD0" w:rsidRPr="002B0AD0" w:rsidRDefault="006F35E4" w:rsidP="00B933DF">
      <w:pPr>
        <w:pStyle w:val="ListParagraph"/>
        <w:numPr>
          <w:ilvl w:val="0"/>
          <w:numId w:val="54"/>
        </w:numPr>
        <w:tabs>
          <w:tab w:val="left" w:pos="5502"/>
        </w:tabs>
        <w:contextualSpacing/>
        <w:rPr>
          <w:rFonts w:cs="Arial"/>
          <w:szCs w:val="24"/>
        </w:rPr>
      </w:pPr>
      <w:r>
        <w:rPr>
          <w:rFonts w:cs="Arial"/>
          <w:szCs w:val="24"/>
        </w:rPr>
        <w:t>A</w:t>
      </w:r>
      <w:r w:rsidR="002B0AD0" w:rsidRPr="002B0AD0">
        <w:rPr>
          <w:rFonts w:cs="Arial"/>
          <w:szCs w:val="24"/>
        </w:rPr>
        <w:t xml:space="preserve"> studio is generally a </w:t>
      </w:r>
      <w:r w:rsidR="000D703E">
        <w:rPr>
          <w:rFonts w:cs="Arial"/>
          <w:szCs w:val="24"/>
        </w:rPr>
        <w:t xml:space="preserve">one </w:t>
      </w:r>
      <w:r w:rsidR="002B0AD0" w:rsidRPr="002B0AD0">
        <w:rPr>
          <w:rFonts w:cs="Arial"/>
          <w:szCs w:val="24"/>
        </w:rPr>
        <w:t xml:space="preserve">room apartment, for one or two people, including </w:t>
      </w:r>
      <w:r w:rsidR="00C555B5">
        <w:rPr>
          <w:rFonts w:cs="Arial"/>
          <w:szCs w:val="24"/>
        </w:rPr>
        <w:t xml:space="preserve">a </w:t>
      </w:r>
      <w:r w:rsidR="002B0AD0" w:rsidRPr="002B0AD0">
        <w:rPr>
          <w:rFonts w:cs="Arial"/>
          <w:szCs w:val="24"/>
        </w:rPr>
        <w:t xml:space="preserve">bathroom and kitchen, but </w:t>
      </w:r>
      <w:r>
        <w:rPr>
          <w:rFonts w:cs="Arial"/>
          <w:szCs w:val="24"/>
        </w:rPr>
        <w:t>the kitchen is usually</w:t>
      </w:r>
      <w:r w:rsidR="002B0AD0" w:rsidRPr="002B0AD0">
        <w:rPr>
          <w:rFonts w:cs="Arial"/>
          <w:szCs w:val="24"/>
        </w:rPr>
        <w:t xml:space="preserve"> open plan in </w:t>
      </w:r>
      <w:r w:rsidR="00D220ED">
        <w:rPr>
          <w:rFonts w:cs="Arial"/>
          <w:szCs w:val="24"/>
        </w:rPr>
        <w:t xml:space="preserve">the </w:t>
      </w:r>
      <w:r w:rsidR="00B64737">
        <w:rPr>
          <w:rFonts w:cs="Arial"/>
          <w:szCs w:val="24"/>
        </w:rPr>
        <w:t xml:space="preserve">same </w:t>
      </w:r>
      <w:r w:rsidR="002B0AD0" w:rsidRPr="002B0AD0">
        <w:rPr>
          <w:rFonts w:cs="Arial"/>
          <w:szCs w:val="24"/>
        </w:rPr>
        <w:t>room.    </w:t>
      </w:r>
    </w:p>
    <w:p w14:paraId="1C75230E" w14:textId="7373156A" w:rsidR="002B0AD0" w:rsidRPr="002B0AD0" w:rsidRDefault="002B0AD0" w:rsidP="00B933DF">
      <w:pPr>
        <w:pStyle w:val="ListParagraph"/>
        <w:numPr>
          <w:ilvl w:val="0"/>
          <w:numId w:val="54"/>
        </w:numPr>
        <w:tabs>
          <w:tab w:val="left" w:pos="5502"/>
        </w:tabs>
        <w:contextualSpacing/>
        <w:rPr>
          <w:rFonts w:cs="Arial"/>
          <w:szCs w:val="24"/>
        </w:rPr>
      </w:pPr>
      <w:r w:rsidRPr="002B0AD0">
        <w:rPr>
          <w:rFonts w:cs="Arial"/>
          <w:b/>
          <w:szCs w:val="24"/>
        </w:rPr>
        <w:t>F1/F2/F3 or T1 /T2/T3:</w:t>
      </w:r>
      <w:r w:rsidR="006F35E4">
        <w:rPr>
          <w:rFonts w:cs="Arial"/>
          <w:b/>
          <w:szCs w:val="24"/>
        </w:rPr>
        <w:t xml:space="preserve"> </w:t>
      </w:r>
      <w:r w:rsidRPr="002B0AD0">
        <w:rPr>
          <w:rFonts w:cs="Arial"/>
          <w:szCs w:val="24"/>
        </w:rPr>
        <w:t xml:space="preserve"> this is a suite, </w:t>
      </w:r>
      <w:r w:rsidR="006F35E4">
        <w:rPr>
          <w:rFonts w:cs="Arial"/>
          <w:szCs w:val="24"/>
        </w:rPr>
        <w:t xml:space="preserve">with a </w:t>
      </w:r>
      <w:r w:rsidRPr="002B0AD0">
        <w:rPr>
          <w:rFonts w:cs="Arial"/>
          <w:szCs w:val="24"/>
        </w:rPr>
        <w:t>separate kitchen and toilet, one room is F1, three rooms are F3, T is the same</w:t>
      </w:r>
      <w:r w:rsidR="00C555B5">
        <w:rPr>
          <w:rFonts w:cs="Arial"/>
          <w:szCs w:val="24"/>
        </w:rPr>
        <w:t xml:space="preserve"> as F</w:t>
      </w:r>
      <w:r w:rsidRPr="002B0AD0">
        <w:rPr>
          <w:rFonts w:cs="Arial"/>
          <w:szCs w:val="24"/>
        </w:rPr>
        <w:t>.</w:t>
      </w:r>
    </w:p>
    <w:p w14:paraId="54CE84E9" w14:textId="77777777" w:rsidR="002B0AD0" w:rsidRPr="002B0AD0" w:rsidRDefault="002B0AD0" w:rsidP="002B0AD0">
      <w:pPr>
        <w:tabs>
          <w:tab w:val="left" w:pos="5502"/>
        </w:tabs>
        <w:rPr>
          <w:rFonts w:cs="Arial"/>
          <w:szCs w:val="24"/>
        </w:rPr>
      </w:pPr>
    </w:p>
    <w:p w14:paraId="7175DD71" w14:textId="077A66BE" w:rsidR="0039049B" w:rsidRPr="006F2C9F" w:rsidRDefault="0039049B" w:rsidP="00626431">
      <w:pPr>
        <w:pStyle w:val="Heading2"/>
        <w:numPr>
          <w:ilvl w:val="1"/>
          <w:numId w:val="49"/>
        </w:numPr>
        <w:rPr>
          <w:sz w:val="24"/>
          <w:szCs w:val="24"/>
        </w:rPr>
      </w:pPr>
      <w:bookmarkStart w:id="46" w:name="_Toc204256175"/>
      <w:r w:rsidRPr="006F2C9F">
        <w:rPr>
          <w:sz w:val="24"/>
          <w:szCs w:val="24"/>
        </w:rPr>
        <w:t>Cost of Rent</w:t>
      </w:r>
      <w:bookmarkEnd w:id="46"/>
    </w:p>
    <w:p w14:paraId="0C27008D" w14:textId="77777777" w:rsidR="00EA50C4" w:rsidRDefault="00EA50C4" w:rsidP="00EA50C4"/>
    <w:p w14:paraId="1814457D" w14:textId="1BF3CB63" w:rsidR="00EA50C4" w:rsidRDefault="00EA50C4" w:rsidP="00EA50C4">
      <w:pPr>
        <w:rPr>
          <w:rFonts w:cs="Arial"/>
          <w:szCs w:val="24"/>
        </w:rPr>
      </w:pPr>
      <w:r w:rsidRPr="00EA50C4">
        <w:rPr>
          <w:rFonts w:cs="Arial"/>
          <w:szCs w:val="24"/>
        </w:rPr>
        <w:t>Aix en Provence:</w:t>
      </w:r>
    </w:p>
    <w:p w14:paraId="42B40793" w14:textId="296091BE" w:rsidR="00F60560" w:rsidRPr="00EA50C4" w:rsidRDefault="00F60560" w:rsidP="00EA50C4">
      <w:pPr>
        <w:rPr>
          <w:rFonts w:cs="Arial"/>
          <w:szCs w:val="24"/>
        </w:rPr>
      </w:pPr>
      <w:r w:rsidRPr="00F60560">
        <w:rPr>
          <w:rFonts w:cs="Arial"/>
          <w:noProof/>
          <w:szCs w:val="24"/>
        </w:rPr>
        <w:drawing>
          <wp:inline distT="0" distB="0" distL="0" distR="0" wp14:anchorId="78C3E350" wp14:editId="0703AFA2">
            <wp:extent cx="6035040" cy="2326005"/>
            <wp:effectExtent l="19050" t="19050" r="22860" b="17145"/>
            <wp:docPr id="1076386659"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86659" name="Picture 1" descr="A screenshot of a table&#10;&#10;AI-generated content may be incorrect."/>
                    <pic:cNvPicPr/>
                  </pic:nvPicPr>
                  <pic:blipFill>
                    <a:blip r:embed="rId16"/>
                    <a:stretch>
                      <a:fillRect/>
                    </a:stretch>
                  </pic:blipFill>
                  <pic:spPr>
                    <a:xfrm>
                      <a:off x="0" y="0"/>
                      <a:ext cx="6035040" cy="2326005"/>
                    </a:xfrm>
                    <a:prstGeom prst="rect">
                      <a:avLst/>
                    </a:prstGeom>
                    <a:ln>
                      <a:solidFill>
                        <a:schemeClr val="bg2"/>
                      </a:solidFill>
                    </a:ln>
                  </pic:spPr>
                </pic:pic>
              </a:graphicData>
            </a:graphic>
          </wp:inline>
        </w:drawing>
      </w:r>
    </w:p>
    <w:p w14:paraId="4619BD0D" w14:textId="1E8FC6E8" w:rsidR="0039049B" w:rsidRPr="0039049B" w:rsidRDefault="0039049B" w:rsidP="00626431">
      <w:pPr>
        <w:rPr>
          <w:rFonts w:cs="Arial"/>
          <w:b/>
          <w:bCs/>
          <w:szCs w:val="24"/>
          <w:lang w:eastAsia="zh-CN"/>
        </w:rPr>
      </w:pPr>
    </w:p>
    <w:p w14:paraId="64767051" w14:textId="15D020DF" w:rsidR="0039049B" w:rsidRDefault="0039049B" w:rsidP="00626431">
      <w:pPr>
        <w:rPr>
          <w:noProof/>
          <w:lang w:val="en-GB" w:eastAsia="en-GB"/>
        </w:rPr>
      </w:pPr>
    </w:p>
    <w:p w14:paraId="64A11B47" w14:textId="4BEA6B61" w:rsidR="00EA50C4" w:rsidRDefault="00EA50C4" w:rsidP="00762EA8">
      <w:pPr>
        <w:keepNext/>
        <w:rPr>
          <w:noProof/>
          <w:lang w:val="en-GB" w:eastAsia="en-GB"/>
        </w:rPr>
      </w:pPr>
      <w:r>
        <w:rPr>
          <w:noProof/>
          <w:lang w:val="en-GB" w:eastAsia="en-GB"/>
        </w:rPr>
        <w:t>Manosque:</w:t>
      </w:r>
    </w:p>
    <w:p w14:paraId="1DB4385A" w14:textId="36D1B175" w:rsidR="00F60560" w:rsidRDefault="00F60560" w:rsidP="00626431">
      <w:pPr>
        <w:rPr>
          <w:noProof/>
          <w:lang w:val="en-GB" w:eastAsia="en-GB"/>
        </w:rPr>
      </w:pPr>
      <w:r w:rsidRPr="00F60560">
        <w:rPr>
          <w:noProof/>
          <w:lang w:val="en-GB" w:eastAsia="en-GB"/>
        </w:rPr>
        <w:drawing>
          <wp:inline distT="0" distB="0" distL="0" distR="0" wp14:anchorId="2591A1B5" wp14:editId="5DCB7FB7">
            <wp:extent cx="6035040" cy="2402840"/>
            <wp:effectExtent l="19050" t="19050" r="22860" b="16510"/>
            <wp:docPr id="1875426331" name="Picture 1"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26331" name="Picture 1" descr="A table with numbers and symbols&#10;&#10;AI-generated content may be incorrect."/>
                    <pic:cNvPicPr/>
                  </pic:nvPicPr>
                  <pic:blipFill>
                    <a:blip r:embed="rId17"/>
                    <a:stretch>
                      <a:fillRect/>
                    </a:stretch>
                  </pic:blipFill>
                  <pic:spPr>
                    <a:xfrm>
                      <a:off x="0" y="0"/>
                      <a:ext cx="6035040" cy="2402840"/>
                    </a:xfrm>
                    <a:prstGeom prst="rect">
                      <a:avLst/>
                    </a:prstGeom>
                    <a:ln>
                      <a:solidFill>
                        <a:schemeClr val="bg2"/>
                      </a:solidFill>
                    </a:ln>
                  </pic:spPr>
                </pic:pic>
              </a:graphicData>
            </a:graphic>
          </wp:inline>
        </w:drawing>
      </w:r>
    </w:p>
    <w:p w14:paraId="7CBF232C" w14:textId="5525724B" w:rsidR="003522D9" w:rsidRPr="0039049B" w:rsidRDefault="003522D9" w:rsidP="00626431">
      <w:pPr>
        <w:rPr>
          <w:rFonts w:cs="Arial"/>
          <w:szCs w:val="24"/>
          <w:lang w:eastAsia="zh-CN"/>
        </w:rPr>
      </w:pPr>
    </w:p>
    <w:p w14:paraId="2EBFB00A" w14:textId="77777777" w:rsidR="0039049B" w:rsidRPr="0039049B" w:rsidRDefault="0039049B" w:rsidP="00626431">
      <w:pPr>
        <w:rPr>
          <w:lang w:val="en-GB" w:eastAsia="zh-CN"/>
        </w:rPr>
      </w:pPr>
    </w:p>
    <w:p w14:paraId="11CDBAA9" w14:textId="23A760AB" w:rsidR="002B0AD0" w:rsidRPr="006F2C9F" w:rsidRDefault="007437FD" w:rsidP="00626431">
      <w:pPr>
        <w:pStyle w:val="Heading2"/>
        <w:numPr>
          <w:ilvl w:val="1"/>
          <w:numId w:val="49"/>
        </w:numPr>
        <w:rPr>
          <w:sz w:val="24"/>
          <w:szCs w:val="24"/>
        </w:rPr>
      </w:pPr>
      <w:bookmarkStart w:id="47" w:name="_Toc204256176"/>
      <w:r w:rsidRPr="006F2C9F">
        <w:rPr>
          <w:sz w:val="24"/>
          <w:szCs w:val="24"/>
        </w:rPr>
        <w:t>Accommodation R</w:t>
      </w:r>
      <w:r w:rsidR="002B0AD0" w:rsidRPr="006F2C9F">
        <w:rPr>
          <w:sz w:val="24"/>
          <w:szCs w:val="24"/>
        </w:rPr>
        <w:t>esearch</w:t>
      </w:r>
      <w:bookmarkEnd w:id="47"/>
    </w:p>
    <w:p w14:paraId="07AFACA5" w14:textId="4068EBE1" w:rsidR="001B589E" w:rsidRPr="00ED5E23" w:rsidRDefault="004C6530" w:rsidP="001B589E">
      <w:pPr>
        <w:rPr>
          <w:b/>
        </w:rPr>
      </w:pPr>
      <w:r>
        <w:t>There are various</w:t>
      </w:r>
      <w:r w:rsidR="001B589E">
        <w:t xml:space="preserve"> options available for finding a house </w:t>
      </w:r>
      <w:r w:rsidR="004D5E9E">
        <w:t xml:space="preserve">or apartment </w:t>
      </w:r>
      <w:r w:rsidR="001B589E">
        <w:t xml:space="preserve">to rent in France. The first, </w:t>
      </w:r>
      <w:r w:rsidRPr="00821AC8">
        <w:t>renting a house through a French Real Estate agent or through a property rental agency in France. The second</w:t>
      </w:r>
      <w:r w:rsidR="00351000">
        <w:t>,</w:t>
      </w:r>
      <w:r w:rsidR="001B589E" w:rsidRPr="00821AC8">
        <w:t xml:space="preserve"> </w:t>
      </w:r>
      <w:r w:rsidR="00351000">
        <w:t xml:space="preserve">looking for </w:t>
      </w:r>
      <w:r w:rsidR="001B589E" w:rsidRPr="00821AC8">
        <w:t>a private rental property direct</w:t>
      </w:r>
      <w:r w:rsidR="00C555B5">
        <w:t>ly</w:t>
      </w:r>
      <w:r w:rsidR="001B589E" w:rsidRPr="00821AC8">
        <w:t xml:space="preserve"> with a landlord. </w:t>
      </w:r>
      <w:r w:rsidR="004D5E9E">
        <w:t xml:space="preserve"> Other options include</w:t>
      </w:r>
      <w:r w:rsidR="001B589E" w:rsidRPr="00821AC8">
        <w:t xml:space="preserve"> looking for a long term holiday rental</w:t>
      </w:r>
      <w:r w:rsidR="000D703E">
        <w:t xml:space="preserve">, </w:t>
      </w:r>
      <w:r w:rsidR="004D5E9E">
        <w:t xml:space="preserve">an </w:t>
      </w:r>
      <w:r w:rsidR="008D5904">
        <w:t>‘</w:t>
      </w:r>
      <w:r w:rsidR="004D5E9E">
        <w:t>aparthotel</w:t>
      </w:r>
      <w:r w:rsidR="008D5904">
        <w:t>’</w:t>
      </w:r>
      <w:r w:rsidR="004D5E9E">
        <w:t xml:space="preserve"> or, if you are a student in France, looking for private</w:t>
      </w:r>
      <w:r w:rsidRPr="00821AC8">
        <w:t xml:space="preserve"> student accommodation</w:t>
      </w:r>
      <w:r w:rsidR="001B589E" w:rsidRPr="00821AC8">
        <w:t>.</w:t>
      </w:r>
    </w:p>
    <w:p w14:paraId="109AE4C9" w14:textId="77F51933" w:rsidR="001B589E" w:rsidRDefault="001B589E" w:rsidP="001B589E"/>
    <w:p w14:paraId="73B88F22" w14:textId="79AA6DA0" w:rsidR="004C6530" w:rsidRDefault="004C6530" w:rsidP="004C6530">
      <w:pPr>
        <w:contextualSpacing/>
        <w:rPr>
          <w:szCs w:val="24"/>
        </w:rPr>
      </w:pPr>
      <w:r w:rsidRPr="006B747F">
        <w:rPr>
          <w:szCs w:val="24"/>
          <w:u w:val="single"/>
        </w:rPr>
        <w:t xml:space="preserve">Option </w:t>
      </w:r>
      <w:r>
        <w:rPr>
          <w:szCs w:val="24"/>
          <w:u w:val="single"/>
        </w:rPr>
        <w:t>1</w:t>
      </w:r>
      <w:r>
        <w:rPr>
          <w:szCs w:val="24"/>
        </w:rPr>
        <w:t xml:space="preserve">: </w:t>
      </w:r>
      <w:r w:rsidRPr="006B747F">
        <w:rPr>
          <w:b/>
          <w:szCs w:val="24"/>
        </w:rPr>
        <w:t>Renting through a property agency</w:t>
      </w:r>
    </w:p>
    <w:p w14:paraId="0A580796" w14:textId="4CE9829E" w:rsidR="004C6530" w:rsidRDefault="007744D0" w:rsidP="004C6530">
      <w:pPr>
        <w:contextualSpacing/>
        <w:rPr>
          <w:szCs w:val="24"/>
        </w:rPr>
      </w:pPr>
      <w:r>
        <w:rPr>
          <w:szCs w:val="24"/>
        </w:rPr>
        <w:t>M</w:t>
      </w:r>
      <w:r w:rsidR="004C6530">
        <w:rPr>
          <w:szCs w:val="24"/>
        </w:rPr>
        <w:t>ay be the</w:t>
      </w:r>
      <w:r w:rsidR="004C6530" w:rsidRPr="00640578">
        <w:rPr>
          <w:szCs w:val="24"/>
        </w:rPr>
        <w:t xml:space="preserve"> </w:t>
      </w:r>
      <w:r w:rsidR="004C6530">
        <w:rPr>
          <w:szCs w:val="24"/>
        </w:rPr>
        <w:t>easiest way to find accommodation through an estate agent or via their website.  If you decide to use a property agency</w:t>
      </w:r>
      <w:r w:rsidR="008D5904">
        <w:rPr>
          <w:szCs w:val="24"/>
        </w:rPr>
        <w:t xml:space="preserve"> called</w:t>
      </w:r>
      <w:r w:rsidR="004C6530">
        <w:rPr>
          <w:szCs w:val="24"/>
        </w:rPr>
        <w:t xml:space="preserve"> “agent </w:t>
      </w:r>
      <w:r w:rsidR="004C6530" w:rsidRPr="008762E0">
        <w:rPr>
          <w:szCs w:val="24"/>
          <w:lang w:val="en-GB"/>
        </w:rPr>
        <w:t>immobilier”</w:t>
      </w:r>
      <w:r w:rsidR="004C6530">
        <w:rPr>
          <w:szCs w:val="24"/>
        </w:rPr>
        <w:t xml:space="preserve"> to find accommodation, you will usually have to pay an administration fee. This covers agency work such as finding and showing you the property, sorting out the tenancy contract and providing you with the keys. </w:t>
      </w:r>
      <w:r w:rsidR="004C6530" w:rsidRPr="00640578">
        <w:rPr>
          <w:rFonts w:cs="Arial"/>
          <w:szCs w:val="24"/>
        </w:rPr>
        <w:t xml:space="preserve">Some agencies do not request a fee, but </w:t>
      </w:r>
      <w:r w:rsidR="004C6530">
        <w:rPr>
          <w:rFonts w:cs="Arial"/>
          <w:szCs w:val="24"/>
        </w:rPr>
        <w:t>instead</w:t>
      </w:r>
      <w:r w:rsidR="004C6530" w:rsidRPr="00640578">
        <w:rPr>
          <w:rFonts w:cs="Arial"/>
          <w:szCs w:val="24"/>
        </w:rPr>
        <w:t xml:space="preserve"> sell a list of available places</w:t>
      </w:r>
      <w:r w:rsidR="004C6530">
        <w:rPr>
          <w:rFonts w:cs="Arial"/>
          <w:szCs w:val="24"/>
        </w:rPr>
        <w:t>, however it</w:t>
      </w:r>
      <w:r w:rsidR="004C6530" w:rsidRPr="00640578">
        <w:rPr>
          <w:rFonts w:cs="Arial"/>
          <w:szCs w:val="24"/>
        </w:rPr>
        <w:t xml:space="preserve"> is not recomme</w:t>
      </w:r>
      <w:r w:rsidR="004D5E9E">
        <w:rPr>
          <w:rFonts w:cs="Arial"/>
          <w:szCs w:val="24"/>
        </w:rPr>
        <w:t>nded to use this process, as</w:t>
      </w:r>
      <w:r w:rsidR="004C6530" w:rsidRPr="00640578">
        <w:rPr>
          <w:rFonts w:cs="Arial"/>
          <w:szCs w:val="24"/>
        </w:rPr>
        <w:t xml:space="preserve"> places </w:t>
      </w:r>
      <w:r w:rsidR="004C6530">
        <w:rPr>
          <w:rFonts w:cs="Arial"/>
          <w:szCs w:val="24"/>
        </w:rPr>
        <w:t xml:space="preserve">have often </w:t>
      </w:r>
      <w:r w:rsidR="004C6530" w:rsidRPr="00640578">
        <w:rPr>
          <w:rFonts w:cs="Arial"/>
          <w:szCs w:val="24"/>
        </w:rPr>
        <w:t xml:space="preserve">already </w:t>
      </w:r>
      <w:r w:rsidR="004C6530">
        <w:rPr>
          <w:rFonts w:cs="Arial"/>
          <w:szCs w:val="24"/>
        </w:rPr>
        <w:t xml:space="preserve">been </w:t>
      </w:r>
      <w:r w:rsidR="004C6530" w:rsidRPr="00640578">
        <w:rPr>
          <w:rFonts w:cs="Arial"/>
          <w:szCs w:val="24"/>
        </w:rPr>
        <w:t>rent</w:t>
      </w:r>
      <w:r w:rsidR="004C6530">
        <w:rPr>
          <w:rFonts w:cs="Arial"/>
          <w:szCs w:val="24"/>
        </w:rPr>
        <w:t>ed</w:t>
      </w:r>
      <w:r w:rsidR="004C6530" w:rsidRPr="00640578">
        <w:rPr>
          <w:rFonts w:cs="Arial"/>
          <w:szCs w:val="24"/>
        </w:rPr>
        <w:t>.</w:t>
      </w:r>
      <w:r w:rsidR="004C6530">
        <w:rPr>
          <w:rFonts w:cs="Arial"/>
          <w:szCs w:val="24"/>
        </w:rPr>
        <w:t xml:space="preserve"> </w:t>
      </w:r>
      <w:r w:rsidR="004C6530" w:rsidRPr="00640578">
        <w:rPr>
          <w:rFonts w:cs="Arial"/>
          <w:szCs w:val="24"/>
        </w:rPr>
        <w:t xml:space="preserve"> </w:t>
      </w:r>
    </w:p>
    <w:p w14:paraId="6E27BF42" w14:textId="77777777" w:rsidR="004C6530" w:rsidRDefault="004C6530" w:rsidP="004C6530">
      <w:pPr>
        <w:contextualSpacing/>
        <w:rPr>
          <w:szCs w:val="24"/>
        </w:rPr>
      </w:pPr>
    </w:p>
    <w:p w14:paraId="05E148E8" w14:textId="46A341EB" w:rsidR="004C6530" w:rsidRDefault="004C6530" w:rsidP="004C6530">
      <w:pPr>
        <w:contextualSpacing/>
        <w:rPr>
          <w:szCs w:val="24"/>
        </w:rPr>
      </w:pPr>
      <w:r>
        <w:rPr>
          <w:szCs w:val="24"/>
        </w:rPr>
        <w:t xml:space="preserve">Renting through an agency is typically </w:t>
      </w:r>
      <w:r w:rsidR="007744D0">
        <w:rPr>
          <w:szCs w:val="24"/>
        </w:rPr>
        <w:t xml:space="preserve">more expensive </w:t>
      </w:r>
      <w:r>
        <w:rPr>
          <w:szCs w:val="24"/>
        </w:rPr>
        <w:t>than renting directly from a landlord in France</w:t>
      </w:r>
      <w:r w:rsidR="00351000">
        <w:rPr>
          <w:szCs w:val="24"/>
        </w:rPr>
        <w:t>, as t</w:t>
      </w:r>
      <w:r>
        <w:rPr>
          <w:szCs w:val="24"/>
        </w:rPr>
        <w:t>he agency</w:t>
      </w:r>
      <w:r w:rsidR="00351000">
        <w:rPr>
          <w:szCs w:val="24"/>
        </w:rPr>
        <w:t xml:space="preserve"> will charge</w:t>
      </w:r>
      <w:r>
        <w:rPr>
          <w:szCs w:val="24"/>
        </w:rPr>
        <w:t xml:space="preserve"> a monthly management fee to the landlord (around 10-15%) which is often passed onto the tenant. The agency will also typically charge you a minimum of one month’s rent, a security deposit, and an administration fee upfront. Most agencies will want to carry out a credit check to make sure there are no outstanding debts, especially for tenants coming from overseas.</w:t>
      </w:r>
    </w:p>
    <w:p w14:paraId="2EB69E8F" w14:textId="77777777" w:rsidR="004C6530" w:rsidRDefault="004C6530" w:rsidP="004C6530">
      <w:pPr>
        <w:contextualSpacing/>
        <w:rPr>
          <w:szCs w:val="24"/>
        </w:rPr>
      </w:pPr>
    </w:p>
    <w:p w14:paraId="2EEDA938" w14:textId="77777777" w:rsidR="004C6530" w:rsidRDefault="004C6530" w:rsidP="004C6530">
      <w:pPr>
        <w:contextualSpacing/>
        <w:rPr>
          <w:szCs w:val="24"/>
        </w:rPr>
      </w:pPr>
      <w:r>
        <w:rPr>
          <w:szCs w:val="24"/>
        </w:rPr>
        <w:t>The property agency will usually ask you to provide:</w:t>
      </w:r>
    </w:p>
    <w:p w14:paraId="6E8197F1" w14:textId="00249EDB" w:rsidR="004C6530" w:rsidRDefault="00D220ED" w:rsidP="004C6530">
      <w:pPr>
        <w:pStyle w:val="ListParagraph"/>
        <w:numPr>
          <w:ilvl w:val="0"/>
          <w:numId w:val="54"/>
        </w:numPr>
        <w:contextualSpacing/>
        <w:rPr>
          <w:szCs w:val="24"/>
        </w:rPr>
      </w:pPr>
      <w:r>
        <w:rPr>
          <w:szCs w:val="24"/>
        </w:rPr>
        <w:t xml:space="preserve">Valid </w:t>
      </w:r>
      <w:r w:rsidR="004C6530">
        <w:rPr>
          <w:szCs w:val="24"/>
        </w:rPr>
        <w:t>Passport or ID;</w:t>
      </w:r>
    </w:p>
    <w:p w14:paraId="7CAEE724" w14:textId="77777777" w:rsidR="004C6530" w:rsidRDefault="004C6530" w:rsidP="004C6530">
      <w:pPr>
        <w:pStyle w:val="ListParagraph"/>
        <w:numPr>
          <w:ilvl w:val="0"/>
          <w:numId w:val="54"/>
        </w:numPr>
        <w:contextualSpacing/>
        <w:rPr>
          <w:szCs w:val="24"/>
        </w:rPr>
      </w:pPr>
      <w:r>
        <w:rPr>
          <w:szCs w:val="24"/>
        </w:rPr>
        <w:t>Proof of French residency status;</w:t>
      </w:r>
    </w:p>
    <w:p w14:paraId="5CE6542D" w14:textId="147B1555" w:rsidR="004C6530" w:rsidRDefault="00690B7C" w:rsidP="004C6530">
      <w:pPr>
        <w:pStyle w:val="ListParagraph"/>
        <w:numPr>
          <w:ilvl w:val="0"/>
          <w:numId w:val="54"/>
        </w:numPr>
        <w:contextualSpacing/>
        <w:rPr>
          <w:szCs w:val="24"/>
        </w:rPr>
      </w:pPr>
      <w:r>
        <w:rPr>
          <w:szCs w:val="24"/>
        </w:rPr>
        <w:t>Proof of earnings (typically three</w:t>
      </w:r>
      <w:r w:rsidR="004C6530">
        <w:rPr>
          <w:szCs w:val="24"/>
        </w:rPr>
        <w:t xml:space="preserve"> months’ bank statements, or other evidence of income for the last three years if you haven’t worked in France);</w:t>
      </w:r>
    </w:p>
    <w:p w14:paraId="0B38252E" w14:textId="77777777" w:rsidR="004C6530" w:rsidRPr="00C536B6" w:rsidRDefault="004C6530" w:rsidP="004C6530">
      <w:pPr>
        <w:pStyle w:val="ListParagraph"/>
        <w:numPr>
          <w:ilvl w:val="0"/>
          <w:numId w:val="54"/>
        </w:numPr>
        <w:contextualSpacing/>
        <w:rPr>
          <w:szCs w:val="24"/>
        </w:rPr>
      </w:pPr>
      <w:r>
        <w:rPr>
          <w:szCs w:val="24"/>
        </w:rPr>
        <w:t>References from previous landlords, if you have previously rented in France.</w:t>
      </w:r>
      <w:r w:rsidRPr="00C536B6">
        <w:rPr>
          <w:szCs w:val="24"/>
        </w:rPr>
        <w:t xml:space="preserve"> </w:t>
      </w:r>
    </w:p>
    <w:p w14:paraId="03F71F98" w14:textId="77777777" w:rsidR="004C6530" w:rsidRDefault="004C6530" w:rsidP="004C6530">
      <w:pPr>
        <w:contextualSpacing/>
        <w:rPr>
          <w:szCs w:val="24"/>
        </w:rPr>
      </w:pPr>
    </w:p>
    <w:p w14:paraId="6BA0E0DE" w14:textId="77777777" w:rsidR="004C6530" w:rsidRDefault="004C6530" w:rsidP="004C6530">
      <w:pPr>
        <w:contextualSpacing/>
        <w:rPr>
          <w:szCs w:val="24"/>
        </w:rPr>
      </w:pPr>
    </w:p>
    <w:p w14:paraId="4C4B944B" w14:textId="412667B0" w:rsidR="00C536B6" w:rsidRDefault="00ED5E23" w:rsidP="001B589E">
      <w:r w:rsidRPr="002C2DDD">
        <w:rPr>
          <w:u w:val="single"/>
        </w:rPr>
        <w:t xml:space="preserve">Option </w:t>
      </w:r>
      <w:r w:rsidR="004C6530">
        <w:rPr>
          <w:u w:val="single"/>
        </w:rPr>
        <w:t>2</w:t>
      </w:r>
      <w:r>
        <w:t xml:space="preserve">: </w:t>
      </w:r>
      <w:r w:rsidR="00C536B6" w:rsidRPr="002C2DDD">
        <w:rPr>
          <w:b/>
        </w:rPr>
        <w:t>Renting directly through a landlord - p</w:t>
      </w:r>
      <w:r w:rsidRPr="002C2DDD">
        <w:rPr>
          <w:b/>
        </w:rPr>
        <w:t>rivate rental property</w:t>
      </w:r>
      <w:r>
        <w:t>:</w:t>
      </w:r>
    </w:p>
    <w:p w14:paraId="7F08E116" w14:textId="142DEB43" w:rsidR="002C2DDD" w:rsidRDefault="00C536B6" w:rsidP="001B589E">
      <w:r>
        <w:t>Private renting directly through the landlord is known as “</w:t>
      </w:r>
      <w:r w:rsidR="00ED5E23" w:rsidRPr="000D703E">
        <w:rPr>
          <w:lang w:val="en-GB"/>
        </w:rPr>
        <w:t>particulier à particulier</w:t>
      </w:r>
      <w:r>
        <w:rPr>
          <w:lang w:val="en-GB"/>
        </w:rPr>
        <w:t>”</w:t>
      </w:r>
      <w:r w:rsidR="00ED5E23">
        <w:t xml:space="preserve"> (person to person), </w:t>
      </w:r>
      <w:r>
        <w:t xml:space="preserve">This is cheaper than renting through an “agent </w:t>
      </w:r>
      <w:r w:rsidRPr="000D703E">
        <w:rPr>
          <w:lang w:val="en-GB"/>
        </w:rPr>
        <w:t>immobilier”</w:t>
      </w:r>
      <w:r>
        <w:t xml:space="preserve">, but can also be riskier if not done properly, so you need to make sure that everything is fully contracted. </w:t>
      </w:r>
      <w:r w:rsidR="00ED5E23">
        <w:t xml:space="preserve">You can normally find lots </w:t>
      </w:r>
      <w:r>
        <w:t>private landlord rentals on s</w:t>
      </w:r>
      <w:r w:rsidR="00ED5E23">
        <w:t xml:space="preserve">ites such as </w:t>
      </w:r>
      <w:hyperlink r:id="rId18" w:history="1">
        <w:r w:rsidR="00ED5E23" w:rsidRPr="00BD5EFD">
          <w:rPr>
            <w:rStyle w:val="Hyperlink"/>
          </w:rPr>
          <w:t>www.leboncoin.fr</w:t>
        </w:r>
      </w:hyperlink>
      <w:r>
        <w:t xml:space="preserve">; </w:t>
      </w:r>
      <w:hyperlink r:id="rId19" w:history="1">
        <w:r w:rsidR="00ED5E23" w:rsidRPr="00BD5EFD">
          <w:rPr>
            <w:rStyle w:val="Hyperlink"/>
          </w:rPr>
          <w:t>www.seloger.com</w:t>
        </w:r>
      </w:hyperlink>
      <w:r>
        <w:t xml:space="preserve">; </w:t>
      </w:r>
      <w:hyperlink r:id="rId20" w:history="1">
        <w:r w:rsidRPr="00BD5EFD">
          <w:rPr>
            <w:rStyle w:val="Hyperlink"/>
          </w:rPr>
          <w:t>www.logic-immo.com</w:t>
        </w:r>
      </w:hyperlink>
      <w:r>
        <w:t xml:space="preserve">; </w:t>
      </w:r>
      <w:hyperlink r:id="rId21" w:history="1">
        <w:r w:rsidRPr="00BD5EFD">
          <w:rPr>
            <w:rStyle w:val="Hyperlink"/>
          </w:rPr>
          <w:t>www.pap.fr</w:t>
        </w:r>
      </w:hyperlink>
      <w:r>
        <w:t xml:space="preserve">; </w:t>
      </w:r>
      <w:hyperlink r:id="rId22" w:history="1">
        <w:r w:rsidR="00D359C6">
          <w:rPr>
            <w:rStyle w:val="Hyperlink"/>
          </w:rPr>
          <w:t>www.paruvendu.fr</w:t>
        </w:r>
      </w:hyperlink>
      <w:r w:rsidR="00D359C6">
        <w:t xml:space="preserve"> </w:t>
      </w:r>
      <w:r w:rsidR="00D359C6" w:rsidRPr="00D359C6">
        <w:t xml:space="preserve">or </w:t>
      </w:r>
      <w:hyperlink r:id="rId23" w:history="1">
        <w:r w:rsidR="00F60560">
          <w:rPr>
            <w:rStyle w:val="Hyperlink"/>
          </w:rPr>
          <w:t>www.thehomelike.com</w:t>
        </w:r>
      </w:hyperlink>
      <w:r>
        <w:t>.</w:t>
      </w:r>
      <w:r w:rsidR="00B64737">
        <w:t xml:space="preserve"> </w:t>
      </w:r>
      <w:r w:rsidR="002C2DDD">
        <w:t>Most rentals done directly through private landlords in France are for unfurnished properties with longer</w:t>
      </w:r>
      <w:r w:rsidR="00351000">
        <w:t xml:space="preserve"> leases (</w:t>
      </w:r>
      <w:r w:rsidR="002C2DDD">
        <w:t>three year</w:t>
      </w:r>
      <w:r w:rsidR="00351000">
        <w:t>s)</w:t>
      </w:r>
      <w:r w:rsidR="002C2DDD">
        <w:t>. Tenancy agreements, including notice periods, deposits, and landlord responsibilities</w:t>
      </w:r>
      <w:r w:rsidR="00136C37">
        <w:t xml:space="preserve">, should be broadly the same as </w:t>
      </w:r>
      <w:r w:rsidR="004C6530">
        <w:t xml:space="preserve">estate </w:t>
      </w:r>
      <w:r w:rsidR="00136C37">
        <w:t xml:space="preserve">agency contracts.  </w:t>
      </w:r>
    </w:p>
    <w:p w14:paraId="7A5BEAE9" w14:textId="66A4B2E8" w:rsidR="00ED5E23" w:rsidRDefault="00ED5E23" w:rsidP="001B589E"/>
    <w:p w14:paraId="57705DEC" w14:textId="2D4FD9C1" w:rsidR="007E4BD1" w:rsidRDefault="007E4BD1" w:rsidP="001B589E">
      <w:r w:rsidRPr="00BD3737">
        <w:rPr>
          <w:u w:val="single"/>
        </w:rPr>
        <w:t>Option 3</w:t>
      </w:r>
      <w:r>
        <w:t xml:space="preserve">: </w:t>
      </w:r>
      <w:r w:rsidRPr="00BD3737">
        <w:rPr>
          <w:b/>
        </w:rPr>
        <w:t>Aparthotel</w:t>
      </w:r>
    </w:p>
    <w:p w14:paraId="0CD447F5" w14:textId="2DEF015F" w:rsidR="00BD3737" w:rsidRDefault="00BD3737" w:rsidP="00BD3737">
      <w:pPr>
        <w:contextualSpacing/>
        <w:rPr>
          <w:szCs w:val="24"/>
        </w:rPr>
      </w:pPr>
      <w:r>
        <w:rPr>
          <w:szCs w:val="24"/>
        </w:rPr>
        <w:t xml:space="preserve">Another option is to look at booking an </w:t>
      </w:r>
      <w:r w:rsidR="00351000">
        <w:rPr>
          <w:szCs w:val="24"/>
        </w:rPr>
        <w:t>aparthotel</w:t>
      </w:r>
      <w:r>
        <w:rPr>
          <w:szCs w:val="24"/>
        </w:rPr>
        <w:t>, which offer var</w:t>
      </w:r>
      <w:r w:rsidR="00351000">
        <w:rPr>
          <w:szCs w:val="24"/>
        </w:rPr>
        <w:t>ious reservation options includ</w:t>
      </w:r>
      <w:r>
        <w:rPr>
          <w:szCs w:val="24"/>
        </w:rPr>
        <w:t xml:space="preserve">ing rooms and studios, such as </w:t>
      </w:r>
      <w:hyperlink r:id="rId24" w:history="1">
        <w:r w:rsidRPr="00446C28">
          <w:t>Apparthotel Sejours &amp; Affaires in Aix</w:t>
        </w:r>
      </w:hyperlink>
      <w:r>
        <w:rPr>
          <w:szCs w:val="24"/>
        </w:rPr>
        <w:t xml:space="preserve"> </w:t>
      </w:r>
      <w:r w:rsidR="00351000">
        <w:rPr>
          <w:szCs w:val="24"/>
        </w:rPr>
        <w:t>and</w:t>
      </w:r>
      <w:r>
        <w:rPr>
          <w:szCs w:val="24"/>
        </w:rPr>
        <w:t xml:space="preserve"> </w:t>
      </w:r>
      <w:hyperlink r:id="rId25" w:history="1">
        <w:r w:rsidRPr="00446C28">
          <w:t>Manosque</w:t>
        </w:r>
      </w:hyperlink>
      <w:r>
        <w:rPr>
          <w:szCs w:val="24"/>
        </w:rPr>
        <w:t xml:space="preserve">; </w:t>
      </w:r>
      <w:hyperlink r:id="rId26" w:history="1">
        <w:r w:rsidRPr="00446C28">
          <w:t>Aparthotel Adagio Aix en Provence centre</w:t>
        </w:r>
      </w:hyperlink>
      <w:r>
        <w:rPr>
          <w:szCs w:val="24"/>
        </w:rPr>
        <w:t>.</w:t>
      </w:r>
    </w:p>
    <w:p w14:paraId="0B81A253" w14:textId="05AB39E2" w:rsidR="007E4BD1" w:rsidRDefault="007E4BD1" w:rsidP="001B589E"/>
    <w:p w14:paraId="2046BCCA" w14:textId="6B619914" w:rsidR="006B747F" w:rsidRDefault="007E4BD1" w:rsidP="00467DF9">
      <w:pPr>
        <w:rPr>
          <w:rFonts w:cs="Arial"/>
          <w:szCs w:val="24"/>
          <w:u w:val="single"/>
        </w:rPr>
      </w:pPr>
      <w:r>
        <w:t>O</w:t>
      </w:r>
      <w:r w:rsidR="00D11C81">
        <w:rPr>
          <w:rFonts w:cs="Arial"/>
          <w:szCs w:val="24"/>
          <w:u w:val="single"/>
        </w:rPr>
        <w:t>ption 4</w:t>
      </w:r>
      <w:r w:rsidR="00D11C81" w:rsidRPr="00D11C81">
        <w:rPr>
          <w:rFonts w:cs="Arial"/>
          <w:szCs w:val="24"/>
        </w:rPr>
        <w:t xml:space="preserve">: </w:t>
      </w:r>
      <w:r w:rsidR="006B747F" w:rsidRPr="00BC583B">
        <w:rPr>
          <w:rFonts w:cs="Arial"/>
          <w:b/>
          <w:szCs w:val="24"/>
        </w:rPr>
        <w:t>Student Accommodation</w:t>
      </w:r>
    </w:p>
    <w:p w14:paraId="2C960FAB" w14:textId="0CF00304" w:rsidR="006B747F" w:rsidRDefault="006B747F" w:rsidP="00467DF9">
      <w:pPr>
        <w:contextualSpacing/>
        <w:rPr>
          <w:rFonts w:cs="Arial"/>
          <w:szCs w:val="24"/>
        </w:rPr>
      </w:pPr>
      <w:r>
        <w:rPr>
          <w:rFonts w:cs="Arial"/>
          <w:szCs w:val="24"/>
        </w:rPr>
        <w:t xml:space="preserve">If you are </w:t>
      </w:r>
      <w:r w:rsidR="004D5E9E">
        <w:rPr>
          <w:rFonts w:cs="Arial"/>
          <w:szCs w:val="24"/>
        </w:rPr>
        <w:t xml:space="preserve">a student </w:t>
      </w:r>
      <w:r>
        <w:rPr>
          <w:rFonts w:cs="Arial"/>
          <w:szCs w:val="24"/>
        </w:rPr>
        <w:t xml:space="preserve">studying in France, you have the option of renting a dorm on </w:t>
      </w:r>
      <w:r w:rsidR="004D5E9E">
        <w:rPr>
          <w:rFonts w:cs="Arial"/>
          <w:szCs w:val="24"/>
        </w:rPr>
        <w:t xml:space="preserve">a </w:t>
      </w:r>
      <w:r>
        <w:rPr>
          <w:rFonts w:cs="Arial"/>
          <w:szCs w:val="24"/>
        </w:rPr>
        <w:t xml:space="preserve">university campus or searching for private accommodation (either solo or as a </w:t>
      </w:r>
      <w:r w:rsidR="00D11C81">
        <w:rPr>
          <w:rFonts w:cs="Arial"/>
          <w:szCs w:val="24"/>
        </w:rPr>
        <w:t>flat share</w:t>
      </w:r>
      <w:r>
        <w:rPr>
          <w:rFonts w:cs="Arial"/>
          <w:szCs w:val="24"/>
        </w:rPr>
        <w:t>).</w:t>
      </w:r>
      <w:r w:rsidR="00FB3E08">
        <w:rPr>
          <w:rFonts w:cs="Arial"/>
          <w:szCs w:val="24"/>
        </w:rPr>
        <w:t xml:space="preserve">  </w:t>
      </w:r>
    </w:p>
    <w:p w14:paraId="51485053" w14:textId="62D6F27D" w:rsidR="006B747F" w:rsidRDefault="006B747F" w:rsidP="00467DF9">
      <w:pPr>
        <w:contextualSpacing/>
        <w:rPr>
          <w:rFonts w:cs="Arial"/>
          <w:szCs w:val="24"/>
        </w:rPr>
      </w:pPr>
    </w:p>
    <w:p w14:paraId="1E470320" w14:textId="1A3A778C" w:rsidR="002C2DDD" w:rsidRDefault="006B747F" w:rsidP="00467DF9">
      <w:pPr>
        <w:contextualSpacing/>
        <w:rPr>
          <w:szCs w:val="24"/>
        </w:rPr>
      </w:pPr>
      <w:r>
        <w:rPr>
          <w:rFonts w:cs="Arial"/>
          <w:szCs w:val="24"/>
        </w:rPr>
        <w:t xml:space="preserve">University accommodation is managed by the Centre National des Oeuvres </w:t>
      </w:r>
      <w:r w:rsidRPr="004D5E9E">
        <w:rPr>
          <w:rFonts w:cs="Arial"/>
          <w:szCs w:val="24"/>
          <w:lang w:val="en-GB"/>
        </w:rPr>
        <w:t>Universitaires et Scolaires</w:t>
      </w:r>
      <w:r w:rsidR="00351000">
        <w:rPr>
          <w:rFonts w:cs="Arial"/>
          <w:szCs w:val="24"/>
        </w:rPr>
        <w:t xml:space="preserve"> </w:t>
      </w:r>
      <w:r>
        <w:rPr>
          <w:rFonts w:cs="Arial"/>
          <w:szCs w:val="24"/>
        </w:rPr>
        <w:t xml:space="preserve">and </w:t>
      </w:r>
      <w:r w:rsidR="002C2DDD">
        <w:rPr>
          <w:rFonts w:cs="Arial"/>
          <w:szCs w:val="24"/>
        </w:rPr>
        <w:t>you will find</w:t>
      </w:r>
      <w:r>
        <w:rPr>
          <w:rFonts w:cs="Arial"/>
          <w:szCs w:val="24"/>
        </w:rPr>
        <w:t xml:space="preserve"> information on the</w:t>
      </w:r>
      <w:r w:rsidR="00351000">
        <w:rPr>
          <w:rFonts w:cs="Arial"/>
          <w:szCs w:val="24"/>
        </w:rPr>
        <w:t>ir</w:t>
      </w:r>
      <w:r>
        <w:rPr>
          <w:rFonts w:cs="Arial"/>
          <w:szCs w:val="24"/>
        </w:rPr>
        <w:t xml:space="preserve"> </w:t>
      </w:r>
      <w:r w:rsidR="00446C28" w:rsidRPr="00446C28">
        <w:rPr>
          <w:rFonts w:cs="Arial"/>
          <w:szCs w:val="24"/>
        </w:rPr>
        <w:t>website</w:t>
      </w:r>
      <w:r>
        <w:rPr>
          <w:rFonts w:cs="Arial"/>
          <w:szCs w:val="24"/>
        </w:rPr>
        <w:t xml:space="preserve"> </w:t>
      </w:r>
      <w:r w:rsidR="004D5E9E">
        <w:rPr>
          <w:rFonts w:cs="Arial"/>
          <w:szCs w:val="24"/>
        </w:rPr>
        <w:t>about</w:t>
      </w:r>
      <w:r>
        <w:rPr>
          <w:rFonts w:cs="Arial"/>
          <w:szCs w:val="24"/>
        </w:rPr>
        <w:t xml:space="preserve"> looking for private student accommodation. </w:t>
      </w:r>
      <w:r w:rsidR="002B0AD0" w:rsidRPr="002B0AD0">
        <w:rPr>
          <w:szCs w:val="24"/>
        </w:rPr>
        <w:t xml:space="preserve">The </w:t>
      </w:r>
      <w:r w:rsidR="00446C28" w:rsidRPr="00446C28">
        <w:rPr>
          <w:szCs w:val="24"/>
        </w:rPr>
        <w:t>CROUS</w:t>
      </w:r>
      <w:r w:rsidR="002B0AD0" w:rsidRPr="002B0AD0">
        <w:rPr>
          <w:szCs w:val="24"/>
        </w:rPr>
        <w:t xml:space="preserve"> </w:t>
      </w:r>
      <w:r w:rsidR="00351000">
        <w:rPr>
          <w:szCs w:val="24"/>
        </w:rPr>
        <w:t xml:space="preserve">is </w:t>
      </w:r>
      <w:r w:rsidR="002B0AD0" w:rsidRPr="002B0AD0">
        <w:rPr>
          <w:szCs w:val="24"/>
        </w:rPr>
        <w:t>a French public service</w:t>
      </w:r>
      <w:r w:rsidR="00467DF9">
        <w:rPr>
          <w:szCs w:val="24"/>
        </w:rPr>
        <w:t xml:space="preserve"> </w:t>
      </w:r>
      <w:r w:rsidR="00FB3E08">
        <w:rPr>
          <w:szCs w:val="24"/>
        </w:rPr>
        <w:t>which gives</w:t>
      </w:r>
      <w:r w:rsidR="002B0AD0" w:rsidRPr="002B0AD0">
        <w:rPr>
          <w:szCs w:val="24"/>
        </w:rPr>
        <w:t xml:space="preserve"> support</w:t>
      </w:r>
      <w:r w:rsidR="00467DF9">
        <w:rPr>
          <w:szCs w:val="24"/>
        </w:rPr>
        <w:t xml:space="preserve"> to</w:t>
      </w:r>
      <w:r w:rsidR="002B0AD0" w:rsidRPr="002B0AD0">
        <w:rPr>
          <w:szCs w:val="24"/>
        </w:rPr>
        <w:t xml:space="preserve"> students</w:t>
      </w:r>
      <w:r w:rsidR="00BC583B">
        <w:rPr>
          <w:szCs w:val="24"/>
        </w:rPr>
        <w:t xml:space="preserve"> and</w:t>
      </w:r>
      <w:r w:rsidR="00FB3E08">
        <w:rPr>
          <w:szCs w:val="24"/>
        </w:rPr>
        <w:t xml:space="preserve"> </w:t>
      </w:r>
      <w:r w:rsidR="00467DF9">
        <w:rPr>
          <w:szCs w:val="24"/>
        </w:rPr>
        <w:t>offers student</w:t>
      </w:r>
      <w:r w:rsidR="002B0AD0" w:rsidRPr="002B0AD0">
        <w:rPr>
          <w:szCs w:val="24"/>
        </w:rPr>
        <w:t xml:space="preserve"> residences at </w:t>
      </w:r>
      <w:r w:rsidR="00467DF9">
        <w:rPr>
          <w:szCs w:val="24"/>
        </w:rPr>
        <w:t xml:space="preserve">a </w:t>
      </w:r>
      <w:r w:rsidR="002B0AD0" w:rsidRPr="002B0AD0">
        <w:rPr>
          <w:szCs w:val="24"/>
        </w:rPr>
        <w:t>moderate cost</w:t>
      </w:r>
      <w:r w:rsidR="00467DF9">
        <w:rPr>
          <w:szCs w:val="24"/>
        </w:rPr>
        <w:t>, however t</w:t>
      </w:r>
      <w:r w:rsidR="002B0AD0" w:rsidRPr="002B0AD0">
        <w:rPr>
          <w:szCs w:val="24"/>
        </w:rPr>
        <w:t>he deman</w:t>
      </w:r>
      <w:r w:rsidR="00467DF9">
        <w:rPr>
          <w:szCs w:val="24"/>
        </w:rPr>
        <w:t xml:space="preserve">d </w:t>
      </w:r>
      <w:r w:rsidR="00BC583B">
        <w:rPr>
          <w:szCs w:val="24"/>
        </w:rPr>
        <w:t xml:space="preserve">for this service </w:t>
      </w:r>
      <w:r w:rsidR="00467DF9">
        <w:rPr>
          <w:szCs w:val="24"/>
        </w:rPr>
        <w:t>is very high</w:t>
      </w:r>
      <w:r w:rsidR="002B0AD0" w:rsidRPr="002B0AD0">
        <w:rPr>
          <w:szCs w:val="24"/>
        </w:rPr>
        <w:t>.</w:t>
      </w:r>
      <w:r w:rsidR="002C2DDD">
        <w:rPr>
          <w:szCs w:val="24"/>
        </w:rPr>
        <w:t xml:space="preserve">  </w:t>
      </w:r>
    </w:p>
    <w:p w14:paraId="581F6668" w14:textId="77777777" w:rsidR="002C2DDD" w:rsidRDefault="002C2DDD" w:rsidP="00467DF9">
      <w:pPr>
        <w:contextualSpacing/>
        <w:rPr>
          <w:szCs w:val="24"/>
        </w:rPr>
      </w:pPr>
    </w:p>
    <w:p w14:paraId="46B77B0B" w14:textId="50090342" w:rsidR="002C2DDD" w:rsidRDefault="002C2DDD" w:rsidP="00467DF9">
      <w:pPr>
        <w:contextualSpacing/>
        <w:rPr>
          <w:szCs w:val="24"/>
        </w:rPr>
      </w:pPr>
      <w:r>
        <w:rPr>
          <w:szCs w:val="24"/>
        </w:rPr>
        <w:t>Other websites to try are:</w:t>
      </w:r>
    </w:p>
    <w:p w14:paraId="400BF110" w14:textId="379A0A1E" w:rsidR="002B0AD0" w:rsidRDefault="002C2DDD" w:rsidP="002C2DDD">
      <w:pPr>
        <w:pStyle w:val="ListParagraph"/>
        <w:numPr>
          <w:ilvl w:val="0"/>
          <w:numId w:val="54"/>
        </w:numPr>
        <w:contextualSpacing/>
        <w:rPr>
          <w:szCs w:val="24"/>
        </w:rPr>
      </w:pPr>
      <w:r w:rsidRPr="002C2DDD">
        <w:rPr>
          <w:szCs w:val="24"/>
        </w:rPr>
        <w:t>The Association</w:t>
      </w:r>
      <w:r>
        <w:rPr>
          <w:szCs w:val="24"/>
        </w:rPr>
        <w:t xml:space="preserve"> for Economic Development &amp; Accommodation of Students (</w:t>
      </w:r>
      <w:r w:rsidR="00446C28" w:rsidRPr="00446C28">
        <w:rPr>
          <w:szCs w:val="24"/>
        </w:rPr>
        <w:t>ADELE</w:t>
      </w:r>
      <w:r>
        <w:rPr>
          <w:szCs w:val="24"/>
        </w:rPr>
        <w:t>);</w:t>
      </w:r>
    </w:p>
    <w:p w14:paraId="13E0336A" w14:textId="2B82F99D" w:rsidR="002C2DDD" w:rsidRDefault="002C2DDD" w:rsidP="002C2DDD">
      <w:pPr>
        <w:pStyle w:val="ListParagraph"/>
        <w:numPr>
          <w:ilvl w:val="0"/>
          <w:numId w:val="54"/>
        </w:numPr>
        <w:contextualSpacing/>
        <w:rPr>
          <w:szCs w:val="24"/>
        </w:rPr>
      </w:pPr>
      <w:r>
        <w:rPr>
          <w:szCs w:val="24"/>
        </w:rPr>
        <w:t>Centre for Student Accommodation in France (</w:t>
      </w:r>
      <w:r w:rsidR="00446C28" w:rsidRPr="00446C28">
        <w:rPr>
          <w:szCs w:val="24"/>
        </w:rPr>
        <w:t>CLEF</w:t>
      </w:r>
      <w:r>
        <w:rPr>
          <w:szCs w:val="24"/>
        </w:rPr>
        <w:t>);</w:t>
      </w:r>
    </w:p>
    <w:p w14:paraId="1A243B83" w14:textId="5AAED845" w:rsidR="002C2DDD" w:rsidRDefault="00446C28" w:rsidP="002C2DDD">
      <w:pPr>
        <w:pStyle w:val="ListParagraph"/>
        <w:numPr>
          <w:ilvl w:val="0"/>
          <w:numId w:val="54"/>
        </w:numPr>
        <w:contextualSpacing/>
        <w:rPr>
          <w:szCs w:val="24"/>
        </w:rPr>
      </w:pPr>
      <w:r w:rsidRPr="00446C28">
        <w:rPr>
          <w:szCs w:val="24"/>
        </w:rPr>
        <w:t>Residences Estudines</w:t>
      </w:r>
      <w:r w:rsidR="002C2DDD">
        <w:rPr>
          <w:szCs w:val="24"/>
        </w:rPr>
        <w:t>.</w:t>
      </w:r>
    </w:p>
    <w:p w14:paraId="16202D05" w14:textId="77777777" w:rsidR="002C2DDD" w:rsidRPr="002C2DDD" w:rsidRDefault="002C2DDD" w:rsidP="002C2DDD">
      <w:pPr>
        <w:pStyle w:val="ListParagraph"/>
        <w:contextualSpacing/>
        <w:rPr>
          <w:szCs w:val="24"/>
        </w:rPr>
      </w:pPr>
    </w:p>
    <w:p w14:paraId="20D1688F" w14:textId="04CEED2C" w:rsidR="00B04C3B" w:rsidRPr="00BD3737" w:rsidRDefault="007E4BD1" w:rsidP="00467DF9">
      <w:pPr>
        <w:contextualSpacing/>
        <w:rPr>
          <w:b/>
          <w:szCs w:val="24"/>
        </w:rPr>
      </w:pPr>
      <w:r w:rsidRPr="004D5E9E">
        <w:rPr>
          <w:szCs w:val="24"/>
          <w:u w:val="single"/>
        </w:rPr>
        <w:t>Option 5</w:t>
      </w:r>
      <w:r>
        <w:rPr>
          <w:szCs w:val="24"/>
        </w:rPr>
        <w:t xml:space="preserve">: </w:t>
      </w:r>
      <w:r w:rsidRPr="00BD3737">
        <w:rPr>
          <w:b/>
          <w:szCs w:val="24"/>
        </w:rPr>
        <w:t>Long term holiday rentals</w:t>
      </w:r>
    </w:p>
    <w:p w14:paraId="00A03A29" w14:textId="49A18F40" w:rsidR="002C2DDD" w:rsidRPr="00BD3737" w:rsidRDefault="004D5E9E" w:rsidP="00467DF9">
      <w:pPr>
        <w:contextualSpacing/>
        <w:rPr>
          <w:rFonts w:cs="Arial"/>
          <w:color w:val="202124"/>
          <w:shd w:val="clear" w:color="auto" w:fill="FFFFFF"/>
        </w:rPr>
      </w:pPr>
      <w:r w:rsidRPr="00BD3737">
        <w:rPr>
          <w:szCs w:val="24"/>
        </w:rPr>
        <w:t xml:space="preserve">Short and long term holiday rentals can be found on sites such as </w:t>
      </w:r>
      <w:r w:rsidR="007E4BD1" w:rsidRPr="00BD3737">
        <w:rPr>
          <w:szCs w:val="24"/>
        </w:rPr>
        <w:t>Airbnb</w:t>
      </w:r>
      <w:r w:rsidRPr="00BD3737">
        <w:rPr>
          <w:szCs w:val="24"/>
        </w:rPr>
        <w:t xml:space="preserve">, TripAdvisor, Owners Direct, Home Away.  They </w:t>
      </w:r>
      <w:r w:rsidR="00532728">
        <w:rPr>
          <w:szCs w:val="24"/>
        </w:rPr>
        <w:t>will off</w:t>
      </w:r>
      <w:r w:rsidRPr="00BD3737">
        <w:rPr>
          <w:szCs w:val="24"/>
        </w:rPr>
        <w:t>er full</w:t>
      </w:r>
      <w:r w:rsidR="00532728">
        <w:rPr>
          <w:szCs w:val="24"/>
        </w:rPr>
        <w:t>y</w:t>
      </w:r>
      <w:r w:rsidRPr="00BD3737">
        <w:rPr>
          <w:szCs w:val="24"/>
        </w:rPr>
        <w:t xml:space="preserve"> furnished rentals </w:t>
      </w:r>
      <w:r w:rsidRPr="00BD3737">
        <w:rPr>
          <w:rFonts w:cs="Arial"/>
          <w:color w:val="202124"/>
          <w:shd w:val="clear" w:color="auto" w:fill="FFFFFF"/>
        </w:rPr>
        <w:t xml:space="preserve">and can be the </w:t>
      </w:r>
      <w:r w:rsidR="007E4BD1" w:rsidRPr="00BD3737">
        <w:rPr>
          <w:rFonts w:cs="Arial"/>
          <w:color w:val="202124"/>
          <w:shd w:val="clear" w:color="auto" w:fill="FFFFFF"/>
        </w:rPr>
        <w:t>perfect alternative to a sublet.</w:t>
      </w:r>
      <w:r w:rsidRPr="00BD3737">
        <w:rPr>
          <w:rFonts w:cs="Arial"/>
          <w:color w:val="202124"/>
          <w:shd w:val="clear" w:color="auto" w:fill="FFFFFF"/>
        </w:rPr>
        <w:t xml:space="preserve"> </w:t>
      </w:r>
      <w:r w:rsidR="007E4BD1" w:rsidRPr="00BD3737">
        <w:rPr>
          <w:rFonts w:cs="Arial"/>
          <w:bCs/>
          <w:color w:val="202124"/>
          <w:shd w:val="clear" w:color="auto" w:fill="FFFFFF"/>
        </w:rPr>
        <w:t>Airbnb</w:t>
      </w:r>
      <w:r w:rsidR="00FE7833">
        <w:rPr>
          <w:rFonts w:cs="Arial"/>
          <w:color w:val="202124"/>
          <w:shd w:val="clear" w:color="auto" w:fill="FFFFFF"/>
        </w:rPr>
        <w:t xml:space="preserve"> </w:t>
      </w:r>
      <w:r w:rsidR="007E4BD1" w:rsidRPr="00BD3737">
        <w:rPr>
          <w:rFonts w:cs="Arial"/>
          <w:color w:val="202124"/>
          <w:shd w:val="clear" w:color="auto" w:fill="FFFFFF"/>
        </w:rPr>
        <w:t xml:space="preserve">already has a landing page dedicated to long-term rentals and sublets that last </w:t>
      </w:r>
      <w:r w:rsidRPr="00BD3737">
        <w:rPr>
          <w:rFonts w:cs="Arial"/>
          <w:color w:val="202124"/>
          <w:shd w:val="clear" w:color="auto" w:fill="FFFFFF"/>
        </w:rPr>
        <w:t xml:space="preserve">from </w:t>
      </w:r>
      <w:r w:rsidR="007E4BD1" w:rsidRPr="00BD3737">
        <w:rPr>
          <w:rFonts w:cs="Arial"/>
          <w:color w:val="202124"/>
          <w:shd w:val="clear" w:color="auto" w:fill="FFFFFF"/>
        </w:rPr>
        <w:t>28 days to six</w:t>
      </w:r>
      <w:r w:rsidR="00FE7833">
        <w:rPr>
          <w:rFonts w:cs="Arial"/>
          <w:color w:val="202124"/>
          <w:shd w:val="clear" w:color="auto" w:fill="FFFFFF"/>
        </w:rPr>
        <w:t xml:space="preserve"> </w:t>
      </w:r>
      <w:r w:rsidR="007E4BD1" w:rsidRPr="00BD3737">
        <w:rPr>
          <w:rFonts w:cs="Arial"/>
          <w:bCs/>
          <w:color w:val="202124"/>
          <w:shd w:val="clear" w:color="auto" w:fill="FFFFFF"/>
        </w:rPr>
        <w:t>months</w:t>
      </w:r>
      <w:r w:rsidR="007E4BD1" w:rsidRPr="00BD3737">
        <w:rPr>
          <w:rFonts w:cs="Arial"/>
          <w:color w:val="202124"/>
          <w:shd w:val="clear" w:color="auto" w:fill="FFFFFF"/>
        </w:rPr>
        <w:t>. Renters pay for their</w:t>
      </w:r>
      <w:r w:rsidR="00FE7833">
        <w:rPr>
          <w:rFonts w:cs="Arial"/>
          <w:color w:val="202124"/>
          <w:shd w:val="clear" w:color="auto" w:fill="FFFFFF"/>
        </w:rPr>
        <w:t xml:space="preserve"> </w:t>
      </w:r>
      <w:r w:rsidR="007E4BD1" w:rsidRPr="00BD3737">
        <w:rPr>
          <w:rFonts w:cs="Arial"/>
          <w:bCs/>
          <w:color w:val="202124"/>
          <w:shd w:val="clear" w:color="auto" w:fill="FFFFFF"/>
        </w:rPr>
        <w:t>stay</w:t>
      </w:r>
      <w:r w:rsidR="007E4BD1" w:rsidRPr="00BD3737">
        <w:rPr>
          <w:rFonts w:cs="Arial"/>
          <w:color w:val="202124"/>
          <w:shd w:val="clear" w:color="auto" w:fill="FFFFFF"/>
        </w:rPr>
        <w:t>, which typically i</w:t>
      </w:r>
      <w:r w:rsidR="00532728">
        <w:rPr>
          <w:rFonts w:cs="Arial"/>
          <w:color w:val="202124"/>
          <w:shd w:val="clear" w:color="auto" w:fill="FFFFFF"/>
        </w:rPr>
        <w:t>ncludes all bills and utilities</w:t>
      </w:r>
      <w:r w:rsidR="007E4BD1" w:rsidRPr="00BD3737">
        <w:rPr>
          <w:rFonts w:cs="Arial"/>
          <w:color w:val="202124"/>
          <w:shd w:val="clear" w:color="auto" w:fill="FFFFFF"/>
        </w:rPr>
        <w:t xml:space="preserve">.  </w:t>
      </w:r>
    </w:p>
    <w:p w14:paraId="30ECF6A3" w14:textId="264FAC69" w:rsidR="00D11C81" w:rsidRDefault="00D11C81" w:rsidP="00467DF9">
      <w:pPr>
        <w:contextualSpacing/>
        <w:rPr>
          <w:szCs w:val="24"/>
        </w:rPr>
      </w:pPr>
    </w:p>
    <w:p w14:paraId="0D2DEEA5" w14:textId="77777777" w:rsidR="00B64737" w:rsidRDefault="00B64737" w:rsidP="00467DF9">
      <w:pPr>
        <w:contextualSpacing/>
        <w:rPr>
          <w:b/>
          <w:szCs w:val="24"/>
        </w:rPr>
      </w:pPr>
    </w:p>
    <w:p w14:paraId="252BCBE7" w14:textId="56016716" w:rsidR="002B0AD0" w:rsidRPr="00467DF9" w:rsidRDefault="00467DF9" w:rsidP="00467DF9">
      <w:pPr>
        <w:contextualSpacing/>
        <w:rPr>
          <w:szCs w:val="24"/>
        </w:rPr>
      </w:pPr>
      <w:r w:rsidRPr="00F61497">
        <w:rPr>
          <w:b/>
          <w:szCs w:val="24"/>
        </w:rPr>
        <w:t>Find</w:t>
      </w:r>
      <w:r w:rsidR="00D11C81" w:rsidRPr="00F61497">
        <w:rPr>
          <w:b/>
          <w:szCs w:val="24"/>
        </w:rPr>
        <w:t>ing</w:t>
      </w:r>
      <w:r w:rsidRPr="00F61497">
        <w:rPr>
          <w:b/>
          <w:szCs w:val="24"/>
        </w:rPr>
        <w:t xml:space="preserve"> housing on the Internet</w:t>
      </w:r>
      <w:r>
        <w:rPr>
          <w:szCs w:val="24"/>
        </w:rPr>
        <w:t>:</w:t>
      </w:r>
      <w:r w:rsidR="00FE7833">
        <w:rPr>
          <w:szCs w:val="24"/>
        </w:rPr>
        <w:t xml:space="preserve"> </w:t>
      </w:r>
      <w:r>
        <w:rPr>
          <w:szCs w:val="24"/>
        </w:rPr>
        <w:t>a</w:t>
      </w:r>
      <w:r w:rsidR="002B0AD0" w:rsidRPr="00467DF9">
        <w:rPr>
          <w:szCs w:val="24"/>
        </w:rPr>
        <w:t xml:space="preserve"> lot of rental information </w:t>
      </w:r>
      <w:r w:rsidR="00F61497">
        <w:rPr>
          <w:szCs w:val="24"/>
        </w:rPr>
        <w:t xml:space="preserve">is </w:t>
      </w:r>
      <w:r w:rsidR="002B0AD0" w:rsidRPr="00467DF9">
        <w:rPr>
          <w:szCs w:val="24"/>
        </w:rPr>
        <w:t xml:space="preserve">posted online, </w:t>
      </w:r>
      <w:r w:rsidR="00597014">
        <w:rPr>
          <w:szCs w:val="24"/>
        </w:rPr>
        <w:t xml:space="preserve">by </w:t>
      </w:r>
      <w:r w:rsidR="002B0AD0" w:rsidRPr="00467DF9">
        <w:rPr>
          <w:szCs w:val="24"/>
        </w:rPr>
        <w:t>agencies and sometimes directly from owner</w:t>
      </w:r>
      <w:r w:rsidR="007A2708" w:rsidRPr="00467DF9">
        <w:rPr>
          <w:szCs w:val="24"/>
        </w:rPr>
        <w:t>s</w:t>
      </w:r>
      <w:r w:rsidR="002B0AD0" w:rsidRPr="00467DF9">
        <w:rPr>
          <w:szCs w:val="24"/>
        </w:rPr>
        <w:t xml:space="preserve">. </w:t>
      </w:r>
      <w:r>
        <w:rPr>
          <w:szCs w:val="24"/>
        </w:rPr>
        <w:t xml:space="preserve"> </w:t>
      </w:r>
      <w:r w:rsidR="002B0AD0" w:rsidRPr="00467DF9">
        <w:rPr>
          <w:szCs w:val="24"/>
        </w:rPr>
        <w:t>There are special rental forums for publishing and consulting various housing information, but you have to pay attention to the authenticity of th</w:t>
      </w:r>
      <w:r w:rsidR="00597014">
        <w:rPr>
          <w:szCs w:val="24"/>
        </w:rPr>
        <w:t>is</w:t>
      </w:r>
      <w:r w:rsidR="002B0AD0" w:rsidRPr="00467DF9">
        <w:rPr>
          <w:szCs w:val="24"/>
        </w:rPr>
        <w:t xml:space="preserve"> information.</w:t>
      </w:r>
    </w:p>
    <w:p w14:paraId="1C3A35A3" w14:textId="14EF2D94" w:rsidR="002B0AD0" w:rsidRDefault="002B0AD0" w:rsidP="002B0AD0">
      <w:pPr>
        <w:tabs>
          <w:tab w:val="left" w:pos="5502"/>
        </w:tabs>
        <w:rPr>
          <w:rFonts w:cs="Arial"/>
          <w:szCs w:val="24"/>
        </w:rPr>
      </w:pPr>
    </w:p>
    <w:p w14:paraId="36B43D2A" w14:textId="77777777" w:rsidR="00B64737" w:rsidRPr="002B0AD0" w:rsidRDefault="00B64737" w:rsidP="002B0AD0">
      <w:pPr>
        <w:tabs>
          <w:tab w:val="left" w:pos="5502"/>
        </w:tabs>
        <w:rPr>
          <w:rFonts w:cs="Arial"/>
          <w:szCs w:val="24"/>
        </w:rPr>
      </w:pPr>
    </w:p>
    <w:p w14:paraId="00286418" w14:textId="77777777" w:rsidR="002B0AD0" w:rsidRPr="002B0AD0" w:rsidRDefault="002B0AD0" w:rsidP="00626431">
      <w:pPr>
        <w:keepNext/>
        <w:tabs>
          <w:tab w:val="left" w:pos="5502"/>
        </w:tabs>
        <w:rPr>
          <w:rFonts w:cs="Arial"/>
          <w:b/>
          <w:i/>
          <w:iCs/>
          <w:szCs w:val="24"/>
        </w:rPr>
      </w:pPr>
      <w:r w:rsidRPr="002B0AD0">
        <w:rPr>
          <w:rFonts w:cs="Arial"/>
          <w:b/>
          <w:i/>
          <w:iCs/>
          <w:szCs w:val="24"/>
        </w:rPr>
        <w:t>Accommodation research websites</w:t>
      </w:r>
    </w:p>
    <w:p w14:paraId="27ED8E8E" w14:textId="7548FDBA" w:rsidR="002B0AD0" w:rsidRPr="002B0AD0" w:rsidRDefault="002B0AD0" w:rsidP="002B0AD0">
      <w:pPr>
        <w:tabs>
          <w:tab w:val="left" w:pos="5502"/>
        </w:tabs>
        <w:rPr>
          <w:rFonts w:cs="Arial"/>
          <w:iCs/>
          <w:szCs w:val="24"/>
        </w:rPr>
      </w:pPr>
      <w:r w:rsidRPr="002B0AD0">
        <w:rPr>
          <w:rFonts w:cs="Arial"/>
          <w:iCs/>
          <w:szCs w:val="24"/>
        </w:rPr>
        <w:t xml:space="preserve">Accommodation sharing websites: </w:t>
      </w:r>
    </w:p>
    <w:p w14:paraId="5F82B40D" w14:textId="41EA7BCF" w:rsidR="002B0AD0" w:rsidRPr="002B0AD0" w:rsidRDefault="00F60560" w:rsidP="002B0AD0">
      <w:pPr>
        <w:numPr>
          <w:ilvl w:val="0"/>
          <w:numId w:val="25"/>
        </w:numPr>
        <w:tabs>
          <w:tab w:val="left" w:pos="5502"/>
        </w:tabs>
        <w:rPr>
          <w:rFonts w:cs="Arial"/>
          <w:szCs w:val="24"/>
          <w:u w:val="single"/>
        </w:rPr>
      </w:pPr>
      <w:hyperlink r:id="rId27" w:history="1">
        <w:r>
          <w:rPr>
            <w:rStyle w:val="Hyperlink"/>
            <w:rFonts w:cs="Arial"/>
            <w:szCs w:val="24"/>
          </w:rPr>
          <w:t>Roomlala</w:t>
        </w:r>
      </w:hyperlink>
    </w:p>
    <w:p w14:paraId="34424817" w14:textId="4AA3F6F0" w:rsidR="002B0AD0" w:rsidRPr="009F3ADA" w:rsidRDefault="002F7F01" w:rsidP="002B0AD0">
      <w:pPr>
        <w:numPr>
          <w:ilvl w:val="0"/>
          <w:numId w:val="25"/>
        </w:numPr>
        <w:tabs>
          <w:tab w:val="left" w:pos="5502"/>
        </w:tabs>
        <w:rPr>
          <w:rFonts w:cs="Arial"/>
          <w:szCs w:val="24"/>
          <w:u w:val="single"/>
          <w:lang w:val="fr-FR"/>
        </w:rPr>
      </w:pPr>
      <w:r w:rsidRPr="009F3ADA">
        <w:rPr>
          <w:lang w:val="fr-FR"/>
        </w:rPr>
        <w:t xml:space="preserve"> </w:t>
      </w:r>
      <w:hyperlink r:id="rId28" w:history="1">
        <w:r w:rsidRPr="009F3ADA">
          <w:rPr>
            <w:rStyle w:val="Hyperlink"/>
            <w:lang w:val="fr-FR"/>
          </w:rPr>
          <w:t>Appartager</w:t>
        </w:r>
      </w:hyperlink>
      <w:r w:rsidRPr="009F3ADA">
        <w:rPr>
          <w:lang w:val="fr-FR"/>
        </w:rPr>
        <w:t xml:space="preserve"> </w:t>
      </w:r>
    </w:p>
    <w:p w14:paraId="6DD46D60" w14:textId="4A82FCE8" w:rsidR="002B0AD0" w:rsidRPr="002B0AD0" w:rsidRDefault="002B0AD0" w:rsidP="002B0AD0">
      <w:pPr>
        <w:tabs>
          <w:tab w:val="left" w:pos="5502"/>
        </w:tabs>
        <w:rPr>
          <w:rFonts w:cs="Arial"/>
          <w:iCs/>
          <w:szCs w:val="24"/>
        </w:rPr>
      </w:pPr>
      <w:r w:rsidRPr="002B0AD0">
        <w:rPr>
          <w:rFonts w:cs="Arial"/>
          <w:iCs/>
          <w:szCs w:val="24"/>
        </w:rPr>
        <w:t>Others:</w:t>
      </w:r>
    </w:p>
    <w:p w14:paraId="227D4367" w14:textId="3A49A920" w:rsidR="00496805" w:rsidRPr="009F3ADA" w:rsidRDefault="002F7F01" w:rsidP="002B0AD0">
      <w:pPr>
        <w:numPr>
          <w:ilvl w:val="0"/>
          <w:numId w:val="25"/>
        </w:numPr>
        <w:tabs>
          <w:tab w:val="left" w:pos="5502"/>
        </w:tabs>
        <w:rPr>
          <w:rStyle w:val="Hyperlink"/>
          <w:rFonts w:cs="Arial"/>
          <w:color w:val="auto"/>
          <w:szCs w:val="24"/>
          <w:lang w:val="fr-FR"/>
        </w:rPr>
      </w:pPr>
      <w:hyperlink r:id="rId29" w:history="1">
        <w:r w:rsidRPr="009F3ADA">
          <w:rPr>
            <w:rStyle w:val="Hyperlink"/>
            <w:lang w:val="fr-FR"/>
          </w:rPr>
          <w:t xml:space="preserve">Appart </w:t>
        </w:r>
        <w:r w:rsidRPr="002F7F01">
          <w:rPr>
            <w:rStyle w:val="Hyperlink"/>
            <w:lang w:val="fr-FR"/>
          </w:rPr>
          <w:t>Aixquis</w:t>
        </w:r>
      </w:hyperlink>
      <w:r>
        <w:rPr>
          <w:lang w:val="fr-FR"/>
        </w:rPr>
        <w:t xml:space="preserve"> </w:t>
      </w:r>
      <w:hyperlink r:id="rId30" w:history="1">
        <w:r w:rsidRPr="009F3ADA">
          <w:rPr>
            <w:rStyle w:val="Hyperlink"/>
            <w:rFonts w:cs="Arial"/>
            <w:szCs w:val="24"/>
            <w:lang w:val="fr-FR"/>
          </w:rPr>
          <w:t>https://www.en.appartaixquis.com/</w:t>
        </w:r>
      </w:hyperlink>
    </w:p>
    <w:p w14:paraId="17A51171" w14:textId="1DE29FC0" w:rsidR="009F3ADA" w:rsidRPr="002B0AD0" w:rsidRDefault="009F3ADA" w:rsidP="00496805">
      <w:pPr>
        <w:pStyle w:val="ListParagraph"/>
        <w:numPr>
          <w:ilvl w:val="0"/>
          <w:numId w:val="25"/>
        </w:numPr>
        <w:tabs>
          <w:tab w:val="left" w:pos="5502"/>
        </w:tabs>
        <w:contextualSpacing/>
        <w:rPr>
          <w:rFonts w:cs="Arial"/>
          <w:szCs w:val="24"/>
          <w:lang w:val="fr-FR"/>
        </w:rPr>
      </w:pPr>
      <w:hyperlink r:id="rId31" w:history="1">
        <w:r w:rsidRPr="009F3ADA">
          <w:rPr>
            <w:rStyle w:val="Hyperlink"/>
          </w:rPr>
          <w:t>Le Crous</w:t>
        </w:r>
      </w:hyperlink>
      <w:r>
        <w:t xml:space="preserve"> </w:t>
      </w:r>
      <w:hyperlink r:id="rId32" w:anchor="renting" w:history="1">
        <w:r w:rsidRPr="009F3ADA">
          <w:rPr>
            <w:rStyle w:val="Hyperlink"/>
            <w:rFonts w:cs="Arial"/>
            <w:szCs w:val="24"/>
            <w:lang w:val="fr-FR"/>
          </w:rPr>
          <w:t>Expatica</w:t>
        </w:r>
      </w:hyperlink>
    </w:p>
    <w:p w14:paraId="0974DF9C" w14:textId="1CC12C64" w:rsidR="002B0AD0" w:rsidRPr="002B0AD0" w:rsidRDefault="002B0AD0" w:rsidP="00496805">
      <w:pPr>
        <w:tabs>
          <w:tab w:val="left" w:pos="5502"/>
        </w:tabs>
        <w:ind w:left="720"/>
        <w:rPr>
          <w:rFonts w:cs="Arial"/>
          <w:szCs w:val="24"/>
          <w:u w:val="single"/>
        </w:rPr>
      </w:pPr>
    </w:p>
    <w:p w14:paraId="4089E948" w14:textId="1A174765" w:rsidR="009B2D64" w:rsidRDefault="00F91B7C" w:rsidP="002B0AD0">
      <w:pPr>
        <w:tabs>
          <w:tab w:val="left" w:pos="5502"/>
        </w:tabs>
        <w:rPr>
          <w:rFonts w:cs="Arial"/>
        </w:rPr>
      </w:pPr>
      <w:r w:rsidRPr="7EF22B77">
        <w:rPr>
          <w:rFonts w:cs="Arial"/>
        </w:rPr>
        <w:t>WARNING: SCAMS are common in the region.</w:t>
      </w:r>
      <w:r w:rsidR="009B2D64" w:rsidRPr="7EF22B77">
        <w:rPr>
          <w:rFonts w:cs="Arial"/>
        </w:rPr>
        <w:t xml:space="preserve"> </w:t>
      </w:r>
      <w:r w:rsidR="35FFFCB8" w:rsidRPr="7EF22B77">
        <w:rPr>
          <w:rFonts w:cs="Arial"/>
        </w:rPr>
        <w:t>To learn</w:t>
      </w:r>
      <w:r w:rsidR="009B2D64" w:rsidRPr="7EF22B77">
        <w:rPr>
          <w:rFonts w:cs="Arial"/>
        </w:rPr>
        <w:t xml:space="preserve"> more about scams, please visit this </w:t>
      </w:r>
      <w:hyperlink r:id="rId33" w:history="1">
        <w:r w:rsidR="009B2D64" w:rsidRPr="7EF22B77">
          <w:rPr>
            <w:rStyle w:val="Hyperlink"/>
            <w:rFonts w:cs="Arial"/>
          </w:rPr>
          <w:t>webpage</w:t>
        </w:r>
      </w:hyperlink>
      <w:r w:rsidR="009B2D64" w:rsidRPr="7EF22B77">
        <w:rPr>
          <w:rFonts w:cs="Arial"/>
        </w:rPr>
        <w:t xml:space="preserve">. </w:t>
      </w:r>
    </w:p>
    <w:p w14:paraId="452A0EEB" w14:textId="77777777" w:rsidR="00E010EA" w:rsidRPr="002B0AD0" w:rsidRDefault="00E010EA" w:rsidP="002B0AD0">
      <w:pPr>
        <w:tabs>
          <w:tab w:val="left" w:pos="5502"/>
        </w:tabs>
        <w:rPr>
          <w:rFonts w:cs="Arial"/>
          <w:szCs w:val="24"/>
        </w:rPr>
      </w:pPr>
    </w:p>
    <w:p w14:paraId="27E124D5" w14:textId="0D82E1D0" w:rsidR="002B0AD0" w:rsidRPr="006F2C9F" w:rsidRDefault="002B0AD0" w:rsidP="00626431">
      <w:pPr>
        <w:pStyle w:val="Heading2"/>
        <w:numPr>
          <w:ilvl w:val="1"/>
          <w:numId w:val="49"/>
        </w:numPr>
        <w:rPr>
          <w:sz w:val="24"/>
          <w:szCs w:val="24"/>
        </w:rPr>
      </w:pPr>
      <w:bookmarkStart w:id="48" w:name="_Toc204256177"/>
      <w:r w:rsidRPr="006F2C9F">
        <w:rPr>
          <w:sz w:val="24"/>
          <w:szCs w:val="24"/>
        </w:rPr>
        <w:t xml:space="preserve">Rent </w:t>
      </w:r>
      <w:r w:rsidR="007437FD" w:rsidRPr="006F2C9F">
        <w:rPr>
          <w:sz w:val="24"/>
          <w:szCs w:val="24"/>
        </w:rPr>
        <w:t>Procedure</w:t>
      </w:r>
      <w:bookmarkEnd w:id="48"/>
    </w:p>
    <w:p w14:paraId="4A8E5D4A" w14:textId="263DED3D" w:rsidR="004050E4" w:rsidRPr="004050E4" w:rsidRDefault="00276A5A" w:rsidP="004050E4">
      <w:pPr>
        <w:tabs>
          <w:tab w:val="left" w:pos="5502"/>
        </w:tabs>
        <w:rPr>
          <w:rFonts w:cs="Arial"/>
          <w:szCs w:val="24"/>
        </w:rPr>
      </w:pPr>
      <w:r>
        <w:rPr>
          <w:rFonts w:cs="Arial"/>
          <w:szCs w:val="24"/>
        </w:rPr>
        <w:t>Rents vary widely across France</w:t>
      </w:r>
      <w:r w:rsidR="00351000">
        <w:rPr>
          <w:rFonts w:cs="Arial"/>
          <w:szCs w:val="24"/>
        </w:rPr>
        <w:t>,</w:t>
      </w:r>
      <w:r>
        <w:rPr>
          <w:rFonts w:cs="Arial"/>
          <w:szCs w:val="24"/>
        </w:rPr>
        <w:t xml:space="preserve"> depending on factors such as region, </w:t>
      </w:r>
      <w:r w:rsidR="00446C28">
        <w:rPr>
          <w:rFonts w:cs="Arial"/>
          <w:szCs w:val="24"/>
        </w:rPr>
        <w:t>neighborhood</w:t>
      </w:r>
      <w:r>
        <w:rPr>
          <w:rFonts w:cs="Arial"/>
          <w:szCs w:val="24"/>
        </w:rPr>
        <w:t xml:space="preserve"> and property type. </w:t>
      </w:r>
      <w:r w:rsidR="004050E4" w:rsidRPr="004050E4">
        <w:rPr>
          <w:rFonts w:cs="Arial"/>
          <w:szCs w:val="24"/>
        </w:rPr>
        <w:t>Depending on the property you move into and your tenancy agreement, you may be responsible for setting up accounts for utilities such as electricity, gas</w:t>
      </w:r>
      <w:r w:rsidR="00351000">
        <w:rPr>
          <w:rFonts w:cs="Arial"/>
          <w:szCs w:val="24"/>
        </w:rPr>
        <w:t>,</w:t>
      </w:r>
      <w:r w:rsidR="004050E4" w:rsidRPr="004050E4">
        <w:rPr>
          <w:rFonts w:cs="Arial"/>
          <w:szCs w:val="24"/>
        </w:rPr>
        <w:t xml:space="preserve"> internet, phone and TV, when renting in France</w:t>
      </w:r>
      <w:r w:rsidR="004501D1">
        <w:rPr>
          <w:rFonts w:cs="Arial"/>
          <w:szCs w:val="24"/>
        </w:rPr>
        <w:t>.</w:t>
      </w:r>
      <w:r w:rsidR="004050E4" w:rsidRPr="004050E4">
        <w:rPr>
          <w:rFonts w:cs="Arial"/>
          <w:szCs w:val="24"/>
        </w:rPr>
        <w:t xml:space="preserve"> Details on how to subscribe to these utilities are mentioned in the later part of this document. </w:t>
      </w:r>
      <w:r>
        <w:rPr>
          <w:rFonts w:cs="Arial"/>
          <w:szCs w:val="24"/>
        </w:rPr>
        <w:t>Furnished properties will typically include bills within the rental cost</w:t>
      </w:r>
      <w:r w:rsidR="00F61497">
        <w:rPr>
          <w:rFonts w:cs="Arial"/>
          <w:szCs w:val="24"/>
        </w:rPr>
        <w:t>,</w:t>
      </w:r>
      <w:r w:rsidR="004050E4" w:rsidRPr="004050E4">
        <w:rPr>
          <w:rFonts w:cs="Arial"/>
          <w:szCs w:val="24"/>
        </w:rPr>
        <w:t xml:space="preserve"> </w:t>
      </w:r>
      <w:r>
        <w:rPr>
          <w:rFonts w:cs="Arial"/>
          <w:szCs w:val="24"/>
        </w:rPr>
        <w:t xml:space="preserve">and your landlord </w:t>
      </w:r>
      <w:r w:rsidR="004050E4" w:rsidRPr="004050E4">
        <w:rPr>
          <w:rFonts w:cs="Arial"/>
          <w:szCs w:val="24"/>
        </w:rPr>
        <w:t xml:space="preserve">should provide you with a breakdown of these costs. </w:t>
      </w:r>
      <w:r>
        <w:rPr>
          <w:rFonts w:cs="Arial"/>
          <w:szCs w:val="24"/>
        </w:rPr>
        <w:t>Unfurnished places are usually advertised based on rental costs alone.</w:t>
      </w:r>
    </w:p>
    <w:p w14:paraId="51BB9AD0" w14:textId="77777777" w:rsidR="00DB503D" w:rsidRDefault="00DB503D" w:rsidP="002B0AD0">
      <w:pPr>
        <w:tabs>
          <w:tab w:val="left" w:pos="5502"/>
        </w:tabs>
        <w:rPr>
          <w:rFonts w:cs="Arial"/>
          <w:szCs w:val="24"/>
        </w:rPr>
      </w:pPr>
    </w:p>
    <w:p w14:paraId="034EC704" w14:textId="22592A61" w:rsidR="002B0AD0" w:rsidRPr="002B0AD0" w:rsidRDefault="002B0AD0" w:rsidP="002B0AD0">
      <w:pPr>
        <w:tabs>
          <w:tab w:val="left" w:pos="5502"/>
        </w:tabs>
        <w:rPr>
          <w:rFonts w:cs="Arial"/>
          <w:szCs w:val="24"/>
        </w:rPr>
      </w:pPr>
      <w:r w:rsidRPr="002B0AD0">
        <w:rPr>
          <w:rFonts w:cs="Arial"/>
          <w:szCs w:val="24"/>
        </w:rPr>
        <w:t>Regarding the rent</w:t>
      </w:r>
      <w:r w:rsidR="00DB503D">
        <w:rPr>
          <w:rFonts w:cs="Arial"/>
          <w:szCs w:val="24"/>
        </w:rPr>
        <w:t>al cost</w:t>
      </w:r>
      <w:r w:rsidRPr="002B0AD0">
        <w:rPr>
          <w:rFonts w:cs="Arial"/>
          <w:szCs w:val="24"/>
        </w:rPr>
        <w:t xml:space="preserve"> (“</w:t>
      </w:r>
      <w:r w:rsidRPr="008762E0">
        <w:rPr>
          <w:rFonts w:cs="Arial"/>
          <w:szCs w:val="24"/>
          <w:lang w:val="en-GB"/>
        </w:rPr>
        <w:t>loyer</w:t>
      </w:r>
      <w:r w:rsidRPr="002B0AD0">
        <w:rPr>
          <w:rFonts w:cs="Arial"/>
          <w:szCs w:val="24"/>
        </w:rPr>
        <w:t>”), you must find out in advance:</w:t>
      </w:r>
    </w:p>
    <w:p w14:paraId="210CEE6A" w14:textId="485F83BD" w:rsidR="002B0AD0" w:rsidRPr="00626431" w:rsidRDefault="00DB503D" w:rsidP="00626431">
      <w:pPr>
        <w:pStyle w:val="ListParagraph"/>
        <w:numPr>
          <w:ilvl w:val="0"/>
          <w:numId w:val="51"/>
        </w:numPr>
        <w:tabs>
          <w:tab w:val="left" w:pos="5502"/>
        </w:tabs>
        <w:rPr>
          <w:rFonts w:cs="Arial"/>
          <w:szCs w:val="24"/>
        </w:rPr>
      </w:pPr>
      <w:r>
        <w:rPr>
          <w:rFonts w:cs="Arial"/>
          <w:szCs w:val="24"/>
        </w:rPr>
        <w:t>The payment method to be used for the deposit and rental payments;</w:t>
      </w:r>
    </w:p>
    <w:p w14:paraId="08232F6C" w14:textId="71536C6C" w:rsidR="002B0AD0" w:rsidRDefault="002B0AD0" w:rsidP="00626431">
      <w:pPr>
        <w:pStyle w:val="ListParagraph"/>
        <w:numPr>
          <w:ilvl w:val="0"/>
          <w:numId w:val="51"/>
        </w:numPr>
        <w:tabs>
          <w:tab w:val="left" w:pos="5502"/>
        </w:tabs>
        <w:rPr>
          <w:rFonts w:cs="Arial"/>
          <w:szCs w:val="24"/>
        </w:rPr>
      </w:pPr>
      <w:r w:rsidRPr="00626431">
        <w:rPr>
          <w:rFonts w:cs="Arial"/>
          <w:szCs w:val="24"/>
        </w:rPr>
        <w:t xml:space="preserve">Ask </w:t>
      </w:r>
      <w:r w:rsidR="007A2708">
        <w:rPr>
          <w:rFonts w:cs="Arial"/>
          <w:szCs w:val="24"/>
        </w:rPr>
        <w:t>a</w:t>
      </w:r>
      <w:r w:rsidRPr="00626431">
        <w:rPr>
          <w:rFonts w:cs="Arial"/>
          <w:szCs w:val="24"/>
        </w:rPr>
        <w:t xml:space="preserve"> landlord whether the rent includes water, electricity, gas, internet and heating fees.</w:t>
      </w:r>
    </w:p>
    <w:p w14:paraId="73411BCB" w14:textId="30C2F68E" w:rsidR="00F61497" w:rsidRPr="00626431" w:rsidRDefault="00F61497" w:rsidP="00F61497">
      <w:pPr>
        <w:pStyle w:val="ListParagraph"/>
        <w:numPr>
          <w:ilvl w:val="0"/>
          <w:numId w:val="51"/>
        </w:numPr>
        <w:tabs>
          <w:tab w:val="left" w:pos="5502"/>
        </w:tabs>
        <w:rPr>
          <w:rFonts w:cs="Arial"/>
          <w:szCs w:val="24"/>
        </w:rPr>
      </w:pPr>
      <w:r>
        <w:rPr>
          <w:rFonts w:cs="Arial"/>
          <w:szCs w:val="24"/>
        </w:rPr>
        <w:t>The tenant must provide the following documents:</w:t>
      </w:r>
      <w:r w:rsidR="00B81668">
        <w:rPr>
          <w:rFonts w:cs="Arial"/>
          <w:szCs w:val="24"/>
        </w:rPr>
        <w:t xml:space="preserve"> </w:t>
      </w:r>
      <w:r>
        <w:rPr>
          <w:rFonts w:cs="Arial"/>
          <w:szCs w:val="24"/>
        </w:rPr>
        <w:t>copy of personal identification document (ID/Passport)</w:t>
      </w:r>
      <w:r w:rsidRPr="00626431">
        <w:rPr>
          <w:rFonts w:cs="Arial"/>
          <w:szCs w:val="24"/>
        </w:rPr>
        <w:t>, bank account certificate (RIB)</w:t>
      </w:r>
      <w:r>
        <w:rPr>
          <w:rFonts w:cs="Arial"/>
          <w:szCs w:val="24"/>
        </w:rPr>
        <w:t>,</w:t>
      </w:r>
      <w:r w:rsidRPr="00626431">
        <w:rPr>
          <w:rFonts w:cs="Arial"/>
          <w:szCs w:val="24"/>
        </w:rPr>
        <w:t xml:space="preserve"> receipt for monthly rent payment, etc.)</w:t>
      </w:r>
      <w:r>
        <w:rPr>
          <w:rFonts w:cs="Arial"/>
          <w:szCs w:val="24"/>
        </w:rPr>
        <w:t>;</w:t>
      </w:r>
    </w:p>
    <w:p w14:paraId="48DF006D" w14:textId="6DBBFB2E" w:rsidR="002B0AD0" w:rsidRDefault="002B0AD0" w:rsidP="002B0AD0">
      <w:pPr>
        <w:tabs>
          <w:tab w:val="left" w:pos="5502"/>
        </w:tabs>
        <w:rPr>
          <w:rFonts w:cs="Arial"/>
          <w:szCs w:val="24"/>
        </w:rPr>
      </w:pPr>
    </w:p>
    <w:p w14:paraId="2E20264C" w14:textId="14E106CE" w:rsidR="002B0AD0" w:rsidRPr="002B0AD0" w:rsidRDefault="002B0AD0" w:rsidP="002B0AD0">
      <w:pPr>
        <w:tabs>
          <w:tab w:val="left" w:pos="5502"/>
        </w:tabs>
        <w:rPr>
          <w:rFonts w:cs="Arial"/>
          <w:szCs w:val="24"/>
        </w:rPr>
      </w:pPr>
      <w:r w:rsidRPr="002B0AD0">
        <w:rPr>
          <w:rFonts w:cs="Arial"/>
          <w:szCs w:val="24"/>
        </w:rPr>
        <w:t>There are usually two forms of house rental costs, "rent + miscellaneous expenses" or "rent includes miscellaneous expenses".</w:t>
      </w:r>
      <w:r w:rsidR="00AB6535">
        <w:rPr>
          <w:rFonts w:cs="Arial"/>
          <w:szCs w:val="24"/>
        </w:rPr>
        <w:t xml:space="preserve"> </w:t>
      </w:r>
      <w:r w:rsidRPr="002B0AD0">
        <w:rPr>
          <w:rFonts w:cs="Arial"/>
          <w:szCs w:val="24"/>
        </w:rPr>
        <w:t>Miscellaneous expenses (“charges”) generally include basic shared expenses such as property, elevators, garbage disposal</w:t>
      </w:r>
      <w:r w:rsidR="00496805">
        <w:rPr>
          <w:rFonts w:cs="Arial"/>
          <w:szCs w:val="24"/>
        </w:rPr>
        <w:t xml:space="preserve">, </w:t>
      </w:r>
      <w:r w:rsidRPr="002B0AD0">
        <w:rPr>
          <w:rFonts w:cs="Arial"/>
          <w:szCs w:val="24"/>
        </w:rPr>
        <w:t xml:space="preserve">cold water fees and sometimes hot water, central heating, etc. However, even if the total monthly fee paid to the landlord includes the cold water </w:t>
      </w:r>
      <w:r w:rsidR="007A2708">
        <w:rPr>
          <w:rFonts w:cs="Arial"/>
          <w:szCs w:val="24"/>
        </w:rPr>
        <w:t>expenses</w:t>
      </w:r>
      <w:r w:rsidRPr="002B0AD0">
        <w:rPr>
          <w:rFonts w:cs="Arial"/>
          <w:szCs w:val="24"/>
        </w:rPr>
        <w:t>, it is still necessary to save water.</w:t>
      </w:r>
      <w:r w:rsidR="004501D1">
        <w:rPr>
          <w:rFonts w:cs="Arial"/>
          <w:szCs w:val="24"/>
        </w:rPr>
        <w:t xml:space="preserve"> </w:t>
      </w:r>
      <w:r w:rsidRPr="002B0AD0">
        <w:rPr>
          <w:rFonts w:cs="Arial"/>
          <w:szCs w:val="24"/>
        </w:rPr>
        <w:t xml:space="preserve">If the water limit is exceeded, the landlord can </w:t>
      </w:r>
      <w:r w:rsidR="00F61497">
        <w:rPr>
          <w:rFonts w:cs="Arial"/>
          <w:szCs w:val="24"/>
        </w:rPr>
        <w:t>ask the tenant to pay</w:t>
      </w:r>
      <w:r w:rsidRPr="002B0AD0">
        <w:rPr>
          <w:rFonts w:cs="Arial"/>
          <w:szCs w:val="24"/>
        </w:rPr>
        <w:t xml:space="preserve"> excess fee</w:t>
      </w:r>
      <w:r w:rsidR="00F61497">
        <w:rPr>
          <w:rFonts w:cs="Arial"/>
          <w:szCs w:val="24"/>
        </w:rPr>
        <w:t>s</w:t>
      </w:r>
      <w:r w:rsidRPr="002B0AD0">
        <w:rPr>
          <w:rFonts w:cs="Arial"/>
          <w:szCs w:val="24"/>
        </w:rPr>
        <w:t>.</w:t>
      </w:r>
    </w:p>
    <w:p w14:paraId="2269FD24" w14:textId="77777777" w:rsidR="002B0AD0" w:rsidRPr="002B0AD0" w:rsidRDefault="002B0AD0" w:rsidP="002B0AD0">
      <w:pPr>
        <w:tabs>
          <w:tab w:val="left" w:pos="5502"/>
        </w:tabs>
        <w:rPr>
          <w:rFonts w:cs="Arial"/>
          <w:szCs w:val="24"/>
        </w:rPr>
      </w:pPr>
    </w:p>
    <w:p w14:paraId="390A761E" w14:textId="620A3FC2" w:rsidR="002B0AD0" w:rsidRPr="002B0AD0" w:rsidRDefault="00E84BBE" w:rsidP="002B0AD0">
      <w:pPr>
        <w:tabs>
          <w:tab w:val="left" w:pos="5502"/>
        </w:tabs>
        <w:rPr>
          <w:rFonts w:cs="Arial"/>
          <w:szCs w:val="24"/>
        </w:rPr>
      </w:pPr>
      <w:r>
        <w:rPr>
          <w:rFonts w:cs="Arial"/>
          <w:szCs w:val="24"/>
        </w:rPr>
        <w:t>E</w:t>
      </w:r>
      <w:r w:rsidR="002B0AD0" w:rsidRPr="002B0AD0">
        <w:rPr>
          <w:rFonts w:cs="Arial"/>
          <w:szCs w:val="24"/>
        </w:rPr>
        <w:t>nergy/internet contracts (and invoices) are very important</w:t>
      </w:r>
      <w:r>
        <w:rPr>
          <w:rFonts w:cs="Arial"/>
          <w:szCs w:val="24"/>
        </w:rPr>
        <w:t xml:space="preserve"> as t</w:t>
      </w:r>
      <w:r w:rsidR="002B0AD0" w:rsidRPr="002B0AD0">
        <w:rPr>
          <w:rFonts w:cs="Arial"/>
          <w:szCs w:val="24"/>
        </w:rPr>
        <w:t xml:space="preserve">hey can be used </w:t>
      </w:r>
      <w:r>
        <w:rPr>
          <w:rFonts w:cs="Arial"/>
          <w:szCs w:val="24"/>
        </w:rPr>
        <w:t xml:space="preserve">to prove </w:t>
      </w:r>
      <w:r w:rsidR="002B0AD0" w:rsidRPr="002B0AD0">
        <w:rPr>
          <w:rFonts w:cs="Arial"/>
          <w:szCs w:val="24"/>
        </w:rPr>
        <w:t xml:space="preserve">legal residence in France. </w:t>
      </w:r>
      <w:r>
        <w:rPr>
          <w:rFonts w:cs="Arial"/>
          <w:szCs w:val="24"/>
        </w:rPr>
        <w:t xml:space="preserve"> They may also </w:t>
      </w:r>
      <w:r w:rsidR="002B0AD0" w:rsidRPr="002B0AD0">
        <w:rPr>
          <w:rFonts w:cs="Arial"/>
          <w:szCs w:val="24"/>
        </w:rPr>
        <w:t>be used to renew your residence</w:t>
      </w:r>
      <w:r>
        <w:rPr>
          <w:rFonts w:cs="Arial"/>
          <w:szCs w:val="24"/>
        </w:rPr>
        <w:t>,</w:t>
      </w:r>
      <w:r w:rsidR="002B0AD0" w:rsidRPr="002B0AD0">
        <w:rPr>
          <w:rFonts w:cs="Arial"/>
          <w:szCs w:val="24"/>
        </w:rPr>
        <w:t xml:space="preserve"> open a bank</w:t>
      </w:r>
      <w:r w:rsidR="007A2708">
        <w:rPr>
          <w:rFonts w:cs="Arial"/>
          <w:szCs w:val="24"/>
        </w:rPr>
        <w:t xml:space="preserve"> account</w:t>
      </w:r>
      <w:r w:rsidR="002B0AD0" w:rsidRPr="002B0AD0">
        <w:rPr>
          <w:rFonts w:cs="Arial"/>
          <w:szCs w:val="24"/>
        </w:rPr>
        <w:t xml:space="preserve">, sign </w:t>
      </w:r>
      <w:r>
        <w:rPr>
          <w:rFonts w:cs="Arial"/>
          <w:szCs w:val="24"/>
        </w:rPr>
        <w:t xml:space="preserve">for </w:t>
      </w:r>
      <w:r w:rsidR="002B0AD0" w:rsidRPr="002B0AD0">
        <w:rPr>
          <w:rFonts w:cs="Arial"/>
          <w:szCs w:val="24"/>
        </w:rPr>
        <w:t xml:space="preserve">a mobile phone </w:t>
      </w:r>
      <w:r>
        <w:rPr>
          <w:rFonts w:cs="Arial"/>
          <w:szCs w:val="24"/>
        </w:rPr>
        <w:t xml:space="preserve">contract </w:t>
      </w:r>
      <w:r w:rsidR="002B0AD0" w:rsidRPr="002B0AD0">
        <w:rPr>
          <w:rFonts w:cs="Arial"/>
          <w:szCs w:val="24"/>
        </w:rPr>
        <w:t>or even apply for family visits</w:t>
      </w:r>
      <w:r>
        <w:rPr>
          <w:rFonts w:cs="Arial"/>
          <w:szCs w:val="24"/>
        </w:rPr>
        <w:t xml:space="preserve">.  </w:t>
      </w:r>
      <w:r w:rsidR="009F3ADA">
        <w:rPr>
          <w:rFonts w:cs="Arial"/>
          <w:szCs w:val="24"/>
        </w:rPr>
        <w:t>Therefore,</w:t>
      </w:r>
      <w:r w:rsidR="00351000">
        <w:rPr>
          <w:rFonts w:cs="Arial"/>
          <w:szCs w:val="24"/>
        </w:rPr>
        <w:t>ensure you</w:t>
      </w:r>
      <w:r w:rsidR="002B0AD0" w:rsidRPr="002B0AD0">
        <w:rPr>
          <w:rFonts w:cs="Arial"/>
          <w:szCs w:val="24"/>
        </w:rPr>
        <w:t xml:space="preserve"> apply for utilities in your own name.</w:t>
      </w:r>
    </w:p>
    <w:p w14:paraId="61623D1B" w14:textId="77777777" w:rsidR="002B0AD0" w:rsidRPr="002B0AD0" w:rsidRDefault="002B0AD0" w:rsidP="002B0AD0">
      <w:pPr>
        <w:tabs>
          <w:tab w:val="left" w:pos="5502"/>
        </w:tabs>
        <w:rPr>
          <w:rFonts w:cs="Arial"/>
          <w:szCs w:val="24"/>
        </w:rPr>
      </w:pPr>
    </w:p>
    <w:p w14:paraId="10CF1758" w14:textId="406277DE" w:rsidR="002B0AD0" w:rsidRPr="002B0AD0" w:rsidRDefault="004501D1" w:rsidP="002B0AD0">
      <w:pPr>
        <w:tabs>
          <w:tab w:val="left" w:pos="5502"/>
        </w:tabs>
        <w:rPr>
          <w:rFonts w:cs="Arial"/>
          <w:szCs w:val="24"/>
        </w:rPr>
      </w:pPr>
      <w:r>
        <w:rPr>
          <w:rFonts w:cs="Arial"/>
          <w:szCs w:val="24"/>
        </w:rPr>
        <w:t xml:space="preserve">As a tenant you are entitled to ask the landlord for a monthly receipt for rental payments (“Quittance </w:t>
      </w:r>
      <w:r w:rsidRPr="008762E0">
        <w:rPr>
          <w:rFonts w:cs="Arial"/>
          <w:szCs w:val="24"/>
          <w:lang w:val="en-GB"/>
        </w:rPr>
        <w:t>de loyer</w:t>
      </w:r>
      <w:r>
        <w:rPr>
          <w:rFonts w:cs="Arial"/>
          <w:szCs w:val="24"/>
        </w:rPr>
        <w:t xml:space="preserve">”).  Please keep this safe as </w:t>
      </w:r>
      <w:r w:rsidR="00F61497">
        <w:rPr>
          <w:rFonts w:cs="Arial"/>
          <w:szCs w:val="24"/>
        </w:rPr>
        <w:t xml:space="preserve">it </w:t>
      </w:r>
      <w:r>
        <w:rPr>
          <w:rFonts w:cs="Arial"/>
          <w:szCs w:val="24"/>
        </w:rPr>
        <w:t xml:space="preserve">may be </w:t>
      </w:r>
      <w:r w:rsidR="002B0AD0" w:rsidRPr="002B0AD0">
        <w:rPr>
          <w:rFonts w:cs="Arial"/>
          <w:szCs w:val="24"/>
        </w:rPr>
        <w:t>required as a supporting document for many administrative procedures.</w:t>
      </w:r>
    </w:p>
    <w:p w14:paraId="70E79C8C" w14:textId="089FACA5" w:rsidR="00B64737" w:rsidRDefault="00B64737" w:rsidP="002B0AD0">
      <w:pPr>
        <w:tabs>
          <w:tab w:val="left" w:pos="5502"/>
        </w:tabs>
        <w:rPr>
          <w:rFonts w:cs="Arial"/>
          <w:szCs w:val="24"/>
        </w:rPr>
      </w:pPr>
    </w:p>
    <w:p w14:paraId="70AEF7CD" w14:textId="77777777" w:rsidR="003D6645" w:rsidRPr="002B0AD0" w:rsidRDefault="003D6645" w:rsidP="002B0AD0">
      <w:pPr>
        <w:tabs>
          <w:tab w:val="left" w:pos="5502"/>
        </w:tabs>
        <w:rPr>
          <w:rFonts w:cs="Arial"/>
          <w:szCs w:val="24"/>
        </w:rPr>
      </w:pPr>
    </w:p>
    <w:p w14:paraId="0B0135D4" w14:textId="032D2999" w:rsidR="007A2708" w:rsidRPr="006F2C9F" w:rsidRDefault="002B0AD0" w:rsidP="00496805">
      <w:pPr>
        <w:pStyle w:val="Heading2"/>
        <w:numPr>
          <w:ilvl w:val="1"/>
          <w:numId w:val="49"/>
        </w:numPr>
        <w:rPr>
          <w:sz w:val="24"/>
          <w:szCs w:val="24"/>
        </w:rPr>
      </w:pPr>
      <w:bookmarkStart w:id="49" w:name="_Toc204256178"/>
      <w:r w:rsidRPr="006F2C9F">
        <w:rPr>
          <w:sz w:val="24"/>
          <w:szCs w:val="24"/>
        </w:rPr>
        <w:t>Deposit (“dépôt de garantie”)</w:t>
      </w:r>
      <w:bookmarkEnd w:id="49"/>
    </w:p>
    <w:p w14:paraId="47108C70" w14:textId="0BD1C6A6" w:rsidR="002B0AD0" w:rsidRPr="006F2C9F" w:rsidRDefault="002B0AD0" w:rsidP="00626431">
      <w:pPr>
        <w:pStyle w:val="Heading3"/>
        <w:numPr>
          <w:ilvl w:val="2"/>
          <w:numId w:val="49"/>
        </w:numPr>
        <w:rPr>
          <w:sz w:val="24"/>
          <w:szCs w:val="24"/>
          <w:lang w:val="en-GB"/>
        </w:rPr>
      </w:pPr>
      <w:r w:rsidRPr="006F2C9F">
        <w:rPr>
          <w:sz w:val="24"/>
          <w:szCs w:val="24"/>
          <w:lang w:val="en-GB"/>
        </w:rPr>
        <w:t>Amount and Payment</w:t>
      </w:r>
    </w:p>
    <w:p w14:paraId="38E3B894" w14:textId="17CECEED" w:rsidR="002B0AD0" w:rsidRPr="002B0AD0" w:rsidRDefault="0064120A" w:rsidP="002B0AD0">
      <w:pPr>
        <w:tabs>
          <w:tab w:val="left" w:pos="5502"/>
        </w:tabs>
        <w:rPr>
          <w:rFonts w:cs="Arial"/>
          <w:szCs w:val="24"/>
        </w:rPr>
      </w:pPr>
      <w:r>
        <w:rPr>
          <w:rFonts w:cs="Arial"/>
          <w:szCs w:val="24"/>
        </w:rPr>
        <w:t xml:space="preserve">Most agents and </w:t>
      </w:r>
      <w:r w:rsidR="006840B0">
        <w:rPr>
          <w:rFonts w:cs="Arial"/>
          <w:szCs w:val="24"/>
        </w:rPr>
        <w:t>landlords</w:t>
      </w:r>
      <w:r>
        <w:rPr>
          <w:rFonts w:cs="Arial"/>
          <w:szCs w:val="24"/>
        </w:rPr>
        <w:t xml:space="preserve"> will ask for a </w:t>
      </w:r>
      <w:r w:rsidR="00971DA3">
        <w:rPr>
          <w:rFonts w:cs="Arial"/>
          <w:szCs w:val="24"/>
        </w:rPr>
        <w:t>refundable</w:t>
      </w:r>
      <w:r>
        <w:rPr>
          <w:rFonts w:cs="Arial"/>
          <w:szCs w:val="24"/>
        </w:rPr>
        <w:t xml:space="preserve"> deposit </w:t>
      </w:r>
      <w:r w:rsidR="000574F5">
        <w:rPr>
          <w:rFonts w:cs="Arial"/>
          <w:szCs w:val="24"/>
        </w:rPr>
        <w:t>(“caution” or “</w:t>
      </w:r>
      <w:r w:rsidR="00971DA3" w:rsidRPr="00971DA3">
        <w:rPr>
          <w:rFonts w:cs="Arial"/>
          <w:szCs w:val="24"/>
          <w:lang w:val="en-GB"/>
        </w:rPr>
        <w:t>dépôt</w:t>
      </w:r>
      <w:r w:rsidR="000574F5" w:rsidRPr="00971DA3">
        <w:rPr>
          <w:rFonts w:cs="Arial"/>
          <w:szCs w:val="24"/>
          <w:lang w:val="en-GB"/>
        </w:rPr>
        <w:t xml:space="preserve"> de garantie</w:t>
      </w:r>
      <w:r w:rsidR="000574F5">
        <w:rPr>
          <w:rFonts w:cs="Arial"/>
          <w:szCs w:val="24"/>
        </w:rPr>
        <w:t>”)</w:t>
      </w:r>
      <w:r w:rsidR="003D297E">
        <w:rPr>
          <w:rFonts w:cs="Arial"/>
          <w:szCs w:val="24"/>
        </w:rPr>
        <w:t xml:space="preserve"> </w:t>
      </w:r>
      <w:r>
        <w:rPr>
          <w:rFonts w:cs="Arial"/>
          <w:szCs w:val="24"/>
        </w:rPr>
        <w:t xml:space="preserve">to be paid upfront </w:t>
      </w:r>
      <w:r w:rsidR="000574F5">
        <w:rPr>
          <w:rFonts w:cs="Arial"/>
          <w:szCs w:val="24"/>
        </w:rPr>
        <w:t>on the sig</w:t>
      </w:r>
      <w:r w:rsidR="00971DA3">
        <w:rPr>
          <w:rFonts w:cs="Arial"/>
          <w:szCs w:val="24"/>
        </w:rPr>
        <w:t>n</w:t>
      </w:r>
      <w:r w:rsidR="000574F5">
        <w:rPr>
          <w:rFonts w:cs="Arial"/>
          <w:szCs w:val="24"/>
        </w:rPr>
        <w:t>ing of</w:t>
      </w:r>
      <w:r w:rsidR="009B01CC">
        <w:rPr>
          <w:rFonts w:cs="Arial"/>
          <w:szCs w:val="24"/>
        </w:rPr>
        <w:t xml:space="preserve"> a</w:t>
      </w:r>
      <w:r w:rsidR="000574F5">
        <w:rPr>
          <w:rFonts w:cs="Arial"/>
          <w:szCs w:val="24"/>
        </w:rPr>
        <w:t xml:space="preserve"> tenancy/lease agreement</w:t>
      </w:r>
      <w:r>
        <w:rPr>
          <w:rFonts w:cs="Arial"/>
          <w:szCs w:val="24"/>
        </w:rPr>
        <w:t xml:space="preserve">.  This is to cover costs such as damages and unpaid bills. </w:t>
      </w:r>
      <w:r w:rsidR="000574F5">
        <w:rPr>
          <w:rFonts w:cs="Arial"/>
          <w:szCs w:val="24"/>
        </w:rPr>
        <w:t>For unfurnished apartments, l</w:t>
      </w:r>
      <w:r>
        <w:rPr>
          <w:rFonts w:cs="Arial"/>
          <w:szCs w:val="24"/>
        </w:rPr>
        <w:t>egally, the deposit ca</w:t>
      </w:r>
      <w:r w:rsidR="002B0AD0" w:rsidRPr="002B0AD0">
        <w:rPr>
          <w:rFonts w:cs="Arial"/>
          <w:szCs w:val="24"/>
        </w:rPr>
        <w:t>nnot offset the rent</w:t>
      </w:r>
      <w:r w:rsidR="000574F5">
        <w:rPr>
          <w:rFonts w:cs="Arial"/>
          <w:szCs w:val="24"/>
        </w:rPr>
        <w:t xml:space="preserve"> and</w:t>
      </w:r>
      <w:r w:rsidR="002B0AD0" w:rsidRPr="002B0AD0">
        <w:rPr>
          <w:rFonts w:cs="Arial"/>
          <w:szCs w:val="24"/>
        </w:rPr>
        <w:t xml:space="preserve"> cannot exceed one-month</w:t>
      </w:r>
      <w:r w:rsidR="006840B0">
        <w:rPr>
          <w:rFonts w:cs="Arial"/>
          <w:szCs w:val="24"/>
        </w:rPr>
        <w:t>’s</w:t>
      </w:r>
      <w:r w:rsidR="002B0AD0" w:rsidRPr="002B0AD0">
        <w:rPr>
          <w:rFonts w:cs="Arial"/>
          <w:szCs w:val="24"/>
        </w:rPr>
        <w:t xml:space="preserve"> rent</w:t>
      </w:r>
      <w:r w:rsidR="000574F5">
        <w:rPr>
          <w:rFonts w:cs="Arial"/>
          <w:szCs w:val="24"/>
        </w:rPr>
        <w:t xml:space="preserve">.  </w:t>
      </w:r>
    </w:p>
    <w:p w14:paraId="132CCD7A" w14:textId="77777777" w:rsidR="002B0AD0" w:rsidRPr="002B0AD0" w:rsidRDefault="002B0AD0" w:rsidP="002B0AD0">
      <w:pPr>
        <w:tabs>
          <w:tab w:val="left" w:pos="5502"/>
        </w:tabs>
        <w:rPr>
          <w:rFonts w:cs="Arial"/>
          <w:szCs w:val="24"/>
        </w:rPr>
      </w:pPr>
    </w:p>
    <w:p w14:paraId="38D36E47" w14:textId="73E51583" w:rsidR="002B0AD0" w:rsidRPr="002B0AD0" w:rsidRDefault="002B0AD0" w:rsidP="002B0AD0">
      <w:pPr>
        <w:tabs>
          <w:tab w:val="left" w:pos="5502"/>
        </w:tabs>
        <w:rPr>
          <w:rFonts w:cs="Arial"/>
          <w:szCs w:val="24"/>
        </w:rPr>
      </w:pPr>
      <w:r w:rsidRPr="002B0AD0">
        <w:rPr>
          <w:rFonts w:cs="Arial"/>
          <w:szCs w:val="24"/>
        </w:rPr>
        <w:t xml:space="preserve">When paying the deposit, </w:t>
      </w:r>
      <w:r w:rsidR="000574F5">
        <w:rPr>
          <w:rFonts w:cs="Arial"/>
          <w:szCs w:val="24"/>
        </w:rPr>
        <w:t>i</w:t>
      </w:r>
      <w:r w:rsidRPr="002B0AD0">
        <w:rPr>
          <w:rFonts w:cs="Arial"/>
          <w:szCs w:val="24"/>
        </w:rPr>
        <w:t xml:space="preserve">t is not recommended to pay the deposit in cash. </w:t>
      </w:r>
      <w:r w:rsidR="0064120A">
        <w:rPr>
          <w:rFonts w:cs="Arial"/>
          <w:szCs w:val="24"/>
        </w:rPr>
        <w:t>You must ensure you get a receipt s</w:t>
      </w:r>
      <w:r w:rsidR="00F61497">
        <w:rPr>
          <w:rFonts w:cs="Arial"/>
          <w:szCs w:val="24"/>
        </w:rPr>
        <w:t>tating the amount</w:t>
      </w:r>
      <w:r w:rsidR="000574F5">
        <w:rPr>
          <w:rFonts w:cs="Arial"/>
          <w:szCs w:val="24"/>
        </w:rPr>
        <w:t xml:space="preserve"> of deposit</w:t>
      </w:r>
      <w:r w:rsidR="00F61497">
        <w:rPr>
          <w:rFonts w:cs="Arial"/>
          <w:szCs w:val="24"/>
        </w:rPr>
        <w:t xml:space="preserve"> transferred</w:t>
      </w:r>
      <w:r w:rsidR="000574F5">
        <w:rPr>
          <w:rFonts w:cs="Arial"/>
          <w:szCs w:val="24"/>
        </w:rPr>
        <w:t xml:space="preserve"> (by transfer or credit card transfer)</w:t>
      </w:r>
      <w:r w:rsidR="00F61497">
        <w:rPr>
          <w:rFonts w:cs="Arial"/>
          <w:szCs w:val="24"/>
        </w:rPr>
        <w:t xml:space="preserve"> and noted as</w:t>
      </w:r>
      <w:r w:rsidR="0064120A">
        <w:rPr>
          <w:rFonts w:cs="Arial"/>
          <w:szCs w:val="24"/>
        </w:rPr>
        <w:t xml:space="preserve"> security deposit (</w:t>
      </w:r>
      <w:r w:rsidR="00F61497">
        <w:rPr>
          <w:rFonts w:cs="Arial"/>
          <w:szCs w:val="24"/>
        </w:rPr>
        <w:t>“</w:t>
      </w:r>
      <w:r w:rsidR="006840B0" w:rsidRPr="008762E0">
        <w:rPr>
          <w:rFonts w:cs="Arial"/>
          <w:szCs w:val="24"/>
          <w:lang w:val="en-GB"/>
        </w:rPr>
        <w:t>dépôt</w:t>
      </w:r>
      <w:r w:rsidR="0064120A" w:rsidRPr="008762E0">
        <w:rPr>
          <w:rFonts w:cs="Arial"/>
          <w:szCs w:val="24"/>
          <w:lang w:val="en-GB"/>
        </w:rPr>
        <w:t xml:space="preserve"> de garantie</w:t>
      </w:r>
      <w:r w:rsidR="00F61497">
        <w:rPr>
          <w:rFonts w:cs="Arial"/>
          <w:szCs w:val="24"/>
          <w:lang w:val="en-GB"/>
        </w:rPr>
        <w:t>”</w:t>
      </w:r>
      <w:r w:rsidR="0064120A">
        <w:rPr>
          <w:rFonts w:cs="Arial"/>
          <w:szCs w:val="24"/>
        </w:rPr>
        <w:t>).</w:t>
      </w:r>
    </w:p>
    <w:p w14:paraId="223A7309" w14:textId="77777777" w:rsidR="002B0AD0" w:rsidRPr="002B0AD0" w:rsidRDefault="002B0AD0" w:rsidP="002B0AD0">
      <w:pPr>
        <w:tabs>
          <w:tab w:val="left" w:pos="5502"/>
        </w:tabs>
        <w:rPr>
          <w:rFonts w:cs="Arial"/>
          <w:szCs w:val="24"/>
        </w:rPr>
      </w:pPr>
    </w:p>
    <w:p w14:paraId="375BE08F" w14:textId="352E9D11" w:rsidR="002B0AD0" w:rsidRPr="006F2C9F" w:rsidRDefault="002B0AD0" w:rsidP="00626431">
      <w:pPr>
        <w:pStyle w:val="Heading3"/>
        <w:numPr>
          <w:ilvl w:val="2"/>
          <w:numId w:val="49"/>
        </w:numPr>
        <w:rPr>
          <w:sz w:val="24"/>
          <w:szCs w:val="24"/>
          <w:lang w:val="en-GB"/>
        </w:rPr>
      </w:pPr>
      <w:r w:rsidRPr="006F2C9F">
        <w:rPr>
          <w:sz w:val="24"/>
          <w:szCs w:val="24"/>
          <w:lang w:val="en-GB"/>
        </w:rPr>
        <w:t>Refund</w:t>
      </w:r>
    </w:p>
    <w:p w14:paraId="5AC2A1F1" w14:textId="188694B4" w:rsidR="002B0AD0" w:rsidRPr="002B0AD0" w:rsidRDefault="000574F5" w:rsidP="002B0AD0">
      <w:pPr>
        <w:tabs>
          <w:tab w:val="left" w:pos="5502"/>
        </w:tabs>
        <w:rPr>
          <w:rFonts w:cs="Arial"/>
          <w:szCs w:val="24"/>
        </w:rPr>
      </w:pPr>
      <w:r w:rsidRPr="000574F5">
        <w:rPr>
          <w:rFonts w:cs="Arial"/>
          <w:szCs w:val="24"/>
        </w:rPr>
        <w:t xml:space="preserve">At the end of the tenancy and on return of the keys, the landlord/agent has up to two months to reimburse the deposit, deducting any money needed for costs/repairs to the property. </w:t>
      </w:r>
      <w:r w:rsidR="002B0AD0" w:rsidRPr="002B0AD0">
        <w:rPr>
          <w:rFonts w:cs="Arial"/>
          <w:szCs w:val="24"/>
        </w:rPr>
        <w:t xml:space="preserve">If the landlord has not refunded the deposit, a reminder </w:t>
      </w:r>
      <w:r w:rsidR="006840B0">
        <w:rPr>
          <w:rFonts w:cs="Arial"/>
          <w:szCs w:val="24"/>
        </w:rPr>
        <w:t xml:space="preserve">should be sent </w:t>
      </w:r>
      <w:r w:rsidR="002B0AD0" w:rsidRPr="002B0AD0">
        <w:rPr>
          <w:rFonts w:cs="Arial"/>
          <w:szCs w:val="24"/>
        </w:rPr>
        <w:t xml:space="preserve">by registered letter as </w:t>
      </w:r>
      <w:r w:rsidR="00F61497">
        <w:rPr>
          <w:rFonts w:cs="Arial"/>
          <w:szCs w:val="24"/>
        </w:rPr>
        <w:t xml:space="preserve">a </w:t>
      </w:r>
      <w:r w:rsidR="002B0AD0" w:rsidRPr="002B0AD0">
        <w:rPr>
          <w:rFonts w:cs="Arial"/>
          <w:szCs w:val="24"/>
        </w:rPr>
        <w:t>formal notice</w:t>
      </w:r>
      <w:r w:rsidR="006840B0">
        <w:rPr>
          <w:rFonts w:cs="Arial"/>
          <w:szCs w:val="24"/>
        </w:rPr>
        <w:t>,</w:t>
      </w:r>
      <w:r w:rsidR="002B0AD0" w:rsidRPr="002B0AD0">
        <w:rPr>
          <w:rFonts w:cs="Arial"/>
          <w:szCs w:val="24"/>
        </w:rPr>
        <w:t xml:space="preserve"> requesting that the deposit be returned as soon as possible</w:t>
      </w:r>
      <w:r w:rsidR="00F61497">
        <w:rPr>
          <w:rFonts w:cs="Arial"/>
          <w:szCs w:val="24"/>
        </w:rPr>
        <w:t xml:space="preserve">. The </w:t>
      </w:r>
      <w:r w:rsidR="002B0AD0" w:rsidRPr="002B0AD0">
        <w:rPr>
          <w:rFonts w:cs="Arial"/>
          <w:szCs w:val="24"/>
        </w:rPr>
        <w:t xml:space="preserve">receipt of the registered letter </w:t>
      </w:r>
      <w:r w:rsidR="006840B0">
        <w:rPr>
          <w:rFonts w:cs="Arial"/>
          <w:szCs w:val="24"/>
        </w:rPr>
        <w:t xml:space="preserve">should be kept </w:t>
      </w:r>
      <w:r w:rsidR="002B0AD0" w:rsidRPr="002B0AD0">
        <w:rPr>
          <w:rFonts w:cs="Arial"/>
          <w:szCs w:val="24"/>
        </w:rPr>
        <w:t>as evidence.</w:t>
      </w:r>
    </w:p>
    <w:p w14:paraId="77CB8C24" w14:textId="77777777" w:rsidR="002B0AD0" w:rsidRPr="002B0AD0" w:rsidRDefault="002B0AD0" w:rsidP="002B0AD0">
      <w:pPr>
        <w:tabs>
          <w:tab w:val="left" w:pos="5502"/>
        </w:tabs>
        <w:rPr>
          <w:rFonts w:cs="Arial"/>
          <w:szCs w:val="24"/>
        </w:rPr>
      </w:pPr>
    </w:p>
    <w:p w14:paraId="56CC2901" w14:textId="73A1FDBF" w:rsidR="002B0AD0" w:rsidRPr="002B0AD0" w:rsidRDefault="002B0AD0" w:rsidP="002B0AD0">
      <w:pPr>
        <w:tabs>
          <w:tab w:val="left" w:pos="5502"/>
        </w:tabs>
        <w:rPr>
          <w:rFonts w:cs="Arial"/>
          <w:szCs w:val="24"/>
        </w:rPr>
      </w:pPr>
      <w:r w:rsidRPr="002B0AD0">
        <w:rPr>
          <w:rFonts w:cs="Arial"/>
          <w:szCs w:val="24"/>
        </w:rPr>
        <w:t xml:space="preserve">The landlord </w:t>
      </w:r>
      <w:r w:rsidR="000574F5">
        <w:rPr>
          <w:rFonts w:cs="Arial"/>
          <w:szCs w:val="24"/>
        </w:rPr>
        <w:t xml:space="preserve">may make the following deductions </w:t>
      </w:r>
      <w:r w:rsidRPr="002B0AD0">
        <w:rPr>
          <w:rFonts w:cs="Arial"/>
          <w:szCs w:val="24"/>
        </w:rPr>
        <w:t xml:space="preserve">from the </w:t>
      </w:r>
      <w:r w:rsidR="00F61497">
        <w:rPr>
          <w:rFonts w:cs="Arial"/>
          <w:szCs w:val="24"/>
        </w:rPr>
        <w:t xml:space="preserve">deposit </w:t>
      </w:r>
      <w:r w:rsidRPr="002B0AD0">
        <w:rPr>
          <w:rFonts w:cs="Arial"/>
          <w:szCs w:val="24"/>
        </w:rPr>
        <w:t>refund:</w:t>
      </w:r>
    </w:p>
    <w:p w14:paraId="714DE2CD" w14:textId="77777777" w:rsidR="002B0AD0" w:rsidRPr="002B0AD0" w:rsidRDefault="002B0AD0" w:rsidP="002B0AD0">
      <w:pPr>
        <w:pStyle w:val="ListParagraph"/>
        <w:numPr>
          <w:ilvl w:val="0"/>
          <w:numId w:val="40"/>
        </w:numPr>
        <w:tabs>
          <w:tab w:val="left" w:pos="5502"/>
        </w:tabs>
        <w:contextualSpacing/>
        <w:rPr>
          <w:rFonts w:cs="Arial"/>
          <w:szCs w:val="24"/>
        </w:rPr>
      </w:pPr>
      <w:r w:rsidRPr="002B0AD0">
        <w:rPr>
          <w:rFonts w:cs="Arial"/>
          <w:szCs w:val="24"/>
        </w:rPr>
        <w:t>Any unpaid rent or miscellaneous expenses;</w:t>
      </w:r>
    </w:p>
    <w:p w14:paraId="5402D1B3" w14:textId="5D092A5A" w:rsidR="002B0AD0" w:rsidRPr="002B0AD0" w:rsidRDefault="002B0AD0" w:rsidP="002B0AD0">
      <w:pPr>
        <w:pStyle w:val="ListParagraph"/>
        <w:numPr>
          <w:ilvl w:val="0"/>
          <w:numId w:val="40"/>
        </w:numPr>
        <w:tabs>
          <w:tab w:val="left" w:pos="5502"/>
        </w:tabs>
        <w:contextualSpacing/>
        <w:rPr>
          <w:rFonts w:cs="Arial"/>
          <w:szCs w:val="24"/>
        </w:rPr>
      </w:pPr>
      <w:r w:rsidRPr="002B0AD0">
        <w:rPr>
          <w:rFonts w:cs="Arial"/>
          <w:szCs w:val="24"/>
        </w:rPr>
        <w:t xml:space="preserve">Any default reported in the </w:t>
      </w:r>
      <w:r w:rsidR="00F61497">
        <w:rPr>
          <w:rFonts w:cs="Arial"/>
          <w:szCs w:val="24"/>
        </w:rPr>
        <w:t>“</w:t>
      </w:r>
      <w:r w:rsidR="00A25275" w:rsidRPr="008762E0">
        <w:rPr>
          <w:rFonts w:cs="Arial"/>
          <w:szCs w:val="24"/>
          <w:lang w:val="en-GB"/>
        </w:rPr>
        <w:t>état</w:t>
      </w:r>
      <w:r w:rsidRPr="008762E0">
        <w:rPr>
          <w:rFonts w:cs="Arial"/>
          <w:szCs w:val="24"/>
          <w:lang w:val="en-GB"/>
        </w:rPr>
        <w:t xml:space="preserve"> des lieux</w:t>
      </w:r>
      <w:r w:rsidR="0013712F" w:rsidRPr="00A25275">
        <w:rPr>
          <w:rFonts w:cs="Arial"/>
          <w:szCs w:val="24"/>
          <w:lang w:val="en-GB"/>
        </w:rPr>
        <w:t>’’</w:t>
      </w:r>
      <w:r w:rsidRPr="002B0AD0">
        <w:rPr>
          <w:rFonts w:cs="Arial"/>
          <w:szCs w:val="24"/>
        </w:rPr>
        <w:t xml:space="preserve"> </w:t>
      </w:r>
      <w:r w:rsidR="00A25275">
        <w:rPr>
          <w:rFonts w:cs="Arial"/>
          <w:szCs w:val="24"/>
        </w:rPr>
        <w:t>departure inventory</w:t>
      </w:r>
      <w:r w:rsidRPr="002B0AD0">
        <w:rPr>
          <w:rFonts w:cs="Arial"/>
          <w:szCs w:val="24"/>
        </w:rPr>
        <w:t xml:space="preserve"> (to justify </w:t>
      </w:r>
      <w:r w:rsidR="009B01CC">
        <w:rPr>
          <w:rFonts w:cs="Arial"/>
          <w:szCs w:val="24"/>
        </w:rPr>
        <w:t>any</w:t>
      </w:r>
      <w:r w:rsidRPr="002B0AD0">
        <w:rPr>
          <w:rFonts w:cs="Arial"/>
          <w:szCs w:val="24"/>
        </w:rPr>
        <w:t xml:space="preserve"> deduction</w:t>
      </w:r>
      <w:r w:rsidR="009B01CC">
        <w:rPr>
          <w:rFonts w:cs="Arial"/>
          <w:szCs w:val="24"/>
        </w:rPr>
        <w:t>s</w:t>
      </w:r>
      <w:r w:rsidRPr="002B0AD0">
        <w:rPr>
          <w:rFonts w:cs="Arial"/>
          <w:szCs w:val="24"/>
        </w:rPr>
        <w:t xml:space="preserve">, the landlord </w:t>
      </w:r>
      <w:r w:rsidR="00A25275">
        <w:rPr>
          <w:rFonts w:cs="Arial"/>
          <w:szCs w:val="24"/>
        </w:rPr>
        <w:t>should</w:t>
      </w:r>
      <w:r w:rsidRPr="002B0AD0">
        <w:rPr>
          <w:rFonts w:cs="Arial"/>
          <w:szCs w:val="24"/>
        </w:rPr>
        <w:t xml:space="preserve"> provide pictures, invoices/estimates for repairs</w:t>
      </w:r>
      <w:r w:rsidR="009B01CC">
        <w:rPr>
          <w:rFonts w:cs="Arial"/>
          <w:szCs w:val="24"/>
        </w:rPr>
        <w:t xml:space="preserve"> etc)</w:t>
      </w:r>
      <w:r w:rsidRPr="002B0AD0">
        <w:rPr>
          <w:rFonts w:cs="Arial"/>
          <w:szCs w:val="24"/>
        </w:rPr>
        <w:t>;</w:t>
      </w:r>
    </w:p>
    <w:p w14:paraId="0B33AA5B" w14:textId="7E038CF6" w:rsidR="002B0AD0" w:rsidRPr="002B0AD0" w:rsidRDefault="002B0AD0" w:rsidP="002B0AD0">
      <w:pPr>
        <w:pStyle w:val="ListParagraph"/>
        <w:numPr>
          <w:ilvl w:val="0"/>
          <w:numId w:val="40"/>
        </w:numPr>
        <w:tabs>
          <w:tab w:val="left" w:pos="5502"/>
        </w:tabs>
        <w:contextualSpacing/>
        <w:rPr>
          <w:rFonts w:cs="Arial"/>
          <w:szCs w:val="24"/>
        </w:rPr>
      </w:pPr>
      <w:r w:rsidRPr="002B0AD0">
        <w:rPr>
          <w:rFonts w:cs="Arial"/>
          <w:szCs w:val="24"/>
        </w:rPr>
        <w:t>Provision for miscellaneous expenses, which cannot exceed 20% of the deposit. The remainder of this provision must be refunded to the tenant, generally within one year.</w:t>
      </w:r>
    </w:p>
    <w:p w14:paraId="581B0EDE" w14:textId="77777777" w:rsidR="002B0AD0" w:rsidRPr="002B0AD0" w:rsidRDefault="002B0AD0" w:rsidP="002B0AD0">
      <w:pPr>
        <w:tabs>
          <w:tab w:val="left" w:pos="5502"/>
        </w:tabs>
        <w:rPr>
          <w:rFonts w:cs="Arial"/>
          <w:szCs w:val="24"/>
        </w:rPr>
      </w:pPr>
    </w:p>
    <w:p w14:paraId="6DF3998B" w14:textId="008F8740" w:rsidR="002B0AD0" w:rsidRPr="006F2C9F" w:rsidRDefault="002B0AD0" w:rsidP="00626431">
      <w:pPr>
        <w:pStyle w:val="Heading2"/>
        <w:numPr>
          <w:ilvl w:val="1"/>
          <w:numId w:val="49"/>
        </w:numPr>
        <w:rPr>
          <w:sz w:val="24"/>
          <w:szCs w:val="24"/>
        </w:rPr>
      </w:pPr>
      <w:bookmarkStart w:id="50" w:name="_Toc204256179"/>
      <w:r w:rsidRPr="006F2C9F">
        <w:rPr>
          <w:sz w:val="24"/>
          <w:szCs w:val="24"/>
        </w:rPr>
        <w:t>Insurance</w:t>
      </w:r>
      <w:bookmarkEnd w:id="50"/>
    </w:p>
    <w:p w14:paraId="3B46840D" w14:textId="65A32E40" w:rsidR="00A25275" w:rsidRDefault="002B0AD0" w:rsidP="002B0AD0">
      <w:pPr>
        <w:tabs>
          <w:tab w:val="left" w:pos="5502"/>
        </w:tabs>
        <w:rPr>
          <w:rFonts w:cs="Arial"/>
          <w:szCs w:val="24"/>
        </w:rPr>
      </w:pPr>
      <w:r w:rsidRPr="002B0AD0">
        <w:rPr>
          <w:rFonts w:cs="Arial"/>
          <w:szCs w:val="24"/>
        </w:rPr>
        <w:t xml:space="preserve">In France, </w:t>
      </w:r>
      <w:r w:rsidR="000574F5">
        <w:rPr>
          <w:rFonts w:cs="Arial"/>
          <w:szCs w:val="24"/>
        </w:rPr>
        <w:t>the tenant is required by law to have a comprehensive household insurance certificate. Y</w:t>
      </w:r>
      <w:r w:rsidR="00A25275">
        <w:rPr>
          <w:rFonts w:cs="Arial"/>
          <w:szCs w:val="24"/>
        </w:rPr>
        <w:t>ou must have a home insurance policy before moving in</w:t>
      </w:r>
      <w:r w:rsidR="009B01CC">
        <w:rPr>
          <w:rFonts w:cs="Arial"/>
          <w:szCs w:val="24"/>
        </w:rPr>
        <w:t xml:space="preserve"> to any property</w:t>
      </w:r>
      <w:r w:rsidR="00A25275">
        <w:rPr>
          <w:rFonts w:cs="Arial"/>
          <w:szCs w:val="24"/>
        </w:rPr>
        <w:t xml:space="preserve">. </w:t>
      </w:r>
      <w:r w:rsidR="00427713">
        <w:rPr>
          <w:rFonts w:cs="Arial"/>
          <w:szCs w:val="24"/>
        </w:rPr>
        <w:t>Your h</w:t>
      </w:r>
      <w:r w:rsidR="00A25275">
        <w:rPr>
          <w:rFonts w:cs="Arial"/>
          <w:szCs w:val="24"/>
        </w:rPr>
        <w:t xml:space="preserve">ome insurance should </w:t>
      </w:r>
      <w:r w:rsidR="00F61497">
        <w:rPr>
          <w:rFonts w:cs="Arial"/>
          <w:szCs w:val="24"/>
        </w:rPr>
        <w:t xml:space="preserve">include: </w:t>
      </w:r>
      <w:r w:rsidR="00A25275">
        <w:rPr>
          <w:rFonts w:cs="Arial"/>
          <w:szCs w:val="24"/>
        </w:rPr>
        <w:t>building insurance (</w:t>
      </w:r>
      <w:r w:rsidR="00F61497">
        <w:rPr>
          <w:rFonts w:cs="Arial"/>
          <w:szCs w:val="24"/>
        </w:rPr>
        <w:t>to cover</w:t>
      </w:r>
      <w:r w:rsidR="00A25275">
        <w:rPr>
          <w:rFonts w:cs="Arial"/>
          <w:szCs w:val="24"/>
        </w:rPr>
        <w:t xml:space="preserve"> damage caused by fire, water damage, natural damage and vandalism) - this is mandatory for renters; public liability insurance</w:t>
      </w:r>
      <w:r w:rsidR="00427713">
        <w:rPr>
          <w:rFonts w:cs="Arial"/>
          <w:szCs w:val="24"/>
        </w:rPr>
        <w:t xml:space="preserve"> (to cover damage to third parties and property); and contents insurance</w:t>
      </w:r>
      <w:r w:rsidR="00A25275">
        <w:rPr>
          <w:rFonts w:cs="Arial"/>
          <w:szCs w:val="24"/>
        </w:rPr>
        <w:t xml:space="preserve">.  </w:t>
      </w:r>
    </w:p>
    <w:p w14:paraId="56A71FFB" w14:textId="77777777" w:rsidR="004774A0" w:rsidRDefault="004774A0" w:rsidP="002B0AD0">
      <w:pPr>
        <w:tabs>
          <w:tab w:val="left" w:pos="5502"/>
        </w:tabs>
        <w:rPr>
          <w:rFonts w:cs="Arial"/>
          <w:szCs w:val="24"/>
        </w:rPr>
      </w:pPr>
    </w:p>
    <w:p w14:paraId="28A497B5" w14:textId="39A6A684" w:rsidR="00F61497" w:rsidRDefault="004774A0" w:rsidP="002B0AD0">
      <w:pPr>
        <w:tabs>
          <w:tab w:val="left" w:pos="5502"/>
        </w:tabs>
        <w:rPr>
          <w:rFonts w:cs="Arial"/>
          <w:szCs w:val="24"/>
        </w:rPr>
      </w:pPr>
      <w:r>
        <w:rPr>
          <w:rFonts w:cs="Arial"/>
          <w:szCs w:val="24"/>
        </w:rPr>
        <w:t xml:space="preserve">The landlord is similarly required to take out an insurance policy to cover structural problems that may arise with the property / claims for repairs.  </w:t>
      </w:r>
    </w:p>
    <w:p w14:paraId="494EE467" w14:textId="77777777" w:rsidR="004774A0" w:rsidRDefault="004774A0" w:rsidP="002B0AD0">
      <w:pPr>
        <w:tabs>
          <w:tab w:val="left" w:pos="5502"/>
        </w:tabs>
        <w:rPr>
          <w:rFonts w:cs="Arial"/>
          <w:szCs w:val="24"/>
        </w:rPr>
      </w:pPr>
    </w:p>
    <w:p w14:paraId="1C2E27A7" w14:textId="622EAB34" w:rsidR="004774A0" w:rsidRPr="002B0AD0" w:rsidRDefault="002B0AD0" w:rsidP="004774A0">
      <w:pPr>
        <w:tabs>
          <w:tab w:val="left" w:pos="5502"/>
        </w:tabs>
        <w:rPr>
          <w:rFonts w:cs="Arial"/>
          <w:szCs w:val="24"/>
        </w:rPr>
      </w:pPr>
      <w:r w:rsidRPr="002B0AD0">
        <w:rPr>
          <w:rFonts w:cs="Arial"/>
          <w:szCs w:val="24"/>
        </w:rPr>
        <w:t>There are discounts for student</w:t>
      </w:r>
      <w:r w:rsidR="0013712F">
        <w:rPr>
          <w:rFonts w:cs="Arial"/>
          <w:szCs w:val="24"/>
        </w:rPr>
        <w:t>s</w:t>
      </w:r>
      <w:r w:rsidR="009B01CC">
        <w:rPr>
          <w:rFonts w:cs="Arial"/>
          <w:szCs w:val="24"/>
        </w:rPr>
        <w:t>,</w:t>
      </w:r>
      <w:r w:rsidRPr="002B0AD0">
        <w:rPr>
          <w:rFonts w:cs="Arial"/>
          <w:szCs w:val="24"/>
        </w:rPr>
        <w:t xml:space="preserve"> and the general price is between 45 euros and 200 euros a year (depending on type and </w:t>
      </w:r>
      <w:r w:rsidR="00427713">
        <w:rPr>
          <w:rFonts w:cs="Arial"/>
          <w:szCs w:val="24"/>
        </w:rPr>
        <w:t xml:space="preserve">location </w:t>
      </w:r>
      <w:r w:rsidRPr="002B0AD0">
        <w:rPr>
          <w:rFonts w:cs="Arial"/>
          <w:szCs w:val="24"/>
        </w:rPr>
        <w:t>of the house</w:t>
      </w:r>
      <w:r w:rsidR="0013712F">
        <w:rPr>
          <w:rFonts w:cs="Arial"/>
          <w:szCs w:val="24"/>
        </w:rPr>
        <w:t>)</w:t>
      </w:r>
      <w:r w:rsidRPr="002B0AD0">
        <w:rPr>
          <w:rFonts w:cs="Arial"/>
          <w:szCs w:val="24"/>
        </w:rPr>
        <w:t xml:space="preserve">. </w:t>
      </w:r>
      <w:r w:rsidR="00427713">
        <w:rPr>
          <w:rFonts w:cs="Arial"/>
          <w:szCs w:val="24"/>
        </w:rPr>
        <w:t>Each bank will pro</w:t>
      </w:r>
      <w:r w:rsidR="0013712F">
        <w:rPr>
          <w:rFonts w:cs="Arial"/>
          <w:szCs w:val="24"/>
        </w:rPr>
        <w:t>pose</w:t>
      </w:r>
      <w:r w:rsidRPr="002B0AD0">
        <w:rPr>
          <w:rFonts w:cs="Arial"/>
          <w:szCs w:val="24"/>
        </w:rPr>
        <w:t xml:space="preserve"> its own housing insurance, </w:t>
      </w:r>
      <w:r w:rsidR="0013712F">
        <w:rPr>
          <w:rFonts w:cs="Arial"/>
          <w:szCs w:val="24"/>
        </w:rPr>
        <w:t>but</w:t>
      </w:r>
      <w:r w:rsidRPr="002B0AD0">
        <w:rPr>
          <w:rFonts w:cs="Arial"/>
          <w:szCs w:val="24"/>
        </w:rPr>
        <w:t xml:space="preserve"> </w:t>
      </w:r>
      <w:r w:rsidR="00427713">
        <w:rPr>
          <w:rFonts w:cs="Arial"/>
          <w:szCs w:val="24"/>
        </w:rPr>
        <w:t xml:space="preserve">insurances can also be obtained from </w:t>
      </w:r>
      <w:r w:rsidRPr="002B0AD0">
        <w:rPr>
          <w:rFonts w:cs="Arial"/>
          <w:szCs w:val="24"/>
        </w:rPr>
        <w:t>specialized insurance compan</w:t>
      </w:r>
      <w:r w:rsidR="00427713">
        <w:rPr>
          <w:rFonts w:cs="Arial"/>
          <w:szCs w:val="24"/>
        </w:rPr>
        <w:t>ies,</w:t>
      </w:r>
      <w:r w:rsidRPr="002B0AD0">
        <w:rPr>
          <w:rFonts w:cs="Arial"/>
          <w:szCs w:val="24"/>
        </w:rPr>
        <w:t xml:space="preserve"> such as AXA, MAIF and others.</w:t>
      </w:r>
      <w:r w:rsidR="004774A0" w:rsidRPr="004774A0">
        <w:rPr>
          <w:rFonts w:cs="Arial"/>
          <w:szCs w:val="24"/>
        </w:rPr>
        <w:t xml:space="preserve"> </w:t>
      </w:r>
      <w:r w:rsidR="004774A0">
        <w:rPr>
          <w:rFonts w:cs="Arial"/>
          <w:szCs w:val="24"/>
        </w:rPr>
        <w:t xml:space="preserve">Be sure to read the small print of any policy, especially regarding the excesses and your obligations to protect the property. For any changes of </w:t>
      </w:r>
      <w:r w:rsidR="004774A0" w:rsidRPr="002B0AD0">
        <w:rPr>
          <w:rFonts w:cs="Arial"/>
          <w:szCs w:val="24"/>
        </w:rPr>
        <w:t>address</w:t>
      </w:r>
      <w:r w:rsidR="004774A0">
        <w:rPr>
          <w:rFonts w:cs="Arial"/>
          <w:szCs w:val="24"/>
        </w:rPr>
        <w:t>, please write in advance</w:t>
      </w:r>
      <w:r w:rsidR="004774A0" w:rsidRPr="002B0AD0">
        <w:rPr>
          <w:rFonts w:cs="Arial"/>
          <w:szCs w:val="24"/>
        </w:rPr>
        <w:t xml:space="preserve"> to </w:t>
      </w:r>
      <w:r w:rsidR="004774A0">
        <w:rPr>
          <w:rFonts w:cs="Arial"/>
          <w:szCs w:val="24"/>
        </w:rPr>
        <w:t>your</w:t>
      </w:r>
      <w:r w:rsidR="004774A0" w:rsidRPr="002B0AD0">
        <w:rPr>
          <w:rFonts w:cs="Arial"/>
          <w:szCs w:val="24"/>
        </w:rPr>
        <w:t xml:space="preserve"> bank or insurance company</w:t>
      </w:r>
      <w:r w:rsidR="009B01CC">
        <w:rPr>
          <w:rFonts w:cs="Arial"/>
          <w:szCs w:val="24"/>
        </w:rPr>
        <w:t xml:space="preserve"> to inform them.</w:t>
      </w:r>
    </w:p>
    <w:p w14:paraId="4F0F70C7" w14:textId="250346EB" w:rsidR="002B0AD0" w:rsidRPr="002B0AD0" w:rsidRDefault="002B0AD0" w:rsidP="002B0AD0">
      <w:pPr>
        <w:tabs>
          <w:tab w:val="left" w:pos="5502"/>
        </w:tabs>
        <w:rPr>
          <w:rFonts w:cs="Arial"/>
          <w:szCs w:val="24"/>
        </w:rPr>
      </w:pPr>
    </w:p>
    <w:p w14:paraId="1E665398" w14:textId="77777777" w:rsidR="002B0AD0" w:rsidRPr="002B0AD0" w:rsidRDefault="002B0AD0" w:rsidP="002B0AD0">
      <w:pPr>
        <w:tabs>
          <w:tab w:val="left" w:pos="5502"/>
        </w:tabs>
        <w:rPr>
          <w:rFonts w:cs="Arial"/>
          <w:szCs w:val="24"/>
        </w:rPr>
      </w:pPr>
    </w:p>
    <w:p w14:paraId="56A1A4C4" w14:textId="2769E016" w:rsidR="002B0AD0" w:rsidRPr="006F2C9F" w:rsidRDefault="002B0AD0" w:rsidP="00626431">
      <w:pPr>
        <w:pStyle w:val="Heading2"/>
        <w:numPr>
          <w:ilvl w:val="1"/>
          <w:numId w:val="49"/>
        </w:numPr>
        <w:rPr>
          <w:sz w:val="24"/>
          <w:szCs w:val="24"/>
        </w:rPr>
      </w:pPr>
      <w:bookmarkStart w:id="51" w:name="_Toc204256180"/>
      <w:r w:rsidRPr="006F2C9F">
        <w:rPr>
          <w:sz w:val="24"/>
          <w:szCs w:val="24"/>
        </w:rPr>
        <w:t>Guarantee</w:t>
      </w:r>
      <w:bookmarkEnd w:id="51"/>
    </w:p>
    <w:p w14:paraId="6C190F75" w14:textId="336ACCA6" w:rsidR="00437E9F" w:rsidRPr="00437E9F" w:rsidRDefault="00437E9F" w:rsidP="00437E9F">
      <w:pPr>
        <w:tabs>
          <w:tab w:val="left" w:pos="5502"/>
        </w:tabs>
        <w:rPr>
          <w:rFonts w:cs="Arial"/>
          <w:szCs w:val="24"/>
        </w:rPr>
      </w:pPr>
      <w:r w:rsidRPr="00437E9F">
        <w:rPr>
          <w:rFonts w:cs="Arial"/>
          <w:szCs w:val="24"/>
        </w:rPr>
        <w:t xml:space="preserve">Many rental contracts require one guarantor per tenant. The guarantor is essential in the process of finding and booking accommodation.  It allows the landlord to be reassured about the payment of the rent. </w:t>
      </w:r>
    </w:p>
    <w:p w14:paraId="3B4B683F" w14:textId="77777777" w:rsidR="00437E9F" w:rsidRDefault="00437E9F" w:rsidP="002B0AD0">
      <w:pPr>
        <w:tabs>
          <w:tab w:val="left" w:pos="5502"/>
        </w:tabs>
        <w:rPr>
          <w:rFonts w:cs="Arial"/>
          <w:szCs w:val="24"/>
        </w:rPr>
      </w:pPr>
    </w:p>
    <w:p w14:paraId="3AEF9D1E" w14:textId="5EB22D10" w:rsidR="004774A0" w:rsidRDefault="000C4970" w:rsidP="002B0AD0">
      <w:pPr>
        <w:tabs>
          <w:tab w:val="left" w:pos="5502"/>
        </w:tabs>
        <w:rPr>
          <w:rFonts w:cs="Arial"/>
          <w:szCs w:val="24"/>
        </w:rPr>
      </w:pPr>
      <w:r>
        <w:rPr>
          <w:rFonts w:cs="Arial"/>
          <w:szCs w:val="24"/>
        </w:rPr>
        <w:t>Finding guarantors is a</w:t>
      </w:r>
      <w:r w:rsidR="002B0AD0" w:rsidRPr="002B0AD0">
        <w:rPr>
          <w:rFonts w:cs="Arial"/>
          <w:szCs w:val="24"/>
        </w:rPr>
        <w:t xml:space="preserve"> problem </w:t>
      </w:r>
      <w:r w:rsidR="00427713">
        <w:rPr>
          <w:rFonts w:cs="Arial"/>
          <w:szCs w:val="24"/>
        </w:rPr>
        <w:t>encountered by</w:t>
      </w:r>
      <w:r w:rsidR="002B0AD0" w:rsidRPr="002B0AD0">
        <w:rPr>
          <w:rFonts w:cs="Arial"/>
          <w:szCs w:val="24"/>
        </w:rPr>
        <w:t xml:space="preserve"> many international students, especially </w:t>
      </w:r>
      <w:r w:rsidR="00FF0627">
        <w:rPr>
          <w:rFonts w:cs="Arial"/>
          <w:szCs w:val="24"/>
        </w:rPr>
        <w:t>as</w:t>
      </w:r>
      <w:r w:rsidR="002B0AD0" w:rsidRPr="002B0AD0">
        <w:rPr>
          <w:rFonts w:cs="Arial"/>
          <w:szCs w:val="24"/>
        </w:rPr>
        <w:t xml:space="preserve"> many student apartments </w:t>
      </w:r>
      <w:r w:rsidR="00427713">
        <w:rPr>
          <w:rFonts w:cs="Arial"/>
          <w:szCs w:val="24"/>
        </w:rPr>
        <w:t>now</w:t>
      </w:r>
      <w:r w:rsidR="002B0AD0" w:rsidRPr="002B0AD0">
        <w:rPr>
          <w:rFonts w:cs="Arial"/>
          <w:szCs w:val="24"/>
        </w:rPr>
        <w:t xml:space="preserve"> require guarantors.</w:t>
      </w:r>
      <w:r>
        <w:rPr>
          <w:rFonts w:cs="Arial"/>
          <w:szCs w:val="24"/>
        </w:rPr>
        <w:t xml:space="preserve">  </w:t>
      </w:r>
    </w:p>
    <w:p w14:paraId="7477B7E5" w14:textId="77777777" w:rsidR="004774A0" w:rsidRDefault="004774A0" w:rsidP="002B0AD0">
      <w:pPr>
        <w:tabs>
          <w:tab w:val="left" w:pos="5502"/>
        </w:tabs>
        <w:rPr>
          <w:rFonts w:cs="Arial"/>
          <w:szCs w:val="24"/>
        </w:rPr>
      </w:pPr>
    </w:p>
    <w:p w14:paraId="597299F4" w14:textId="796982AF" w:rsidR="004774A0" w:rsidRDefault="000C4970" w:rsidP="004774A0">
      <w:pPr>
        <w:tabs>
          <w:tab w:val="left" w:pos="5502"/>
        </w:tabs>
        <w:rPr>
          <w:rFonts w:cs="Arial"/>
          <w:szCs w:val="24"/>
        </w:rPr>
      </w:pPr>
      <w:r>
        <w:rPr>
          <w:rFonts w:cs="Arial"/>
          <w:szCs w:val="24"/>
        </w:rPr>
        <w:t>A guarantor is usually some</w:t>
      </w:r>
      <w:r w:rsidR="00D27908">
        <w:rPr>
          <w:rFonts w:cs="Arial"/>
          <w:szCs w:val="24"/>
        </w:rPr>
        <w:t>one</w:t>
      </w:r>
      <w:r>
        <w:rPr>
          <w:rFonts w:cs="Arial"/>
          <w:szCs w:val="24"/>
        </w:rPr>
        <w:t xml:space="preserve"> from your family or your close relatives</w:t>
      </w:r>
      <w:r w:rsidR="00437E9F">
        <w:rPr>
          <w:rFonts w:cs="Arial"/>
          <w:szCs w:val="24"/>
        </w:rPr>
        <w:t>, o</w:t>
      </w:r>
      <w:r>
        <w:rPr>
          <w:rFonts w:cs="Arial"/>
          <w:szCs w:val="24"/>
        </w:rPr>
        <w:t xml:space="preserve">r it can sometimes be an organization. The guarantor’s income must be </w:t>
      </w:r>
      <w:r w:rsidR="00690B7C">
        <w:rPr>
          <w:rFonts w:cs="Arial"/>
          <w:szCs w:val="24"/>
        </w:rPr>
        <w:t>three to four</w:t>
      </w:r>
      <w:r w:rsidR="00437E9F">
        <w:rPr>
          <w:rFonts w:cs="Arial"/>
          <w:szCs w:val="24"/>
        </w:rPr>
        <w:t xml:space="preserve"> times higher than the rent, and landlords prefer guarantors who have their income domiciled in France. </w:t>
      </w:r>
      <w:r w:rsidR="004774A0">
        <w:rPr>
          <w:rFonts w:cs="Arial"/>
          <w:szCs w:val="24"/>
        </w:rPr>
        <w:t xml:space="preserve">A </w:t>
      </w:r>
      <w:r w:rsidR="004774A0" w:rsidRPr="002B0AD0">
        <w:rPr>
          <w:rFonts w:cs="Arial"/>
          <w:szCs w:val="24"/>
        </w:rPr>
        <w:t xml:space="preserve">guarantor </w:t>
      </w:r>
      <w:r w:rsidR="004774A0">
        <w:rPr>
          <w:rFonts w:cs="Arial"/>
          <w:szCs w:val="24"/>
        </w:rPr>
        <w:t>will probably be asked to provide the following:  previous</w:t>
      </w:r>
      <w:r w:rsidR="004774A0" w:rsidRPr="002B0AD0">
        <w:rPr>
          <w:rFonts w:cs="Arial"/>
          <w:szCs w:val="24"/>
        </w:rPr>
        <w:t xml:space="preserve"> year's tax bill</w:t>
      </w:r>
      <w:r w:rsidR="00690B7C">
        <w:rPr>
          <w:rFonts w:cs="Arial"/>
          <w:szCs w:val="24"/>
        </w:rPr>
        <w:t>; three</w:t>
      </w:r>
      <w:r w:rsidR="004774A0">
        <w:rPr>
          <w:rFonts w:cs="Arial"/>
          <w:szCs w:val="24"/>
        </w:rPr>
        <w:t xml:space="preserve"> months of most recent </w:t>
      </w:r>
      <w:r w:rsidR="003D297E">
        <w:rPr>
          <w:rFonts w:cs="Arial"/>
          <w:szCs w:val="24"/>
        </w:rPr>
        <w:t>pay slips</w:t>
      </w:r>
      <w:r w:rsidR="004774A0">
        <w:rPr>
          <w:rFonts w:cs="Arial"/>
          <w:szCs w:val="24"/>
        </w:rPr>
        <w:t xml:space="preserve">; </w:t>
      </w:r>
      <w:r w:rsidR="004774A0" w:rsidRPr="002B0AD0">
        <w:rPr>
          <w:rFonts w:cs="Arial"/>
          <w:szCs w:val="24"/>
        </w:rPr>
        <w:t xml:space="preserve">bank RIB, French ID </w:t>
      </w:r>
      <w:r w:rsidR="004774A0">
        <w:rPr>
          <w:rFonts w:cs="Arial"/>
          <w:szCs w:val="24"/>
        </w:rPr>
        <w:t>document</w:t>
      </w:r>
      <w:r w:rsidR="004774A0" w:rsidRPr="002B0AD0">
        <w:rPr>
          <w:rFonts w:cs="Arial"/>
          <w:szCs w:val="24"/>
        </w:rPr>
        <w:t xml:space="preserve">, electricity bill, and </w:t>
      </w:r>
      <w:r w:rsidR="004774A0">
        <w:rPr>
          <w:rFonts w:cs="Arial"/>
          <w:szCs w:val="24"/>
        </w:rPr>
        <w:t>previous</w:t>
      </w:r>
      <w:r w:rsidR="004774A0" w:rsidRPr="002B0AD0">
        <w:rPr>
          <w:rFonts w:cs="Arial"/>
          <w:szCs w:val="24"/>
        </w:rPr>
        <w:t xml:space="preserve"> year's property tax</w:t>
      </w:r>
      <w:r w:rsidR="009B01CC">
        <w:rPr>
          <w:rFonts w:cs="Arial"/>
          <w:szCs w:val="24"/>
        </w:rPr>
        <w:t xml:space="preserve"> or rent payment certificate</w:t>
      </w:r>
      <w:r w:rsidR="004774A0" w:rsidRPr="002B0AD0">
        <w:rPr>
          <w:rFonts w:cs="Arial"/>
          <w:szCs w:val="24"/>
        </w:rPr>
        <w:t xml:space="preserve"> (if the guarantor is not the</w:t>
      </w:r>
      <w:r w:rsidR="009B01CC">
        <w:rPr>
          <w:rFonts w:cs="Arial"/>
          <w:szCs w:val="24"/>
        </w:rPr>
        <w:t xml:space="preserve"> owner</w:t>
      </w:r>
      <w:r w:rsidR="004774A0" w:rsidRPr="002B0AD0">
        <w:rPr>
          <w:rFonts w:cs="Arial"/>
          <w:szCs w:val="24"/>
        </w:rPr>
        <w:t>).</w:t>
      </w:r>
    </w:p>
    <w:p w14:paraId="576ACBC7" w14:textId="77777777" w:rsidR="004774A0" w:rsidRPr="002B0AD0" w:rsidRDefault="004774A0" w:rsidP="004774A0">
      <w:pPr>
        <w:tabs>
          <w:tab w:val="left" w:pos="5502"/>
        </w:tabs>
        <w:rPr>
          <w:rFonts w:cs="Arial"/>
          <w:szCs w:val="24"/>
        </w:rPr>
      </w:pPr>
    </w:p>
    <w:p w14:paraId="20119CA7" w14:textId="5FC76E61" w:rsidR="004774A0" w:rsidRPr="002B0AD0" w:rsidRDefault="00D27908" w:rsidP="004774A0">
      <w:pPr>
        <w:tabs>
          <w:tab w:val="left" w:pos="5502"/>
        </w:tabs>
        <w:rPr>
          <w:rFonts w:cs="Arial"/>
          <w:szCs w:val="24"/>
        </w:rPr>
      </w:pPr>
      <w:r>
        <w:rPr>
          <w:rFonts w:cs="Arial"/>
          <w:szCs w:val="24"/>
        </w:rPr>
        <w:t xml:space="preserve">Some </w:t>
      </w:r>
      <w:r w:rsidR="004774A0">
        <w:rPr>
          <w:rFonts w:cs="Arial"/>
          <w:szCs w:val="24"/>
        </w:rPr>
        <w:t>landlords</w:t>
      </w:r>
      <w:r>
        <w:rPr>
          <w:rFonts w:cs="Arial"/>
          <w:szCs w:val="24"/>
        </w:rPr>
        <w:t xml:space="preserve"> </w:t>
      </w:r>
      <w:r w:rsidR="000C378D">
        <w:rPr>
          <w:rFonts w:cs="Arial"/>
          <w:szCs w:val="24"/>
        </w:rPr>
        <w:t>may make concessions by accepting</w:t>
      </w:r>
      <w:r>
        <w:rPr>
          <w:rFonts w:cs="Arial"/>
          <w:szCs w:val="24"/>
        </w:rPr>
        <w:t xml:space="preserve"> an international guarantor who is a qualified g</w:t>
      </w:r>
      <w:r w:rsidR="004774A0">
        <w:rPr>
          <w:rFonts w:cs="Arial"/>
          <w:szCs w:val="24"/>
        </w:rPr>
        <w:t>uarantor but may not be resident</w:t>
      </w:r>
      <w:r>
        <w:rPr>
          <w:rFonts w:cs="Arial"/>
          <w:szCs w:val="24"/>
        </w:rPr>
        <w:t xml:space="preserve"> in France, but </w:t>
      </w:r>
      <w:r w:rsidR="000C378D">
        <w:rPr>
          <w:rFonts w:cs="Arial"/>
          <w:szCs w:val="24"/>
        </w:rPr>
        <w:t xml:space="preserve">they </w:t>
      </w:r>
      <w:r>
        <w:rPr>
          <w:rFonts w:cs="Arial"/>
          <w:szCs w:val="24"/>
        </w:rPr>
        <w:t xml:space="preserve">are still required to meet all other requirements. </w:t>
      </w:r>
      <w:r w:rsidR="000C378D">
        <w:rPr>
          <w:rFonts w:cs="Arial"/>
          <w:szCs w:val="24"/>
        </w:rPr>
        <w:t>(</w:t>
      </w:r>
      <w:r w:rsidR="00690B7C">
        <w:rPr>
          <w:rFonts w:cs="Arial"/>
          <w:szCs w:val="24"/>
        </w:rPr>
        <w:t>T</w:t>
      </w:r>
      <w:r w:rsidR="003D297E">
        <w:rPr>
          <w:rFonts w:cs="Arial"/>
          <w:szCs w:val="24"/>
        </w:rPr>
        <w:t>his</w:t>
      </w:r>
      <w:r w:rsidR="009B01CC">
        <w:rPr>
          <w:rFonts w:cs="Arial"/>
          <w:szCs w:val="24"/>
        </w:rPr>
        <w:t xml:space="preserve"> option</w:t>
      </w:r>
      <w:r w:rsidR="003D297E">
        <w:rPr>
          <w:rFonts w:cs="Arial"/>
          <w:szCs w:val="24"/>
        </w:rPr>
        <w:t xml:space="preserve"> will need to be</w:t>
      </w:r>
      <w:r w:rsidR="000C378D">
        <w:rPr>
          <w:rFonts w:cs="Arial"/>
          <w:szCs w:val="24"/>
        </w:rPr>
        <w:t xml:space="preserve"> negotiated with the landlord</w:t>
      </w:r>
      <w:r w:rsidR="003D297E">
        <w:rPr>
          <w:rFonts w:cs="Arial"/>
          <w:szCs w:val="24"/>
        </w:rPr>
        <w:t>,</w:t>
      </w:r>
      <w:r w:rsidR="000C378D">
        <w:rPr>
          <w:rFonts w:cs="Arial"/>
          <w:szCs w:val="24"/>
        </w:rPr>
        <w:t xml:space="preserve"> it may be more difficult with an agency</w:t>
      </w:r>
      <w:r w:rsidR="00690B7C">
        <w:rPr>
          <w:rFonts w:cs="Arial"/>
          <w:szCs w:val="24"/>
        </w:rPr>
        <w:t>.)</w:t>
      </w:r>
      <w:r w:rsidR="004774A0">
        <w:rPr>
          <w:rFonts w:cs="Arial"/>
          <w:szCs w:val="24"/>
        </w:rPr>
        <w:t xml:space="preserve"> </w:t>
      </w:r>
    </w:p>
    <w:p w14:paraId="62F8D8D1" w14:textId="3AEDE2FD" w:rsidR="00D27908" w:rsidRPr="002B0AD0" w:rsidRDefault="00D27908" w:rsidP="002B0AD0">
      <w:pPr>
        <w:tabs>
          <w:tab w:val="left" w:pos="5502"/>
        </w:tabs>
        <w:rPr>
          <w:rFonts w:cs="Arial"/>
          <w:szCs w:val="24"/>
        </w:rPr>
      </w:pPr>
    </w:p>
    <w:p w14:paraId="751CF5E7" w14:textId="0A9676DE" w:rsidR="002B0AD0" w:rsidRPr="002B0AD0" w:rsidRDefault="00D27908" w:rsidP="002B0AD0">
      <w:pPr>
        <w:tabs>
          <w:tab w:val="left" w:pos="5502"/>
        </w:tabs>
        <w:rPr>
          <w:rFonts w:cs="Arial"/>
          <w:szCs w:val="24"/>
        </w:rPr>
      </w:pPr>
      <w:r>
        <w:rPr>
          <w:rFonts w:cs="Arial"/>
          <w:szCs w:val="24"/>
        </w:rPr>
        <w:t>Some banks in France offer guarantor services for students in order to secure a long-term rental apartment. This guarantee is provided when the student opens an account with the bank and deposits the total rental costs for about one year; the bank then blocks the amount deposited for the duration of the rental period. In this case, the bank stands as a guarantor for students in France</w:t>
      </w:r>
      <w:r w:rsidR="009B01CC">
        <w:rPr>
          <w:rFonts w:cs="Arial"/>
          <w:szCs w:val="24"/>
        </w:rPr>
        <w:t xml:space="preserve">, a management fee may be charged </w:t>
      </w:r>
      <w:r>
        <w:rPr>
          <w:rFonts w:cs="Arial"/>
          <w:szCs w:val="24"/>
        </w:rPr>
        <w:t xml:space="preserve">for this service.  </w:t>
      </w:r>
    </w:p>
    <w:p w14:paraId="7FCF9AB9" w14:textId="77777777" w:rsidR="002B0AD0" w:rsidRPr="002B0AD0" w:rsidRDefault="002B0AD0" w:rsidP="002B0AD0">
      <w:pPr>
        <w:tabs>
          <w:tab w:val="left" w:pos="5502"/>
        </w:tabs>
        <w:rPr>
          <w:rFonts w:cs="Arial"/>
          <w:szCs w:val="24"/>
        </w:rPr>
      </w:pPr>
    </w:p>
    <w:p w14:paraId="6C730B1B" w14:textId="56B5B4A0" w:rsidR="002B0AD0" w:rsidRPr="006F2C9F" w:rsidRDefault="007437FD" w:rsidP="00626431">
      <w:pPr>
        <w:pStyle w:val="Heading2"/>
        <w:numPr>
          <w:ilvl w:val="1"/>
          <w:numId w:val="49"/>
        </w:numPr>
        <w:rPr>
          <w:sz w:val="24"/>
          <w:szCs w:val="24"/>
        </w:rPr>
      </w:pPr>
      <w:bookmarkStart w:id="52" w:name="_Toc204256181"/>
      <w:r w:rsidRPr="006F2C9F">
        <w:rPr>
          <w:sz w:val="24"/>
          <w:szCs w:val="24"/>
        </w:rPr>
        <w:t>Lease C</w:t>
      </w:r>
      <w:r w:rsidR="002B0AD0" w:rsidRPr="006F2C9F">
        <w:rPr>
          <w:sz w:val="24"/>
          <w:szCs w:val="24"/>
        </w:rPr>
        <w:t>ontract</w:t>
      </w:r>
      <w:bookmarkEnd w:id="52"/>
    </w:p>
    <w:p w14:paraId="3AEFAAE5" w14:textId="65E18A73" w:rsidR="000C378D" w:rsidRDefault="000C378D" w:rsidP="002B0AD0">
      <w:pPr>
        <w:tabs>
          <w:tab w:val="left" w:pos="5502"/>
        </w:tabs>
        <w:rPr>
          <w:rFonts w:cs="Arial"/>
          <w:szCs w:val="24"/>
        </w:rPr>
      </w:pPr>
      <w:r>
        <w:rPr>
          <w:rFonts w:cs="Arial"/>
          <w:szCs w:val="24"/>
        </w:rPr>
        <w:t>The tenancy contract (“</w:t>
      </w:r>
      <w:r w:rsidRPr="008762E0">
        <w:rPr>
          <w:rFonts w:cs="Arial"/>
          <w:szCs w:val="24"/>
          <w:lang w:val="en-GB"/>
        </w:rPr>
        <w:t>contrat</w:t>
      </w:r>
      <w:r>
        <w:rPr>
          <w:rFonts w:cs="Arial"/>
          <w:szCs w:val="24"/>
        </w:rPr>
        <w:t xml:space="preserve"> de bail</w:t>
      </w:r>
      <w:r w:rsidR="009B01CC">
        <w:rPr>
          <w:rFonts w:cs="Arial"/>
          <w:szCs w:val="24"/>
        </w:rPr>
        <w:t>”</w:t>
      </w:r>
      <w:r w:rsidR="007F075B">
        <w:rPr>
          <w:rFonts w:cs="Arial"/>
          <w:szCs w:val="24"/>
        </w:rPr>
        <w:t xml:space="preserve"> / </w:t>
      </w:r>
      <w:r w:rsidR="009B01CC">
        <w:rPr>
          <w:rFonts w:cs="Arial"/>
          <w:szCs w:val="24"/>
        </w:rPr>
        <w:t>“</w:t>
      </w:r>
      <w:r w:rsidR="007F075B" w:rsidRPr="008762E0">
        <w:rPr>
          <w:rFonts w:cs="Arial"/>
          <w:szCs w:val="24"/>
          <w:lang w:val="en-GB"/>
        </w:rPr>
        <w:t>contrat</w:t>
      </w:r>
      <w:r w:rsidR="007F075B">
        <w:rPr>
          <w:rFonts w:cs="Arial"/>
          <w:szCs w:val="24"/>
        </w:rPr>
        <w:t xml:space="preserve"> de location</w:t>
      </w:r>
      <w:r>
        <w:rPr>
          <w:rFonts w:cs="Arial"/>
          <w:szCs w:val="24"/>
        </w:rPr>
        <w:t>”) is the written contract between the tenant and the landlord/agency. It should be signed on the day of or before the start of the tenancy period. The tenant will need to pay the first rent installment and the deposit at this point.</w:t>
      </w:r>
    </w:p>
    <w:p w14:paraId="672240E8" w14:textId="77777777" w:rsidR="007F075B" w:rsidRDefault="007F075B" w:rsidP="002B0AD0">
      <w:pPr>
        <w:tabs>
          <w:tab w:val="left" w:pos="5502"/>
        </w:tabs>
        <w:rPr>
          <w:rFonts w:cs="Arial"/>
          <w:szCs w:val="24"/>
        </w:rPr>
      </w:pPr>
    </w:p>
    <w:p w14:paraId="147DF2E3" w14:textId="48074F6C" w:rsidR="002B0AD0" w:rsidRPr="002B0AD0" w:rsidRDefault="000C378D" w:rsidP="002B0AD0">
      <w:pPr>
        <w:tabs>
          <w:tab w:val="left" w:pos="5502"/>
        </w:tabs>
        <w:rPr>
          <w:rFonts w:cs="Arial"/>
          <w:szCs w:val="24"/>
        </w:rPr>
      </w:pPr>
      <w:r>
        <w:rPr>
          <w:rFonts w:cs="Arial"/>
          <w:szCs w:val="24"/>
        </w:rPr>
        <w:t xml:space="preserve">In France, </w:t>
      </w:r>
      <w:r w:rsidR="004774A0">
        <w:rPr>
          <w:rFonts w:cs="Arial"/>
          <w:szCs w:val="24"/>
        </w:rPr>
        <w:t xml:space="preserve">a legal </w:t>
      </w:r>
      <w:r>
        <w:rPr>
          <w:rFonts w:cs="Arial"/>
          <w:szCs w:val="24"/>
        </w:rPr>
        <w:t>tenancy agreement should include as a minimum</w:t>
      </w:r>
      <w:r w:rsidR="002B0AD0" w:rsidRPr="002B0AD0">
        <w:rPr>
          <w:rFonts w:cs="Arial"/>
          <w:szCs w:val="24"/>
        </w:rPr>
        <w:t>:</w:t>
      </w:r>
    </w:p>
    <w:p w14:paraId="3EDBAD7B" w14:textId="309C4EE8" w:rsidR="002B0AD0" w:rsidRDefault="000C378D" w:rsidP="00626431">
      <w:pPr>
        <w:pStyle w:val="ListParagraph"/>
        <w:numPr>
          <w:ilvl w:val="0"/>
          <w:numId w:val="52"/>
        </w:numPr>
        <w:tabs>
          <w:tab w:val="left" w:pos="5502"/>
        </w:tabs>
        <w:rPr>
          <w:rFonts w:cs="Arial"/>
          <w:szCs w:val="24"/>
        </w:rPr>
      </w:pPr>
      <w:r>
        <w:rPr>
          <w:rFonts w:cs="Arial"/>
          <w:szCs w:val="24"/>
        </w:rPr>
        <w:t xml:space="preserve">Names of the tenant and landlord (and the landlord’s </w:t>
      </w:r>
      <w:r w:rsidR="002B0AD0" w:rsidRPr="00626431">
        <w:rPr>
          <w:rFonts w:cs="Arial"/>
          <w:szCs w:val="24"/>
        </w:rPr>
        <w:t>contact information</w:t>
      </w:r>
      <w:r>
        <w:rPr>
          <w:rFonts w:cs="Arial"/>
          <w:szCs w:val="24"/>
        </w:rPr>
        <w:t>)</w:t>
      </w:r>
      <w:r w:rsidR="0013712F">
        <w:rPr>
          <w:rFonts w:cs="Arial"/>
          <w:szCs w:val="24"/>
        </w:rPr>
        <w:t>;</w:t>
      </w:r>
    </w:p>
    <w:p w14:paraId="778BD94B" w14:textId="234442C9" w:rsidR="000C378D" w:rsidRDefault="000C378D" w:rsidP="00626431">
      <w:pPr>
        <w:pStyle w:val="ListParagraph"/>
        <w:numPr>
          <w:ilvl w:val="0"/>
          <w:numId w:val="52"/>
        </w:numPr>
        <w:tabs>
          <w:tab w:val="left" w:pos="5502"/>
        </w:tabs>
        <w:rPr>
          <w:rFonts w:cs="Arial"/>
          <w:szCs w:val="24"/>
        </w:rPr>
      </w:pPr>
      <w:r>
        <w:rPr>
          <w:rFonts w:cs="Arial"/>
          <w:szCs w:val="24"/>
        </w:rPr>
        <w:t xml:space="preserve">Details </w:t>
      </w:r>
      <w:r w:rsidR="007F075B">
        <w:rPr>
          <w:rFonts w:cs="Arial"/>
          <w:szCs w:val="24"/>
        </w:rPr>
        <w:t xml:space="preserve">and description </w:t>
      </w:r>
      <w:r>
        <w:rPr>
          <w:rFonts w:cs="Arial"/>
          <w:szCs w:val="24"/>
        </w:rPr>
        <w:t>of the property being rented</w:t>
      </w:r>
      <w:r w:rsidR="007F075B">
        <w:rPr>
          <w:rFonts w:cs="Arial"/>
          <w:szCs w:val="24"/>
        </w:rPr>
        <w:t xml:space="preserve"> and facilities provided</w:t>
      </w:r>
      <w:r>
        <w:rPr>
          <w:rFonts w:cs="Arial"/>
          <w:szCs w:val="24"/>
        </w:rPr>
        <w:t>;</w:t>
      </w:r>
    </w:p>
    <w:p w14:paraId="5D96D305" w14:textId="3D42F47A" w:rsidR="000C378D" w:rsidRDefault="000C378D" w:rsidP="00626431">
      <w:pPr>
        <w:pStyle w:val="ListParagraph"/>
        <w:numPr>
          <w:ilvl w:val="0"/>
          <w:numId w:val="52"/>
        </w:numPr>
        <w:tabs>
          <w:tab w:val="left" w:pos="5502"/>
        </w:tabs>
        <w:rPr>
          <w:rFonts w:cs="Arial"/>
          <w:szCs w:val="24"/>
        </w:rPr>
      </w:pPr>
      <w:r>
        <w:rPr>
          <w:rFonts w:cs="Arial"/>
          <w:szCs w:val="24"/>
        </w:rPr>
        <w:t>Contract start date and duration of the agreement (eg one year or three years);</w:t>
      </w:r>
    </w:p>
    <w:p w14:paraId="4CA9B261" w14:textId="1B08AA53" w:rsidR="000C378D" w:rsidRDefault="000C378D" w:rsidP="00626431">
      <w:pPr>
        <w:pStyle w:val="ListParagraph"/>
        <w:numPr>
          <w:ilvl w:val="0"/>
          <w:numId w:val="52"/>
        </w:numPr>
        <w:tabs>
          <w:tab w:val="left" w:pos="5502"/>
        </w:tabs>
        <w:rPr>
          <w:rFonts w:cs="Arial"/>
          <w:szCs w:val="24"/>
        </w:rPr>
      </w:pPr>
      <w:r>
        <w:rPr>
          <w:rFonts w:cs="Arial"/>
          <w:szCs w:val="24"/>
        </w:rPr>
        <w:t>Rental and rental deposit amounts</w:t>
      </w:r>
      <w:r w:rsidR="007F075B">
        <w:rPr>
          <w:rFonts w:cs="Arial"/>
          <w:szCs w:val="24"/>
        </w:rPr>
        <w:t>; mode of payment and any revised rules;</w:t>
      </w:r>
    </w:p>
    <w:p w14:paraId="1B957FBA" w14:textId="1C3D54BE" w:rsidR="000C378D" w:rsidRDefault="000C378D" w:rsidP="00626431">
      <w:pPr>
        <w:pStyle w:val="ListParagraph"/>
        <w:numPr>
          <w:ilvl w:val="0"/>
          <w:numId w:val="52"/>
        </w:numPr>
        <w:tabs>
          <w:tab w:val="left" w:pos="5502"/>
        </w:tabs>
        <w:rPr>
          <w:rFonts w:cs="Arial"/>
          <w:szCs w:val="24"/>
        </w:rPr>
      </w:pPr>
      <w:r>
        <w:rPr>
          <w:rFonts w:cs="Arial"/>
          <w:szCs w:val="24"/>
        </w:rPr>
        <w:t>Details of any other charges payable to the landlord (eg utility bills);</w:t>
      </w:r>
    </w:p>
    <w:p w14:paraId="77E8CE9E" w14:textId="2AACE825" w:rsidR="000C378D" w:rsidRDefault="007F075B" w:rsidP="00626431">
      <w:pPr>
        <w:pStyle w:val="ListParagraph"/>
        <w:numPr>
          <w:ilvl w:val="0"/>
          <w:numId w:val="52"/>
        </w:numPr>
        <w:tabs>
          <w:tab w:val="left" w:pos="5502"/>
        </w:tabs>
        <w:rPr>
          <w:rFonts w:cs="Arial"/>
          <w:szCs w:val="24"/>
        </w:rPr>
      </w:pPr>
      <w:r>
        <w:rPr>
          <w:rFonts w:cs="Arial"/>
          <w:szCs w:val="24"/>
        </w:rPr>
        <w:t>Information on notice periods;</w:t>
      </w:r>
    </w:p>
    <w:p w14:paraId="4652A9FC" w14:textId="17DAA9C7" w:rsidR="007F075B" w:rsidRDefault="007F075B" w:rsidP="00626431">
      <w:pPr>
        <w:pStyle w:val="ListParagraph"/>
        <w:numPr>
          <w:ilvl w:val="0"/>
          <w:numId w:val="52"/>
        </w:numPr>
        <w:tabs>
          <w:tab w:val="left" w:pos="5502"/>
        </w:tabs>
        <w:rPr>
          <w:rFonts w:cs="Arial"/>
          <w:szCs w:val="24"/>
        </w:rPr>
      </w:pPr>
      <w:r>
        <w:rPr>
          <w:rFonts w:cs="Arial"/>
          <w:szCs w:val="24"/>
        </w:rPr>
        <w:t>Landlord and tenant rights and obligations;</w:t>
      </w:r>
    </w:p>
    <w:p w14:paraId="3AAFE680" w14:textId="7BDBC6C4" w:rsidR="007F075B" w:rsidRDefault="007F075B" w:rsidP="00626431">
      <w:pPr>
        <w:pStyle w:val="ListParagraph"/>
        <w:numPr>
          <w:ilvl w:val="0"/>
          <w:numId w:val="52"/>
        </w:numPr>
        <w:tabs>
          <w:tab w:val="left" w:pos="5502"/>
        </w:tabs>
        <w:rPr>
          <w:rFonts w:cs="Arial"/>
          <w:szCs w:val="24"/>
        </w:rPr>
      </w:pPr>
      <w:r>
        <w:rPr>
          <w:rFonts w:cs="Arial"/>
          <w:szCs w:val="24"/>
        </w:rPr>
        <w:t>Landlord and tenant signatures</w:t>
      </w:r>
      <w:r w:rsidR="009B01CC">
        <w:rPr>
          <w:rFonts w:cs="Arial"/>
          <w:szCs w:val="24"/>
        </w:rPr>
        <w:t>.</w:t>
      </w:r>
    </w:p>
    <w:p w14:paraId="5D526307" w14:textId="3AB51BEE" w:rsidR="007F075B" w:rsidRDefault="007F075B" w:rsidP="007F075B">
      <w:pPr>
        <w:tabs>
          <w:tab w:val="left" w:pos="5502"/>
        </w:tabs>
        <w:ind w:left="142"/>
        <w:rPr>
          <w:rFonts w:cs="Arial"/>
          <w:szCs w:val="24"/>
        </w:rPr>
      </w:pPr>
    </w:p>
    <w:p w14:paraId="14407E32" w14:textId="2C0AF9C0" w:rsidR="007F075B" w:rsidRPr="00E010EA" w:rsidRDefault="007F075B" w:rsidP="00E010EA">
      <w:pPr>
        <w:tabs>
          <w:tab w:val="left" w:pos="5502"/>
        </w:tabs>
        <w:ind w:left="142"/>
        <w:rPr>
          <w:rFonts w:cs="Arial"/>
          <w:szCs w:val="24"/>
        </w:rPr>
      </w:pPr>
      <w:r>
        <w:rPr>
          <w:rFonts w:cs="Arial"/>
          <w:szCs w:val="24"/>
        </w:rPr>
        <w:t>The Tenancy agreement should also be accompanied by:  a condition report (“</w:t>
      </w:r>
      <w:r w:rsidR="004774A0" w:rsidRPr="000574F5">
        <w:rPr>
          <w:rFonts w:cs="Arial"/>
          <w:szCs w:val="24"/>
          <w:lang w:val="en-GB"/>
        </w:rPr>
        <w:t>état</w:t>
      </w:r>
      <w:r w:rsidRPr="000574F5">
        <w:rPr>
          <w:rFonts w:cs="Arial"/>
          <w:szCs w:val="24"/>
          <w:lang w:val="en-GB"/>
        </w:rPr>
        <w:t xml:space="preserve"> des lieux</w:t>
      </w:r>
      <w:r>
        <w:rPr>
          <w:rFonts w:cs="Arial"/>
          <w:szCs w:val="24"/>
        </w:rPr>
        <w:t>”) – giving a description of the condition of the property and including an inventory of the property, its fixtures and fittings; plus an energy performance report</w:t>
      </w:r>
      <w:r w:rsidR="000574F5">
        <w:rPr>
          <w:rFonts w:cs="Arial"/>
          <w:szCs w:val="24"/>
        </w:rPr>
        <w:t xml:space="preserve"> (DPE – “</w:t>
      </w:r>
      <w:r w:rsidR="000574F5" w:rsidRPr="008762E0">
        <w:rPr>
          <w:rFonts w:cs="Arial"/>
          <w:szCs w:val="24"/>
          <w:lang w:val="en-GB"/>
        </w:rPr>
        <w:t xml:space="preserve">Diagnostic de Performance </w:t>
      </w:r>
      <w:r w:rsidR="009B01CC" w:rsidRPr="008762E0">
        <w:rPr>
          <w:rFonts w:cs="Arial"/>
          <w:szCs w:val="24"/>
          <w:lang w:val="en-GB"/>
        </w:rPr>
        <w:t>Energétique</w:t>
      </w:r>
      <w:r w:rsidR="000574F5">
        <w:rPr>
          <w:rFonts w:cs="Arial"/>
          <w:szCs w:val="24"/>
        </w:rPr>
        <w:t>”)</w:t>
      </w:r>
      <w:r>
        <w:rPr>
          <w:rFonts w:cs="Arial"/>
          <w:szCs w:val="24"/>
        </w:rPr>
        <w:t>.</w:t>
      </w:r>
    </w:p>
    <w:p w14:paraId="7B8A4090" w14:textId="77777777" w:rsidR="002B0AD0" w:rsidRPr="002B0AD0" w:rsidRDefault="002B0AD0" w:rsidP="00626431"/>
    <w:p w14:paraId="01DBDB56" w14:textId="3BBA358D" w:rsidR="002B0AD0" w:rsidRPr="006F2C9F" w:rsidRDefault="002B0AD0" w:rsidP="00626431">
      <w:pPr>
        <w:pStyle w:val="Heading2"/>
        <w:numPr>
          <w:ilvl w:val="1"/>
          <w:numId w:val="49"/>
        </w:numPr>
        <w:rPr>
          <w:sz w:val="24"/>
          <w:szCs w:val="24"/>
        </w:rPr>
      </w:pPr>
      <w:bookmarkStart w:id="53" w:name="_Toc204256182"/>
      <w:r w:rsidRPr="006F2C9F">
        <w:rPr>
          <w:sz w:val="24"/>
          <w:szCs w:val="24"/>
        </w:rPr>
        <w:t>Contract period</w:t>
      </w:r>
      <w:bookmarkEnd w:id="53"/>
    </w:p>
    <w:p w14:paraId="2F0591BF" w14:textId="66521599" w:rsidR="002B0AD0" w:rsidRPr="002B0AD0" w:rsidRDefault="003D297E" w:rsidP="002B0AD0">
      <w:pPr>
        <w:tabs>
          <w:tab w:val="left" w:pos="5502"/>
        </w:tabs>
        <w:rPr>
          <w:rFonts w:cs="Arial"/>
          <w:szCs w:val="24"/>
        </w:rPr>
      </w:pPr>
      <w:r>
        <w:rPr>
          <w:rFonts w:cs="Arial"/>
          <w:szCs w:val="24"/>
        </w:rPr>
        <w:t xml:space="preserve">A formal </w:t>
      </w:r>
      <w:r w:rsidR="002B0AD0" w:rsidRPr="002B0AD0">
        <w:rPr>
          <w:rFonts w:cs="Arial"/>
          <w:szCs w:val="24"/>
        </w:rPr>
        <w:t>lease</w:t>
      </w:r>
      <w:r>
        <w:rPr>
          <w:rFonts w:cs="Arial"/>
          <w:szCs w:val="24"/>
        </w:rPr>
        <w:t xml:space="preserve"> agreement or tenancy</w:t>
      </w:r>
      <w:r w:rsidR="002B0AD0" w:rsidRPr="002B0AD0">
        <w:rPr>
          <w:rFonts w:cs="Arial"/>
          <w:szCs w:val="24"/>
        </w:rPr>
        <w:t xml:space="preserve"> contract</w:t>
      </w:r>
      <w:r>
        <w:rPr>
          <w:rFonts w:cs="Arial"/>
          <w:szCs w:val="24"/>
        </w:rPr>
        <w:t xml:space="preserve"> (“bail”)</w:t>
      </w:r>
      <w:r w:rsidR="002B0AD0" w:rsidRPr="002B0AD0">
        <w:rPr>
          <w:rFonts w:cs="Arial"/>
          <w:szCs w:val="24"/>
        </w:rPr>
        <w:t xml:space="preserve"> is generally </w:t>
      </w:r>
      <w:r w:rsidR="0013712F">
        <w:rPr>
          <w:rFonts w:cs="Arial"/>
          <w:szCs w:val="24"/>
        </w:rPr>
        <w:t xml:space="preserve">from </w:t>
      </w:r>
      <w:r w:rsidR="00690B7C">
        <w:rPr>
          <w:rFonts w:cs="Arial"/>
          <w:szCs w:val="24"/>
        </w:rPr>
        <w:t xml:space="preserve">one to three </w:t>
      </w:r>
      <w:r w:rsidR="002B0AD0" w:rsidRPr="002B0AD0">
        <w:rPr>
          <w:rFonts w:cs="Arial"/>
          <w:szCs w:val="24"/>
        </w:rPr>
        <w:t>years.</w:t>
      </w:r>
      <w:r w:rsidR="00DB503D">
        <w:rPr>
          <w:rFonts w:cs="Arial"/>
          <w:szCs w:val="24"/>
        </w:rPr>
        <w:t xml:space="preserve"> </w:t>
      </w:r>
      <w:r w:rsidR="002B0AD0" w:rsidRPr="002B0AD0">
        <w:rPr>
          <w:rFonts w:cs="Arial"/>
          <w:szCs w:val="24"/>
        </w:rPr>
        <w:t>For unfurnished acc</w:t>
      </w:r>
      <w:r w:rsidR="00690B7C">
        <w:rPr>
          <w:rFonts w:cs="Arial"/>
          <w:szCs w:val="24"/>
        </w:rPr>
        <w:t>ommodation, a minimum lease of three</w:t>
      </w:r>
      <w:r w:rsidR="002B0AD0" w:rsidRPr="002B0AD0">
        <w:rPr>
          <w:rFonts w:cs="Arial"/>
          <w:szCs w:val="24"/>
        </w:rPr>
        <w:t xml:space="preserve"> years </w:t>
      </w:r>
      <w:r w:rsidR="00DB503D">
        <w:rPr>
          <w:rFonts w:cs="Arial"/>
          <w:szCs w:val="24"/>
        </w:rPr>
        <w:t xml:space="preserve">rental </w:t>
      </w:r>
      <w:r w:rsidR="002B0AD0" w:rsidRPr="002B0AD0">
        <w:rPr>
          <w:rFonts w:cs="Arial"/>
          <w:szCs w:val="24"/>
        </w:rPr>
        <w:t>is required.</w:t>
      </w:r>
      <w:r w:rsidR="000D143E">
        <w:rPr>
          <w:rFonts w:cs="Arial"/>
          <w:szCs w:val="24"/>
        </w:rPr>
        <w:t xml:space="preserve"> </w:t>
      </w:r>
      <w:r w:rsidR="002B0AD0" w:rsidRPr="002B0AD0">
        <w:rPr>
          <w:rFonts w:cs="Arial"/>
          <w:szCs w:val="24"/>
        </w:rPr>
        <w:t>For rooms with furniture (the French government</w:t>
      </w:r>
      <w:r w:rsidR="00DB503D">
        <w:rPr>
          <w:rFonts w:cs="Arial"/>
          <w:szCs w:val="24"/>
        </w:rPr>
        <w:t xml:space="preserve"> has</w:t>
      </w:r>
      <w:r w:rsidR="002B0AD0" w:rsidRPr="002B0AD0">
        <w:rPr>
          <w:rFonts w:cs="Arial"/>
          <w:szCs w:val="24"/>
        </w:rPr>
        <w:t xml:space="preserve"> made legal provisions on the furniture and equipment of rental houses in 2015), the two parties can arbitrarily agree on the period.</w:t>
      </w:r>
    </w:p>
    <w:p w14:paraId="03B516F2" w14:textId="77777777" w:rsidR="002B0AD0" w:rsidRPr="002B0AD0" w:rsidRDefault="002B0AD0" w:rsidP="002B0AD0">
      <w:pPr>
        <w:tabs>
          <w:tab w:val="left" w:pos="5502"/>
        </w:tabs>
        <w:rPr>
          <w:rFonts w:cs="Arial"/>
          <w:szCs w:val="24"/>
        </w:rPr>
      </w:pPr>
    </w:p>
    <w:p w14:paraId="7E207BF0" w14:textId="77777777" w:rsidR="000D143E" w:rsidRDefault="000D143E" w:rsidP="000D143E">
      <w:pPr>
        <w:tabs>
          <w:tab w:val="left" w:pos="5502"/>
        </w:tabs>
        <w:rPr>
          <w:rFonts w:cs="Arial"/>
          <w:szCs w:val="24"/>
        </w:rPr>
      </w:pPr>
      <w:r>
        <w:rPr>
          <w:rFonts w:cs="Arial"/>
          <w:szCs w:val="24"/>
        </w:rPr>
        <w:t>The tenant may terminate the tenancy at any time and for any reason.  The minimum notice period will depend on the type of letting:</w:t>
      </w:r>
    </w:p>
    <w:p w14:paraId="3F3FB06E" w14:textId="76138318" w:rsidR="000D143E" w:rsidRDefault="000D143E" w:rsidP="000D143E">
      <w:pPr>
        <w:pStyle w:val="ListParagraph"/>
        <w:numPr>
          <w:ilvl w:val="0"/>
          <w:numId w:val="40"/>
        </w:numPr>
        <w:tabs>
          <w:tab w:val="left" w:pos="5502"/>
        </w:tabs>
        <w:rPr>
          <w:rFonts w:cs="Arial"/>
          <w:szCs w:val="24"/>
        </w:rPr>
      </w:pPr>
      <w:r>
        <w:rPr>
          <w:rFonts w:cs="Arial"/>
          <w:szCs w:val="24"/>
        </w:rPr>
        <w:t>Unfurnished: three months’ notice</w:t>
      </w:r>
    </w:p>
    <w:p w14:paraId="09604AC0" w14:textId="65991ADD" w:rsidR="000D143E" w:rsidRDefault="000D143E" w:rsidP="000D143E">
      <w:pPr>
        <w:pStyle w:val="ListParagraph"/>
        <w:numPr>
          <w:ilvl w:val="0"/>
          <w:numId w:val="40"/>
        </w:numPr>
        <w:tabs>
          <w:tab w:val="left" w:pos="5502"/>
        </w:tabs>
        <w:rPr>
          <w:rFonts w:cs="Arial"/>
          <w:szCs w:val="24"/>
        </w:rPr>
      </w:pPr>
      <w:r>
        <w:rPr>
          <w:rFonts w:cs="Arial"/>
          <w:szCs w:val="24"/>
        </w:rPr>
        <w:t>Furnished: one month’s notice</w:t>
      </w:r>
    </w:p>
    <w:p w14:paraId="5221FDD3" w14:textId="77777777" w:rsidR="000D143E" w:rsidRDefault="000D143E" w:rsidP="000D143E">
      <w:pPr>
        <w:tabs>
          <w:tab w:val="left" w:pos="5502"/>
        </w:tabs>
        <w:rPr>
          <w:rFonts w:cs="Arial"/>
          <w:szCs w:val="24"/>
        </w:rPr>
      </w:pPr>
    </w:p>
    <w:p w14:paraId="1A0CB32B" w14:textId="0569B9C5" w:rsidR="000D143E" w:rsidRPr="000D143E" w:rsidRDefault="000D143E" w:rsidP="000D143E">
      <w:pPr>
        <w:tabs>
          <w:tab w:val="left" w:pos="5502"/>
        </w:tabs>
        <w:rPr>
          <w:rFonts w:cs="Arial"/>
          <w:szCs w:val="24"/>
        </w:rPr>
      </w:pPr>
      <w:r w:rsidRPr="000D143E">
        <w:rPr>
          <w:rFonts w:cs="Arial"/>
          <w:szCs w:val="24"/>
        </w:rPr>
        <w:t xml:space="preserve">For legal purposes, </w:t>
      </w:r>
      <w:r>
        <w:rPr>
          <w:rFonts w:cs="Arial"/>
          <w:szCs w:val="24"/>
        </w:rPr>
        <w:t xml:space="preserve">when giving </w:t>
      </w:r>
      <w:r w:rsidRPr="000D143E">
        <w:rPr>
          <w:rFonts w:cs="Arial"/>
          <w:szCs w:val="24"/>
        </w:rPr>
        <w:t>notice to terminate the tenancy</w:t>
      </w:r>
      <w:r>
        <w:rPr>
          <w:rFonts w:cs="Arial"/>
          <w:szCs w:val="24"/>
        </w:rPr>
        <w:t>, the tenant</w:t>
      </w:r>
      <w:r w:rsidRPr="000D143E">
        <w:rPr>
          <w:rFonts w:cs="Arial"/>
          <w:szCs w:val="24"/>
        </w:rPr>
        <w:t xml:space="preserve"> should</w:t>
      </w:r>
      <w:r>
        <w:rPr>
          <w:rFonts w:cs="Arial"/>
          <w:szCs w:val="24"/>
        </w:rPr>
        <w:t xml:space="preserve"> send a letter of notice</w:t>
      </w:r>
      <w:r w:rsidRPr="000D143E">
        <w:rPr>
          <w:rFonts w:cs="Arial"/>
          <w:szCs w:val="24"/>
        </w:rPr>
        <w:t xml:space="preserve"> to the landlord by registered letter (“</w:t>
      </w:r>
      <w:r w:rsidRPr="008762E0">
        <w:rPr>
          <w:rFonts w:cs="Arial"/>
          <w:szCs w:val="24"/>
          <w:lang w:val="en-GB"/>
        </w:rPr>
        <w:t>lettre recommandée avec accusé de réception</w:t>
      </w:r>
      <w:r w:rsidRPr="000D143E">
        <w:rPr>
          <w:rFonts w:cs="Arial"/>
          <w:szCs w:val="24"/>
        </w:rPr>
        <w:t>”).</w:t>
      </w:r>
    </w:p>
    <w:p w14:paraId="43904201" w14:textId="77777777" w:rsidR="00B64737" w:rsidRDefault="00B64737" w:rsidP="002B0AD0">
      <w:pPr>
        <w:tabs>
          <w:tab w:val="left" w:pos="5502"/>
        </w:tabs>
        <w:rPr>
          <w:rFonts w:cs="Arial"/>
          <w:szCs w:val="24"/>
        </w:rPr>
      </w:pPr>
    </w:p>
    <w:p w14:paraId="0792615F" w14:textId="76C01FC8" w:rsidR="002B0AD0" w:rsidRPr="002B0AD0" w:rsidRDefault="000D143E" w:rsidP="002B0AD0">
      <w:pPr>
        <w:tabs>
          <w:tab w:val="left" w:pos="5502"/>
        </w:tabs>
        <w:rPr>
          <w:rFonts w:cs="Arial"/>
          <w:szCs w:val="24"/>
        </w:rPr>
      </w:pPr>
      <w:r>
        <w:rPr>
          <w:rFonts w:cs="Arial"/>
          <w:szCs w:val="24"/>
        </w:rPr>
        <w:t>If t</w:t>
      </w:r>
      <w:r w:rsidR="002B0AD0" w:rsidRPr="002B0AD0">
        <w:rPr>
          <w:rFonts w:cs="Arial"/>
          <w:szCs w:val="24"/>
        </w:rPr>
        <w:t>he landlord</w:t>
      </w:r>
      <w:r>
        <w:rPr>
          <w:rFonts w:cs="Arial"/>
          <w:szCs w:val="24"/>
        </w:rPr>
        <w:t xml:space="preserve"> wishes to end the lease, he will have to wait to </w:t>
      </w:r>
      <w:r w:rsidR="002B0AD0" w:rsidRPr="002B0AD0">
        <w:rPr>
          <w:rFonts w:cs="Arial"/>
          <w:szCs w:val="24"/>
        </w:rPr>
        <w:t>the end of the lease to have the right to end the contract</w:t>
      </w:r>
      <w:r w:rsidR="00DB503D">
        <w:rPr>
          <w:rFonts w:cs="Arial"/>
          <w:szCs w:val="24"/>
        </w:rPr>
        <w:t xml:space="preserve"> and must </w:t>
      </w:r>
      <w:r w:rsidR="002B0AD0" w:rsidRPr="002B0AD0">
        <w:rPr>
          <w:rFonts w:cs="Arial"/>
          <w:szCs w:val="24"/>
        </w:rPr>
        <w:t>state the reasons for the withdrawal.</w:t>
      </w:r>
      <w:r>
        <w:rPr>
          <w:rFonts w:cs="Arial"/>
          <w:szCs w:val="24"/>
        </w:rPr>
        <w:t xml:space="preserve">  </w:t>
      </w:r>
      <w:r w:rsidR="002B0AD0" w:rsidRPr="002B0AD0">
        <w:rPr>
          <w:rFonts w:cs="Arial"/>
          <w:szCs w:val="24"/>
        </w:rPr>
        <w:t>The landlord can</w:t>
      </w:r>
      <w:r>
        <w:rPr>
          <w:rFonts w:cs="Arial"/>
          <w:szCs w:val="24"/>
        </w:rPr>
        <w:t xml:space="preserve"> only</w:t>
      </w:r>
      <w:r w:rsidR="002B0AD0" w:rsidRPr="002B0AD0">
        <w:rPr>
          <w:rFonts w:cs="Arial"/>
          <w:szCs w:val="24"/>
        </w:rPr>
        <w:t xml:space="preserve"> terminate the lease contract early in the following situations: 1) </w:t>
      </w:r>
      <w:r w:rsidR="0013712F">
        <w:rPr>
          <w:rFonts w:cs="Arial"/>
          <w:szCs w:val="24"/>
        </w:rPr>
        <w:t>t</w:t>
      </w:r>
      <w:r w:rsidR="002B0AD0" w:rsidRPr="002B0AD0">
        <w:rPr>
          <w:rFonts w:cs="Arial"/>
          <w:szCs w:val="24"/>
        </w:rPr>
        <w:t>he tenant does not pay the rent and utility bills</w:t>
      </w:r>
      <w:r w:rsidR="0013712F">
        <w:rPr>
          <w:rFonts w:cs="Arial"/>
          <w:szCs w:val="24"/>
        </w:rPr>
        <w:t>;</w:t>
      </w:r>
      <w:r w:rsidR="002B0AD0" w:rsidRPr="002B0AD0">
        <w:rPr>
          <w:rFonts w:cs="Arial"/>
          <w:szCs w:val="24"/>
        </w:rPr>
        <w:t xml:space="preserve"> 2) </w:t>
      </w:r>
      <w:r w:rsidR="0013712F">
        <w:rPr>
          <w:rFonts w:cs="Arial"/>
          <w:szCs w:val="24"/>
        </w:rPr>
        <w:t>t</w:t>
      </w:r>
      <w:r w:rsidR="002B0AD0" w:rsidRPr="002B0AD0">
        <w:rPr>
          <w:rFonts w:cs="Arial"/>
          <w:szCs w:val="24"/>
        </w:rPr>
        <w:t>he tenant does not buy housing insurance</w:t>
      </w:r>
      <w:r w:rsidR="0039049B">
        <w:rPr>
          <w:rFonts w:cs="Arial"/>
          <w:szCs w:val="24"/>
        </w:rPr>
        <w:t>.</w:t>
      </w:r>
    </w:p>
    <w:p w14:paraId="15AE3AC7" w14:textId="77777777" w:rsidR="002B0AD0" w:rsidRPr="002B0AD0" w:rsidRDefault="002B0AD0" w:rsidP="00626431"/>
    <w:p w14:paraId="58119FC9" w14:textId="115A0BCE" w:rsidR="002B0AD0" w:rsidRPr="006F2C9F" w:rsidRDefault="002B0AD0" w:rsidP="00626431">
      <w:pPr>
        <w:pStyle w:val="Heading2"/>
        <w:numPr>
          <w:ilvl w:val="1"/>
          <w:numId w:val="49"/>
        </w:numPr>
        <w:rPr>
          <w:sz w:val="24"/>
          <w:szCs w:val="24"/>
        </w:rPr>
      </w:pPr>
      <w:bookmarkStart w:id="54" w:name="_Toc204256183"/>
      <w:r w:rsidRPr="006F2C9F">
        <w:rPr>
          <w:sz w:val="24"/>
          <w:szCs w:val="24"/>
        </w:rPr>
        <w:t>L’État des lieux</w:t>
      </w:r>
      <w:bookmarkEnd w:id="54"/>
    </w:p>
    <w:p w14:paraId="28612F78" w14:textId="08389C17" w:rsidR="0064120A" w:rsidRDefault="0064120A" w:rsidP="0064120A">
      <w:pPr>
        <w:tabs>
          <w:tab w:val="left" w:pos="5502"/>
        </w:tabs>
        <w:rPr>
          <w:rFonts w:cs="Arial"/>
          <w:szCs w:val="24"/>
        </w:rPr>
      </w:pPr>
      <w:r>
        <w:rPr>
          <w:rFonts w:cs="Arial"/>
          <w:szCs w:val="24"/>
        </w:rPr>
        <w:t xml:space="preserve">In addition to the tenancy agreement, you should also be provided with </w:t>
      </w:r>
      <w:r w:rsidR="007F075B">
        <w:rPr>
          <w:rFonts w:cs="Arial"/>
          <w:szCs w:val="24"/>
        </w:rPr>
        <w:t>a condition report (</w:t>
      </w:r>
      <w:r w:rsidR="00971DA3">
        <w:rPr>
          <w:rFonts w:cs="Arial"/>
          <w:szCs w:val="24"/>
        </w:rPr>
        <w:t>“</w:t>
      </w:r>
      <w:r w:rsidR="00971DA3" w:rsidRPr="008762E0">
        <w:rPr>
          <w:rFonts w:cs="Arial"/>
          <w:szCs w:val="24"/>
          <w:lang w:val="en-GB"/>
        </w:rPr>
        <w:t>état</w:t>
      </w:r>
      <w:r w:rsidR="007F075B" w:rsidRPr="008762E0">
        <w:rPr>
          <w:rFonts w:cs="Arial"/>
          <w:szCs w:val="24"/>
          <w:lang w:val="en-GB"/>
        </w:rPr>
        <w:t xml:space="preserve"> des lieux</w:t>
      </w:r>
      <w:r w:rsidR="007F075B">
        <w:rPr>
          <w:rFonts w:cs="Arial"/>
          <w:szCs w:val="24"/>
        </w:rPr>
        <w:t>”)</w:t>
      </w:r>
      <w:r>
        <w:rPr>
          <w:rFonts w:cs="Arial"/>
          <w:szCs w:val="24"/>
        </w:rPr>
        <w:t xml:space="preserve">. </w:t>
      </w:r>
      <w:r w:rsidR="0008107B">
        <w:rPr>
          <w:rFonts w:cs="Arial"/>
          <w:szCs w:val="24"/>
        </w:rPr>
        <w:t xml:space="preserve">Prior to occupation of the property, it is normal practice to </w:t>
      </w:r>
      <w:r w:rsidR="009B01CC">
        <w:rPr>
          <w:rFonts w:cs="Arial"/>
          <w:szCs w:val="24"/>
        </w:rPr>
        <w:t xml:space="preserve">complete a report / </w:t>
      </w:r>
      <w:r w:rsidR="0008107B">
        <w:rPr>
          <w:rFonts w:cs="Arial"/>
          <w:szCs w:val="24"/>
        </w:rPr>
        <w:t>description of the property.  The “</w:t>
      </w:r>
      <w:r w:rsidR="00971DA3" w:rsidRPr="00971DA3">
        <w:rPr>
          <w:rFonts w:cs="Arial"/>
          <w:szCs w:val="24"/>
          <w:lang w:val="en-GB"/>
        </w:rPr>
        <w:t>état</w:t>
      </w:r>
      <w:r w:rsidR="0008107B" w:rsidRPr="00971DA3">
        <w:rPr>
          <w:rFonts w:cs="Arial"/>
          <w:szCs w:val="24"/>
          <w:lang w:val="en-GB"/>
        </w:rPr>
        <w:t xml:space="preserve"> des lieux</w:t>
      </w:r>
      <w:r w:rsidR="0008107B">
        <w:rPr>
          <w:rFonts w:cs="Arial"/>
          <w:szCs w:val="24"/>
        </w:rPr>
        <w:t xml:space="preserve">” </w:t>
      </w:r>
      <w:r w:rsidR="002B0AD0" w:rsidRPr="002B0AD0">
        <w:rPr>
          <w:rFonts w:cs="Arial"/>
          <w:szCs w:val="24"/>
        </w:rPr>
        <w:t>is</w:t>
      </w:r>
      <w:r w:rsidR="00DB503D">
        <w:rPr>
          <w:rFonts w:cs="Arial"/>
          <w:szCs w:val="24"/>
        </w:rPr>
        <w:t xml:space="preserve"> an essential document</w:t>
      </w:r>
      <w:r w:rsidR="009B01CC">
        <w:rPr>
          <w:rFonts w:cs="Arial"/>
          <w:szCs w:val="24"/>
        </w:rPr>
        <w:t>,</w:t>
      </w:r>
      <w:r w:rsidR="00DB503D">
        <w:rPr>
          <w:rFonts w:cs="Arial"/>
          <w:szCs w:val="24"/>
        </w:rPr>
        <w:t xml:space="preserve"> </w:t>
      </w:r>
      <w:r>
        <w:rPr>
          <w:rFonts w:cs="Arial"/>
          <w:szCs w:val="24"/>
        </w:rPr>
        <w:t xml:space="preserve">which describes the nature and condition </w:t>
      </w:r>
      <w:r w:rsidR="0008107B">
        <w:rPr>
          <w:rFonts w:cs="Arial"/>
          <w:szCs w:val="24"/>
        </w:rPr>
        <w:t xml:space="preserve">of the property, </w:t>
      </w:r>
      <w:r w:rsidR="00971DA3">
        <w:rPr>
          <w:rFonts w:cs="Arial"/>
          <w:szCs w:val="24"/>
        </w:rPr>
        <w:t xml:space="preserve">it </w:t>
      </w:r>
      <w:r w:rsidR="0008107B">
        <w:rPr>
          <w:rFonts w:cs="Arial"/>
          <w:szCs w:val="24"/>
        </w:rPr>
        <w:t xml:space="preserve">is also an inventory </w:t>
      </w:r>
      <w:r>
        <w:rPr>
          <w:rFonts w:cs="Arial"/>
          <w:szCs w:val="24"/>
        </w:rPr>
        <w:t xml:space="preserve">of any items belonging to the landlord in the property, </w:t>
      </w:r>
      <w:r w:rsidR="0008107B">
        <w:rPr>
          <w:rFonts w:cs="Arial"/>
          <w:szCs w:val="24"/>
        </w:rPr>
        <w:t xml:space="preserve">which </w:t>
      </w:r>
      <w:r>
        <w:rPr>
          <w:rFonts w:cs="Arial"/>
          <w:szCs w:val="24"/>
        </w:rPr>
        <w:t>includes furniture, fixtures and fittings. You will need to check the inventory thoroughly before signing it, and highlight any inconsistencies straightaway to prevent them becoming an issue when you leave.</w:t>
      </w:r>
      <w:r w:rsidR="0008107B">
        <w:rPr>
          <w:rFonts w:cs="Arial"/>
          <w:szCs w:val="24"/>
        </w:rPr>
        <w:t xml:space="preserve"> An inspection of the property will also take place at the end of the tenancy to compare with the original report.</w:t>
      </w:r>
    </w:p>
    <w:p w14:paraId="7668618B" w14:textId="77777777" w:rsidR="0064120A" w:rsidRPr="002B0AD0" w:rsidRDefault="0064120A" w:rsidP="0064120A">
      <w:pPr>
        <w:tabs>
          <w:tab w:val="left" w:pos="5502"/>
        </w:tabs>
        <w:rPr>
          <w:rFonts w:cs="Arial"/>
          <w:szCs w:val="24"/>
        </w:rPr>
      </w:pPr>
    </w:p>
    <w:p w14:paraId="015BA026" w14:textId="7EC8E083" w:rsidR="002B0AD0" w:rsidRDefault="002B0AD0" w:rsidP="002B0AD0">
      <w:pPr>
        <w:tabs>
          <w:tab w:val="left" w:pos="5502"/>
        </w:tabs>
        <w:rPr>
          <w:rFonts w:cs="Arial"/>
          <w:szCs w:val="24"/>
        </w:rPr>
      </w:pPr>
      <w:r w:rsidRPr="002B0AD0">
        <w:rPr>
          <w:rFonts w:cs="Arial"/>
          <w:szCs w:val="24"/>
        </w:rPr>
        <w:t xml:space="preserve">If the rent is concluded through an agency, </w:t>
      </w:r>
      <w:r w:rsidR="00A25275">
        <w:rPr>
          <w:rFonts w:cs="Arial"/>
          <w:szCs w:val="24"/>
        </w:rPr>
        <w:t>the “</w:t>
      </w:r>
      <w:r w:rsidR="00184E69">
        <w:rPr>
          <w:rFonts w:cs="Arial"/>
          <w:szCs w:val="24"/>
        </w:rPr>
        <w:t>é</w:t>
      </w:r>
      <w:r w:rsidRPr="002B0AD0">
        <w:rPr>
          <w:rFonts w:cs="Arial"/>
          <w:szCs w:val="24"/>
        </w:rPr>
        <w:t>tat des lieux</w:t>
      </w:r>
      <w:r w:rsidR="00A25275">
        <w:rPr>
          <w:rFonts w:cs="Arial"/>
          <w:szCs w:val="24"/>
        </w:rPr>
        <w:t>”</w:t>
      </w:r>
      <w:r w:rsidRPr="002B0AD0">
        <w:rPr>
          <w:rFonts w:cs="Arial"/>
          <w:szCs w:val="24"/>
        </w:rPr>
        <w:t xml:space="preserve"> can be charged up to 3 Euros per square </w:t>
      </w:r>
      <w:r w:rsidRPr="00A25275">
        <w:rPr>
          <w:rFonts w:cs="Arial"/>
          <w:szCs w:val="24"/>
          <w:lang w:val="en-GB"/>
        </w:rPr>
        <w:t>metr</w:t>
      </w:r>
      <w:r w:rsidR="00A25275">
        <w:rPr>
          <w:rFonts w:cs="Arial"/>
          <w:szCs w:val="24"/>
          <w:lang w:val="en-GB"/>
        </w:rPr>
        <w:t>e</w:t>
      </w:r>
      <w:r w:rsidRPr="002B0AD0">
        <w:rPr>
          <w:rFonts w:cs="Arial"/>
          <w:szCs w:val="24"/>
        </w:rPr>
        <w:t>. It is established upon check-in (“éta</w:t>
      </w:r>
      <w:r w:rsidR="0064120A">
        <w:rPr>
          <w:rFonts w:cs="Arial"/>
          <w:szCs w:val="24"/>
        </w:rPr>
        <w:t xml:space="preserve">t des lieux d’entrée”) and </w:t>
      </w:r>
      <w:r w:rsidRPr="002B0AD0">
        <w:rPr>
          <w:rFonts w:cs="Arial"/>
          <w:szCs w:val="24"/>
        </w:rPr>
        <w:t>finalized upon check-out (“état des lieux de sortie”).</w:t>
      </w:r>
    </w:p>
    <w:p w14:paraId="331B7E03" w14:textId="77777777" w:rsidR="002B0AD0" w:rsidRPr="002B0AD0" w:rsidRDefault="002B0AD0" w:rsidP="002B0AD0">
      <w:pPr>
        <w:tabs>
          <w:tab w:val="left" w:pos="5502"/>
        </w:tabs>
        <w:rPr>
          <w:rFonts w:cs="Arial"/>
          <w:szCs w:val="24"/>
        </w:rPr>
      </w:pPr>
    </w:p>
    <w:p w14:paraId="40BE1960" w14:textId="5F6BF336" w:rsidR="002B0AD0" w:rsidRPr="006F2C9F" w:rsidRDefault="002B0AD0" w:rsidP="00626431">
      <w:pPr>
        <w:pStyle w:val="Heading3"/>
        <w:numPr>
          <w:ilvl w:val="2"/>
          <w:numId w:val="49"/>
        </w:numPr>
        <w:rPr>
          <w:sz w:val="24"/>
          <w:szCs w:val="24"/>
          <w:lang w:val="en-GB"/>
        </w:rPr>
      </w:pPr>
      <w:r w:rsidRPr="006F2C9F">
        <w:rPr>
          <w:sz w:val="24"/>
          <w:szCs w:val="24"/>
          <w:lang w:val="en-GB"/>
        </w:rPr>
        <w:t>Check-in</w:t>
      </w:r>
    </w:p>
    <w:p w14:paraId="6B649CF5" w14:textId="7B88E890" w:rsidR="00A76713" w:rsidRDefault="00A76713" w:rsidP="002B0AD0">
      <w:pPr>
        <w:tabs>
          <w:tab w:val="left" w:pos="5502"/>
        </w:tabs>
        <w:rPr>
          <w:rFonts w:cs="Arial"/>
          <w:szCs w:val="24"/>
        </w:rPr>
      </w:pPr>
      <w:r>
        <w:rPr>
          <w:rFonts w:cs="Arial"/>
          <w:szCs w:val="24"/>
        </w:rPr>
        <w:t>A</w:t>
      </w:r>
      <w:r w:rsidR="00F13F29">
        <w:rPr>
          <w:rFonts w:cs="Arial"/>
          <w:szCs w:val="24"/>
        </w:rPr>
        <w:t>t the start of the tenancy</w:t>
      </w:r>
      <w:r>
        <w:rPr>
          <w:rFonts w:cs="Arial"/>
          <w:szCs w:val="24"/>
        </w:rPr>
        <w:t>, t</w:t>
      </w:r>
      <w:r w:rsidR="002B0AD0" w:rsidRPr="002B0AD0">
        <w:rPr>
          <w:rFonts w:cs="Arial"/>
          <w:szCs w:val="24"/>
        </w:rPr>
        <w:t xml:space="preserve">he law stipulates that the tenant and the landlord must </w:t>
      </w:r>
      <w:r>
        <w:rPr>
          <w:rFonts w:cs="Arial"/>
          <w:szCs w:val="24"/>
        </w:rPr>
        <w:t xml:space="preserve">complete </w:t>
      </w:r>
      <w:r w:rsidR="002B0AD0" w:rsidRPr="002B0AD0">
        <w:rPr>
          <w:rFonts w:cs="Arial"/>
          <w:szCs w:val="24"/>
        </w:rPr>
        <w:t>a comprehensive</w:t>
      </w:r>
      <w:r>
        <w:rPr>
          <w:rFonts w:cs="Arial"/>
          <w:szCs w:val="24"/>
        </w:rPr>
        <w:t xml:space="preserve"> report on the condition of the rental property and description of the fixtures and fittings </w:t>
      </w:r>
      <w:r w:rsidR="00E779BE">
        <w:rPr>
          <w:rFonts w:cs="Arial"/>
          <w:szCs w:val="24"/>
        </w:rPr>
        <w:t>of</w:t>
      </w:r>
      <w:r>
        <w:rPr>
          <w:rFonts w:cs="Arial"/>
          <w:szCs w:val="24"/>
        </w:rPr>
        <w:t xml:space="preserve"> the property.</w:t>
      </w:r>
      <w:r w:rsidR="00E779BE">
        <w:rPr>
          <w:rFonts w:cs="Arial"/>
          <w:szCs w:val="24"/>
        </w:rPr>
        <w:t xml:space="preserve"> If furnished, a full inventory of the contents of the property should be taken. The Report </w:t>
      </w:r>
      <w:r>
        <w:rPr>
          <w:rFonts w:cs="Arial"/>
          <w:szCs w:val="24"/>
        </w:rPr>
        <w:t xml:space="preserve">should be carried out before the tenant moves </w:t>
      </w:r>
      <w:r w:rsidR="00E779BE">
        <w:rPr>
          <w:rFonts w:cs="Arial"/>
          <w:szCs w:val="24"/>
        </w:rPr>
        <w:t xml:space="preserve">in, and it </w:t>
      </w:r>
      <w:r>
        <w:rPr>
          <w:rFonts w:cs="Arial"/>
          <w:szCs w:val="24"/>
        </w:rPr>
        <w:t xml:space="preserve">should be signed </w:t>
      </w:r>
      <w:r w:rsidR="00E779BE">
        <w:rPr>
          <w:rFonts w:cs="Arial"/>
          <w:szCs w:val="24"/>
        </w:rPr>
        <w:t xml:space="preserve">in duplicate </w:t>
      </w:r>
      <w:r>
        <w:rPr>
          <w:rFonts w:cs="Arial"/>
          <w:szCs w:val="24"/>
        </w:rPr>
        <w:t xml:space="preserve">by both the tenant and landlord once agreement has been reached. </w:t>
      </w:r>
      <w:r w:rsidR="00E779BE">
        <w:rPr>
          <w:rFonts w:cs="Arial"/>
          <w:szCs w:val="24"/>
        </w:rPr>
        <w:t xml:space="preserve">It is also important to take photographs of any defaults observed upon check-in, and for each party to sign and date the photos with the words “Bon pour accord”. </w:t>
      </w:r>
      <w:r>
        <w:rPr>
          <w:rFonts w:cs="Arial"/>
          <w:szCs w:val="24"/>
        </w:rPr>
        <w:t>The condition report (“</w:t>
      </w:r>
      <w:r w:rsidR="000D143E" w:rsidRPr="008762E0">
        <w:rPr>
          <w:rFonts w:cs="Arial"/>
          <w:szCs w:val="24"/>
          <w:lang w:val="en-GB"/>
        </w:rPr>
        <w:t>état</w:t>
      </w:r>
      <w:r w:rsidRPr="008762E0">
        <w:rPr>
          <w:rFonts w:cs="Arial"/>
          <w:szCs w:val="24"/>
          <w:lang w:val="en-GB"/>
        </w:rPr>
        <w:t xml:space="preserve"> des lieux</w:t>
      </w:r>
      <w:r>
        <w:rPr>
          <w:rFonts w:cs="Arial"/>
          <w:szCs w:val="24"/>
        </w:rPr>
        <w:t>”)</w:t>
      </w:r>
      <w:r w:rsidR="00E779BE">
        <w:rPr>
          <w:rFonts w:cs="Arial"/>
          <w:szCs w:val="24"/>
        </w:rPr>
        <w:t xml:space="preserve"> will be </w:t>
      </w:r>
      <w:r>
        <w:rPr>
          <w:rFonts w:cs="Arial"/>
          <w:szCs w:val="24"/>
        </w:rPr>
        <w:t xml:space="preserve">attached to the tenancy agreement. </w:t>
      </w:r>
    </w:p>
    <w:p w14:paraId="0430D370" w14:textId="77777777" w:rsidR="00A76713" w:rsidRDefault="00A76713" w:rsidP="002B0AD0">
      <w:pPr>
        <w:tabs>
          <w:tab w:val="left" w:pos="5502"/>
        </w:tabs>
        <w:rPr>
          <w:rFonts w:cs="Arial"/>
          <w:szCs w:val="24"/>
        </w:rPr>
      </w:pPr>
    </w:p>
    <w:p w14:paraId="46615A92" w14:textId="14D1DE3D" w:rsidR="002B0AD0" w:rsidRPr="002B0AD0" w:rsidRDefault="002B0AD0" w:rsidP="002B0AD0">
      <w:pPr>
        <w:tabs>
          <w:tab w:val="left" w:pos="5502"/>
        </w:tabs>
        <w:rPr>
          <w:rFonts w:cs="Arial"/>
          <w:szCs w:val="24"/>
        </w:rPr>
      </w:pPr>
      <w:r w:rsidRPr="002B0AD0">
        <w:rPr>
          <w:rFonts w:cs="Arial"/>
          <w:szCs w:val="24"/>
        </w:rPr>
        <w:t xml:space="preserve">If </w:t>
      </w:r>
      <w:r w:rsidR="00E779BE">
        <w:rPr>
          <w:rFonts w:cs="Arial"/>
          <w:szCs w:val="24"/>
        </w:rPr>
        <w:t xml:space="preserve">there is an </w:t>
      </w:r>
      <w:r w:rsidRPr="002B0AD0">
        <w:rPr>
          <w:rFonts w:cs="Arial"/>
          <w:szCs w:val="24"/>
        </w:rPr>
        <w:t xml:space="preserve">intermediary </w:t>
      </w:r>
      <w:r w:rsidR="00E779BE">
        <w:rPr>
          <w:rFonts w:cs="Arial"/>
          <w:szCs w:val="24"/>
        </w:rPr>
        <w:t xml:space="preserve">party </w:t>
      </w:r>
      <w:r w:rsidR="000D143E">
        <w:rPr>
          <w:rFonts w:cs="Arial"/>
          <w:szCs w:val="24"/>
        </w:rPr>
        <w:t>involved</w:t>
      </w:r>
      <w:r w:rsidRPr="002B0AD0">
        <w:rPr>
          <w:rFonts w:cs="Arial"/>
          <w:szCs w:val="24"/>
        </w:rPr>
        <w:t xml:space="preserve">, </w:t>
      </w:r>
      <w:r w:rsidR="00E779BE">
        <w:rPr>
          <w:rFonts w:cs="Arial"/>
          <w:szCs w:val="24"/>
        </w:rPr>
        <w:t xml:space="preserve">the report should be signed </w:t>
      </w:r>
      <w:r w:rsidR="00F13F29">
        <w:rPr>
          <w:rFonts w:cs="Arial"/>
          <w:szCs w:val="24"/>
        </w:rPr>
        <w:t xml:space="preserve">in </w:t>
      </w:r>
      <w:r w:rsidRPr="002B0AD0">
        <w:rPr>
          <w:rFonts w:cs="Arial"/>
          <w:szCs w:val="24"/>
        </w:rPr>
        <w:t xml:space="preserve">triplicate, </w:t>
      </w:r>
      <w:r w:rsidR="00E779BE">
        <w:rPr>
          <w:rFonts w:cs="Arial"/>
          <w:szCs w:val="24"/>
        </w:rPr>
        <w:t>as</w:t>
      </w:r>
      <w:r w:rsidRPr="002B0AD0">
        <w:rPr>
          <w:rFonts w:cs="Arial"/>
          <w:szCs w:val="24"/>
        </w:rPr>
        <w:t xml:space="preserve"> the intermediary </w:t>
      </w:r>
      <w:r w:rsidR="00E779BE">
        <w:rPr>
          <w:rFonts w:cs="Arial"/>
          <w:szCs w:val="24"/>
        </w:rPr>
        <w:t xml:space="preserve">will be required to keep a </w:t>
      </w:r>
      <w:r w:rsidRPr="002B0AD0">
        <w:rPr>
          <w:rFonts w:cs="Arial"/>
          <w:szCs w:val="24"/>
        </w:rPr>
        <w:t>copy. The</w:t>
      </w:r>
      <w:r w:rsidR="00E779BE">
        <w:rPr>
          <w:rFonts w:cs="Arial"/>
          <w:szCs w:val="24"/>
        </w:rPr>
        <w:t xml:space="preserve"> tenancy agreement and the “état des lieux” are legal documents once signed, so please ensure you check them both carefully and only </w:t>
      </w:r>
      <w:r w:rsidRPr="002B0AD0">
        <w:rPr>
          <w:rFonts w:cs="Arial"/>
          <w:szCs w:val="24"/>
        </w:rPr>
        <w:t>sign after both parties confirm that they are correct.</w:t>
      </w:r>
    </w:p>
    <w:p w14:paraId="1FDC7E57" w14:textId="77777777" w:rsidR="002B0AD0" w:rsidRPr="002B0AD0" w:rsidRDefault="002B0AD0" w:rsidP="002B0AD0">
      <w:pPr>
        <w:tabs>
          <w:tab w:val="left" w:pos="5502"/>
        </w:tabs>
        <w:rPr>
          <w:rFonts w:cs="Arial"/>
          <w:szCs w:val="24"/>
        </w:rPr>
      </w:pPr>
    </w:p>
    <w:p w14:paraId="7473233D" w14:textId="723D64D2" w:rsidR="002B0AD0" w:rsidRPr="006F2C9F" w:rsidRDefault="002B0AD0" w:rsidP="00626431">
      <w:pPr>
        <w:pStyle w:val="Heading3"/>
        <w:numPr>
          <w:ilvl w:val="2"/>
          <w:numId w:val="49"/>
        </w:numPr>
        <w:rPr>
          <w:sz w:val="24"/>
          <w:szCs w:val="24"/>
          <w:lang w:val="en-GB"/>
        </w:rPr>
      </w:pPr>
      <w:r w:rsidRPr="006F2C9F">
        <w:rPr>
          <w:sz w:val="24"/>
          <w:szCs w:val="24"/>
          <w:lang w:val="en-GB"/>
        </w:rPr>
        <w:t>Check-out</w:t>
      </w:r>
    </w:p>
    <w:p w14:paraId="67B0FF02" w14:textId="2D6590DD" w:rsidR="00E779BE" w:rsidRDefault="00E779BE" w:rsidP="002B0AD0">
      <w:pPr>
        <w:tabs>
          <w:tab w:val="left" w:pos="5502"/>
        </w:tabs>
        <w:rPr>
          <w:rFonts w:cs="Arial"/>
          <w:szCs w:val="24"/>
        </w:rPr>
      </w:pPr>
      <w:r>
        <w:rPr>
          <w:rFonts w:cs="Arial"/>
          <w:szCs w:val="24"/>
        </w:rPr>
        <w:t>On termination of the tenancy and</w:t>
      </w:r>
      <w:r w:rsidR="00F13F29">
        <w:rPr>
          <w:rFonts w:cs="Arial"/>
          <w:szCs w:val="24"/>
        </w:rPr>
        <w:t xml:space="preserve"> after</w:t>
      </w:r>
      <w:r>
        <w:rPr>
          <w:rFonts w:cs="Arial"/>
          <w:szCs w:val="24"/>
        </w:rPr>
        <w:t xml:space="preserve"> the keys have been returned, there will need to be a joint inspection of the property</w:t>
      </w:r>
      <w:r w:rsidR="000D143E">
        <w:rPr>
          <w:rFonts w:cs="Arial"/>
          <w:szCs w:val="24"/>
        </w:rPr>
        <w:t>,</w:t>
      </w:r>
      <w:r>
        <w:rPr>
          <w:rFonts w:cs="Arial"/>
          <w:szCs w:val="24"/>
        </w:rPr>
        <w:t xml:space="preserve"> using the same procedure</w:t>
      </w:r>
      <w:r w:rsidR="000D143E">
        <w:rPr>
          <w:rFonts w:cs="Arial"/>
          <w:szCs w:val="24"/>
        </w:rPr>
        <w:t xml:space="preserve"> as</w:t>
      </w:r>
      <w:r>
        <w:rPr>
          <w:rFonts w:cs="Arial"/>
          <w:szCs w:val="24"/>
        </w:rPr>
        <w:t xml:space="preserve"> for check-in. </w:t>
      </w:r>
      <w:r w:rsidR="00F13F29">
        <w:rPr>
          <w:rFonts w:cs="Arial"/>
          <w:szCs w:val="24"/>
        </w:rPr>
        <w:t>The tenant is expected to leave the property in the same condition as they found it, expect for normal wear and tear of the property. The landlord must justify the amounts to be deducted from the deposit by the presentation of estimates or actual invoices. The landlord has up to two months to return the deposit, less any sum due from the tenant for repairs that are their responsibility.</w:t>
      </w:r>
    </w:p>
    <w:p w14:paraId="7C0DF2D0" w14:textId="77777777" w:rsidR="00F13F29" w:rsidRDefault="00F13F29" w:rsidP="002B0AD0">
      <w:pPr>
        <w:tabs>
          <w:tab w:val="left" w:pos="5502"/>
        </w:tabs>
        <w:rPr>
          <w:rFonts w:cs="Arial"/>
          <w:szCs w:val="24"/>
        </w:rPr>
      </w:pPr>
    </w:p>
    <w:p w14:paraId="001BBE5F" w14:textId="4FC6A1EC" w:rsidR="002B0AD0" w:rsidRDefault="002B0AD0" w:rsidP="002B0AD0">
      <w:pPr>
        <w:tabs>
          <w:tab w:val="left" w:pos="5502"/>
        </w:tabs>
        <w:rPr>
          <w:rFonts w:cs="Arial"/>
          <w:szCs w:val="24"/>
        </w:rPr>
      </w:pPr>
      <w:r w:rsidRPr="002B0AD0">
        <w:rPr>
          <w:rFonts w:cs="Arial"/>
          <w:szCs w:val="24"/>
        </w:rPr>
        <w:t>If the</w:t>
      </w:r>
      <w:r w:rsidR="00E779BE">
        <w:rPr>
          <w:rFonts w:cs="Arial"/>
          <w:szCs w:val="24"/>
        </w:rPr>
        <w:t xml:space="preserve"> landlord and tenant </w:t>
      </w:r>
      <w:r w:rsidRPr="002B0AD0">
        <w:rPr>
          <w:rFonts w:cs="Arial"/>
          <w:szCs w:val="24"/>
        </w:rPr>
        <w:t>cannot reach a friendly negotiation result during the inspection, you should ask the court enforcement officer to negotiate.</w:t>
      </w:r>
    </w:p>
    <w:p w14:paraId="5DB7E64F" w14:textId="2C2B15AE" w:rsidR="00F13F29" w:rsidRDefault="00F13F29" w:rsidP="002B0AD0">
      <w:pPr>
        <w:tabs>
          <w:tab w:val="left" w:pos="5502"/>
        </w:tabs>
        <w:rPr>
          <w:rFonts w:cs="Arial"/>
          <w:szCs w:val="24"/>
        </w:rPr>
      </w:pPr>
    </w:p>
    <w:p w14:paraId="709C05CF" w14:textId="6CE06B1C" w:rsidR="0039049B" w:rsidRDefault="0039049B" w:rsidP="002B0AD0">
      <w:pPr>
        <w:rPr>
          <w:szCs w:val="24"/>
        </w:rPr>
      </w:pPr>
    </w:p>
    <w:p w14:paraId="3909C940" w14:textId="77777777" w:rsidR="00B64737" w:rsidRPr="002B0AD0" w:rsidRDefault="00B64737" w:rsidP="002B0AD0">
      <w:pPr>
        <w:rPr>
          <w:szCs w:val="24"/>
        </w:rPr>
      </w:pPr>
    </w:p>
    <w:p w14:paraId="0859FCA5" w14:textId="10A47077" w:rsidR="002B0AD0" w:rsidRDefault="002B0AD0" w:rsidP="00626431">
      <w:pPr>
        <w:pStyle w:val="Heading1"/>
        <w:numPr>
          <w:ilvl w:val="0"/>
          <w:numId w:val="49"/>
        </w:numPr>
      </w:pPr>
      <w:bookmarkStart w:id="55" w:name="_Toc204256184"/>
      <w:r w:rsidRPr="002B0AD0">
        <w:t>Guide to Utilities in France</w:t>
      </w:r>
      <w:bookmarkEnd w:id="55"/>
    </w:p>
    <w:p w14:paraId="0F7B3EEE" w14:textId="77777777" w:rsidR="0072537C" w:rsidRPr="0072537C" w:rsidRDefault="0072537C" w:rsidP="0072537C"/>
    <w:p w14:paraId="7F3DFC30" w14:textId="36DD2F3E" w:rsidR="002B0AD0" w:rsidRPr="006F2C9F" w:rsidRDefault="002B0AD0" w:rsidP="00626431">
      <w:pPr>
        <w:pStyle w:val="Heading2"/>
        <w:numPr>
          <w:ilvl w:val="1"/>
          <w:numId w:val="49"/>
        </w:numPr>
        <w:rPr>
          <w:sz w:val="24"/>
          <w:szCs w:val="24"/>
        </w:rPr>
      </w:pPr>
      <w:bookmarkStart w:id="56" w:name="_Toc204256185"/>
      <w:r w:rsidRPr="006F2C9F">
        <w:rPr>
          <w:sz w:val="24"/>
          <w:szCs w:val="24"/>
        </w:rPr>
        <w:t>Electricity</w:t>
      </w:r>
      <w:r w:rsidR="00792451" w:rsidRPr="006F2C9F">
        <w:rPr>
          <w:sz w:val="24"/>
          <w:szCs w:val="24"/>
        </w:rPr>
        <w:t xml:space="preserve"> &amp; Gas</w:t>
      </w:r>
      <w:bookmarkEnd w:id="56"/>
    </w:p>
    <w:p w14:paraId="3FAC8699" w14:textId="0FF6EAC3" w:rsidR="002B0AD0" w:rsidRDefault="007F4581" w:rsidP="00626431">
      <w:r>
        <w:t>Electricity in France is genera</w:t>
      </w:r>
      <w:r w:rsidR="00C8479A">
        <w:t>lly</w:t>
      </w:r>
      <w:r>
        <w:t xml:space="preserve"> provided by ENEDIS</w:t>
      </w:r>
      <w:r w:rsidR="00C8479A">
        <w:t xml:space="preserve">, </w:t>
      </w:r>
      <w:r w:rsidR="00F625C5">
        <w:t>the electricity supply distributor of EDF</w:t>
      </w:r>
      <w:r>
        <w:t xml:space="preserve"> </w:t>
      </w:r>
      <w:r w:rsidR="00C8479A">
        <w:t>(</w:t>
      </w:r>
      <w:r w:rsidR="000E2B73" w:rsidRPr="000E2B73">
        <w:rPr>
          <w:lang w:val="en-GB"/>
        </w:rPr>
        <w:t>Electricité</w:t>
      </w:r>
      <w:r>
        <w:t xml:space="preserve"> de France)</w:t>
      </w:r>
      <w:r w:rsidR="00C8479A">
        <w:t>.</w:t>
      </w:r>
      <w:r w:rsidR="004E7C60">
        <w:t xml:space="preserve"> </w:t>
      </w:r>
      <w:r w:rsidR="000E2B73">
        <w:t>T</w:t>
      </w:r>
      <w:r w:rsidR="00792451">
        <w:t>here are a growing number of energy suppliers in France, each offering a range of energy options and tariffs</w:t>
      </w:r>
      <w:r w:rsidR="000E2B73">
        <w:t>, t</w:t>
      </w:r>
      <w:r w:rsidR="002B0AD0" w:rsidRPr="002B0AD0">
        <w:t xml:space="preserve">he main providers are </w:t>
      </w:r>
      <w:hyperlink r:id="rId34" w:anchor="renting" w:history="1">
        <w:r w:rsidR="002B0AD0" w:rsidRPr="009F3ADA">
          <w:rPr>
            <w:rStyle w:val="Hyperlink"/>
          </w:rPr>
          <w:t>EDF</w:t>
        </w:r>
      </w:hyperlink>
      <w:r w:rsidR="002B0AD0" w:rsidRPr="002B0AD0">
        <w:t xml:space="preserve">, </w:t>
      </w:r>
      <w:hyperlink r:id="rId35" w:history="1">
        <w:r w:rsidR="002B0AD0" w:rsidRPr="009F3ADA">
          <w:rPr>
            <w:rStyle w:val="Hyperlink"/>
          </w:rPr>
          <w:t>ENGIE</w:t>
        </w:r>
      </w:hyperlink>
      <w:r w:rsidR="002B0AD0" w:rsidRPr="002B0AD0">
        <w:t xml:space="preserve"> and </w:t>
      </w:r>
      <w:hyperlink r:id="rId36" w:history="1">
        <w:r w:rsidR="002B0AD0" w:rsidRPr="009F3ADA">
          <w:rPr>
            <w:rStyle w:val="Hyperlink"/>
          </w:rPr>
          <w:t>Total Direct Energie</w:t>
        </w:r>
      </w:hyperlink>
      <w:r w:rsidR="002B0AD0" w:rsidRPr="002B0AD0">
        <w:t xml:space="preserve"> .</w:t>
      </w:r>
      <w:r w:rsidR="00792451">
        <w:t xml:space="preserve"> Most energy providers will provide both electricity and gas</w:t>
      </w:r>
      <w:r w:rsidR="000E2B73">
        <w:t>.</w:t>
      </w:r>
    </w:p>
    <w:p w14:paraId="31D1A84D" w14:textId="77777777" w:rsidR="00792451" w:rsidRDefault="00792451" w:rsidP="00626431"/>
    <w:p w14:paraId="47EED749" w14:textId="332EA9FA" w:rsidR="00792451" w:rsidRDefault="00792451" w:rsidP="00626431">
      <w:r>
        <w:t>If you are renting a French property, your new home may already have utilities set up by the landlord</w:t>
      </w:r>
      <w:r w:rsidR="000D143E">
        <w:t>;</w:t>
      </w:r>
      <w:r>
        <w:t xml:space="preserve"> or if you live in a service</w:t>
      </w:r>
      <w:r w:rsidR="000E2B73">
        <w:t>d</w:t>
      </w:r>
      <w:r>
        <w:t xml:space="preserve"> apartment, utilities may be included in the general charges.</w:t>
      </w:r>
      <w:r w:rsidRPr="00792451">
        <w:rPr>
          <w:rFonts w:cs="Arial"/>
          <w:szCs w:val="24"/>
        </w:rPr>
        <w:t xml:space="preserve"> </w:t>
      </w:r>
      <w:r w:rsidR="00AA2CA1">
        <w:rPr>
          <w:rFonts w:cs="Arial"/>
          <w:szCs w:val="24"/>
        </w:rPr>
        <w:t>You will need to check your tenancy agreement before signing.</w:t>
      </w:r>
      <w:r w:rsidR="000E2B73">
        <w:rPr>
          <w:rFonts w:cs="Arial"/>
          <w:szCs w:val="24"/>
        </w:rPr>
        <w:t xml:space="preserve"> </w:t>
      </w:r>
      <w:r>
        <w:rPr>
          <w:rFonts w:cs="Arial"/>
          <w:szCs w:val="24"/>
        </w:rPr>
        <w:t xml:space="preserve">If your property has a </w:t>
      </w:r>
      <w:r w:rsidRPr="002B0AD0">
        <w:rPr>
          <w:rFonts w:cs="Arial"/>
          <w:szCs w:val="24"/>
        </w:rPr>
        <w:t xml:space="preserve">gas stove in the kitchen or a gas boiler (for hot water and/or heating), a </w:t>
      </w:r>
      <w:r>
        <w:rPr>
          <w:rFonts w:cs="Arial"/>
          <w:szCs w:val="24"/>
        </w:rPr>
        <w:t xml:space="preserve">contract with a </w:t>
      </w:r>
      <w:r w:rsidRPr="002B0AD0">
        <w:rPr>
          <w:rFonts w:cs="Arial"/>
          <w:szCs w:val="24"/>
        </w:rPr>
        <w:t xml:space="preserve">gas provider </w:t>
      </w:r>
      <w:r>
        <w:rPr>
          <w:rFonts w:cs="Arial"/>
          <w:szCs w:val="24"/>
        </w:rPr>
        <w:t>will be required.</w:t>
      </w:r>
    </w:p>
    <w:p w14:paraId="2FEEDBF7" w14:textId="77777777" w:rsidR="004E7C60" w:rsidRPr="002B0AD0" w:rsidRDefault="004E7C60" w:rsidP="00626431"/>
    <w:p w14:paraId="6427E93E" w14:textId="5DF3F8E5" w:rsidR="002B0AD0" w:rsidRDefault="00AA2CA1" w:rsidP="00626431">
      <w:pPr>
        <w:keepNext/>
        <w:tabs>
          <w:tab w:val="left" w:pos="5502"/>
        </w:tabs>
        <w:rPr>
          <w:rFonts w:cs="Arial"/>
          <w:b/>
          <w:szCs w:val="24"/>
        </w:rPr>
      </w:pPr>
      <w:r>
        <w:rPr>
          <w:rFonts w:cs="Arial"/>
          <w:b/>
          <w:szCs w:val="24"/>
        </w:rPr>
        <w:t>Setting up a new contract</w:t>
      </w:r>
      <w:r w:rsidR="002B0AD0" w:rsidRPr="002B0AD0">
        <w:rPr>
          <w:rFonts w:cs="Arial"/>
          <w:b/>
          <w:szCs w:val="24"/>
        </w:rPr>
        <w:t>:</w:t>
      </w:r>
    </w:p>
    <w:p w14:paraId="1F997333" w14:textId="2C2DF7A8" w:rsidR="004E7C60" w:rsidRDefault="00792451" w:rsidP="00792451">
      <w:pPr>
        <w:rPr>
          <w:rFonts w:cs="Arial"/>
          <w:szCs w:val="24"/>
        </w:rPr>
      </w:pPr>
      <w:r>
        <w:t xml:space="preserve">Setting up a new account with an energy supplier can often be done online or over the telephone. As a tenant, </w:t>
      </w:r>
      <w:r w:rsidR="00AA2CA1">
        <w:t xml:space="preserve">in order </w:t>
      </w:r>
      <w:r>
        <w:t>t</w:t>
      </w:r>
      <w:r w:rsidR="004E7C60">
        <w:t>o</w:t>
      </w:r>
      <w:r w:rsidR="004E7C60" w:rsidRPr="002B0AD0">
        <w:t xml:space="preserve"> sign a </w:t>
      </w:r>
      <w:r w:rsidR="00AA2CA1">
        <w:t xml:space="preserve">new </w:t>
      </w:r>
      <w:r w:rsidR="004E7C60" w:rsidRPr="002B0AD0">
        <w:t>contract with an electricity provider</w:t>
      </w:r>
      <w:r w:rsidR="004E7C60">
        <w:t xml:space="preserve"> on line, you will need to register with EDF at </w:t>
      </w:r>
      <w:hyperlink r:id="rId37" w:history="1">
        <w:r w:rsidR="004E7C60" w:rsidRPr="004E7C60">
          <w:rPr>
            <w:rStyle w:val="Hyperlink"/>
          </w:rPr>
          <w:t>Espace Client</w:t>
        </w:r>
      </w:hyperlink>
      <w:r w:rsidR="004E7C60">
        <w:t xml:space="preserve">. More information can be found at:  </w:t>
      </w:r>
      <w:hyperlink r:id="rId38" w:history="1">
        <w:r w:rsidR="004E7C60" w:rsidRPr="004E7C60">
          <w:rPr>
            <w:rStyle w:val="Hyperlink"/>
            <w:rFonts w:cs="Arial"/>
            <w:szCs w:val="24"/>
          </w:rPr>
          <w:t>Moving House with EDF</w:t>
        </w:r>
      </w:hyperlink>
    </w:p>
    <w:p w14:paraId="06A1DD32" w14:textId="3CB51081" w:rsidR="004E7C60" w:rsidRDefault="004E7C60" w:rsidP="004E7C60">
      <w:pPr>
        <w:tabs>
          <w:tab w:val="left" w:pos="5502"/>
        </w:tabs>
        <w:rPr>
          <w:rFonts w:cs="Arial"/>
          <w:szCs w:val="24"/>
        </w:rPr>
      </w:pPr>
    </w:p>
    <w:p w14:paraId="2639611A" w14:textId="7A82B26F" w:rsidR="00C81032" w:rsidRDefault="004E7C60" w:rsidP="00626431">
      <w:pPr>
        <w:keepNext/>
        <w:tabs>
          <w:tab w:val="left" w:pos="5502"/>
        </w:tabs>
        <w:rPr>
          <w:rFonts w:cs="Arial"/>
          <w:szCs w:val="24"/>
        </w:rPr>
      </w:pPr>
      <w:r>
        <w:t>Y</w:t>
      </w:r>
      <w:r w:rsidR="00C81032" w:rsidRPr="00C81032">
        <w:rPr>
          <w:rFonts w:cs="Arial"/>
          <w:szCs w:val="24"/>
        </w:rPr>
        <w:t>ou will</w:t>
      </w:r>
      <w:r>
        <w:rPr>
          <w:rFonts w:cs="Arial"/>
          <w:szCs w:val="24"/>
        </w:rPr>
        <w:t xml:space="preserve"> also</w:t>
      </w:r>
      <w:r w:rsidR="00C81032" w:rsidRPr="00C81032">
        <w:rPr>
          <w:rFonts w:cs="Arial"/>
          <w:szCs w:val="24"/>
        </w:rPr>
        <w:t xml:space="preserve"> need to provide the following information to your utility company:</w:t>
      </w:r>
    </w:p>
    <w:p w14:paraId="166DB529" w14:textId="78F64C81" w:rsidR="007F4581" w:rsidRDefault="007F4581" w:rsidP="00C81032">
      <w:pPr>
        <w:pStyle w:val="ListParagraph"/>
        <w:keepNext/>
        <w:numPr>
          <w:ilvl w:val="0"/>
          <w:numId w:val="40"/>
        </w:numPr>
        <w:tabs>
          <w:tab w:val="left" w:pos="5502"/>
        </w:tabs>
        <w:rPr>
          <w:rFonts w:cs="Arial"/>
          <w:szCs w:val="24"/>
        </w:rPr>
      </w:pPr>
      <w:r>
        <w:rPr>
          <w:rFonts w:cs="Arial"/>
          <w:szCs w:val="24"/>
        </w:rPr>
        <w:t>Name, address, phone number and email</w:t>
      </w:r>
      <w:r w:rsidR="00B64737">
        <w:rPr>
          <w:rFonts w:cs="Arial"/>
          <w:szCs w:val="24"/>
        </w:rPr>
        <w:t>;</w:t>
      </w:r>
    </w:p>
    <w:p w14:paraId="1E76835E" w14:textId="79BE591D" w:rsidR="00C81032" w:rsidRDefault="00C81032" w:rsidP="00C81032">
      <w:pPr>
        <w:pStyle w:val="ListParagraph"/>
        <w:keepNext/>
        <w:numPr>
          <w:ilvl w:val="0"/>
          <w:numId w:val="40"/>
        </w:numPr>
        <w:tabs>
          <w:tab w:val="left" w:pos="5502"/>
        </w:tabs>
        <w:rPr>
          <w:rFonts w:cs="Arial"/>
          <w:szCs w:val="24"/>
        </w:rPr>
      </w:pPr>
      <w:r>
        <w:rPr>
          <w:rFonts w:cs="Arial"/>
          <w:szCs w:val="24"/>
        </w:rPr>
        <w:t>Proof of identity (passport, residence permit);</w:t>
      </w:r>
    </w:p>
    <w:p w14:paraId="14E2AFF4" w14:textId="4E16DC7F" w:rsidR="00C81032" w:rsidRDefault="00C81032" w:rsidP="00C81032">
      <w:pPr>
        <w:pStyle w:val="ListParagraph"/>
        <w:keepNext/>
        <w:numPr>
          <w:ilvl w:val="0"/>
          <w:numId w:val="40"/>
        </w:numPr>
        <w:tabs>
          <w:tab w:val="left" w:pos="5502"/>
        </w:tabs>
        <w:rPr>
          <w:rFonts w:cs="Arial"/>
          <w:szCs w:val="24"/>
        </w:rPr>
      </w:pPr>
      <w:r>
        <w:rPr>
          <w:rFonts w:cs="Arial"/>
          <w:szCs w:val="24"/>
        </w:rPr>
        <w:t>Proof of address (“</w:t>
      </w:r>
      <w:r w:rsidRPr="007F4581">
        <w:rPr>
          <w:rFonts w:cs="Arial"/>
          <w:szCs w:val="24"/>
          <w:lang w:val="fr-FR"/>
        </w:rPr>
        <w:t>justificatif de domicile</w:t>
      </w:r>
      <w:r>
        <w:rPr>
          <w:rFonts w:cs="Arial"/>
          <w:szCs w:val="24"/>
        </w:rPr>
        <w:t>”)</w:t>
      </w:r>
      <w:r w:rsidR="00B64737">
        <w:rPr>
          <w:rFonts w:cs="Arial"/>
          <w:szCs w:val="24"/>
        </w:rPr>
        <w:t>;</w:t>
      </w:r>
    </w:p>
    <w:p w14:paraId="2078C0AC" w14:textId="560F6C18" w:rsidR="007F4581" w:rsidRPr="007F4581" w:rsidRDefault="007F4581" w:rsidP="00F17EBF">
      <w:pPr>
        <w:pStyle w:val="ListParagraph"/>
        <w:keepNext/>
        <w:numPr>
          <w:ilvl w:val="0"/>
          <w:numId w:val="40"/>
        </w:numPr>
        <w:tabs>
          <w:tab w:val="left" w:pos="5502"/>
        </w:tabs>
        <w:rPr>
          <w:szCs w:val="24"/>
        </w:rPr>
      </w:pPr>
      <w:r w:rsidRPr="007F4581">
        <w:rPr>
          <w:rFonts w:cs="Arial"/>
          <w:szCs w:val="24"/>
        </w:rPr>
        <w:t>French bank account details (</w:t>
      </w:r>
      <w:r w:rsidR="00692599">
        <w:rPr>
          <w:rFonts w:cs="Arial"/>
          <w:szCs w:val="24"/>
        </w:rPr>
        <w:t>RIB</w:t>
      </w:r>
      <w:r w:rsidRPr="007F4581">
        <w:rPr>
          <w:rFonts w:cs="Arial"/>
          <w:szCs w:val="24"/>
        </w:rPr>
        <w:t>)</w:t>
      </w:r>
      <w:r w:rsidR="00B64737">
        <w:rPr>
          <w:rFonts w:cs="Arial"/>
          <w:szCs w:val="24"/>
        </w:rPr>
        <w:t>;</w:t>
      </w:r>
    </w:p>
    <w:p w14:paraId="010ABDA2" w14:textId="3B3B7E87" w:rsidR="007F4581" w:rsidRPr="007F4581" w:rsidRDefault="007F4581" w:rsidP="00F17EBF">
      <w:pPr>
        <w:pStyle w:val="ListParagraph"/>
        <w:keepNext/>
        <w:numPr>
          <w:ilvl w:val="0"/>
          <w:numId w:val="40"/>
        </w:numPr>
        <w:tabs>
          <w:tab w:val="left" w:pos="5502"/>
        </w:tabs>
        <w:rPr>
          <w:szCs w:val="24"/>
        </w:rPr>
      </w:pPr>
      <w:r>
        <w:rPr>
          <w:rFonts w:cs="Arial"/>
          <w:szCs w:val="24"/>
        </w:rPr>
        <w:t>Meter reading / photo of meter (and contact information of previous occupant if possible).</w:t>
      </w:r>
    </w:p>
    <w:p w14:paraId="584E379B" w14:textId="77777777" w:rsidR="004E7C60" w:rsidRDefault="004E7C60" w:rsidP="002B0AD0">
      <w:pPr>
        <w:tabs>
          <w:tab w:val="left" w:pos="5502"/>
        </w:tabs>
        <w:rPr>
          <w:rFonts w:cs="Arial"/>
          <w:szCs w:val="24"/>
        </w:rPr>
      </w:pPr>
    </w:p>
    <w:p w14:paraId="381FEBC0" w14:textId="77777777" w:rsidR="002B0AD0" w:rsidRPr="002B0AD0" w:rsidRDefault="002B0AD0" w:rsidP="002B0AD0">
      <w:pPr>
        <w:tabs>
          <w:tab w:val="left" w:pos="5502"/>
        </w:tabs>
        <w:rPr>
          <w:rFonts w:cs="Arial"/>
          <w:szCs w:val="24"/>
        </w:rPr>
      </w:pPr>
      <w:r w:rsidRPr="002B0AD0">
        <w:rPr>
          <w:rFonts w:cs="Arial"/>
          <w:szCs w:val="24"/>
        </w:rPr>
        <w:t>Here are some external resources on electricity services:</w:t>
      </w:r>
    </w:p>
    <w:p w14:paraId="3BA3EE08" w14:textId="7B1C3CBF" w:rsidR="002B0AD0" w:rsidRPr="002B0AD0" w:rsidRDefault="00061922" w:rsidP="002B0AD0">
      <w:pPr>
        <w:pStyle w:val="ListParagraph"/>
        <w:numPr>
          <w:ilvl w:val="0"/>
          <w:numId w:val="41"/>
        </w:numPr>
        <w:tabs>
          <w:tab w:val="left" w:pos="5502"/>
        </w:tabs>
        <w:contextualSpacing/>
        <w:rPr>
          <w:szCs w:val="24"/>
        </w:rPr>
      </w:pPr>
      <w:hyperlink r:id="rId39" w:history="1">
        <w:r w:rsidRPr="00061922">
          <w:rPr>
            <w:rStyle w:val="Hyperlink"/>
          </w:rPr>
          <w:t>French Property</w:t>
        </w:r>
      </w:hyperlink>
      <w:r>
        <w:t xml:space="preserve"> </w:t>
      </w:r>
    </w:p>
    <w:p w14:paraId="03811CC0" w14:textId="73FB2E31" w:rsidR="002B0AD0" w:rsidRDefault="006370E1" w:rsidP="00D16DC2">
      <w:hyperlink r:id="rId40" w:history="1">
        <w:r w:rsidRPr="006370E1">
          <w:rPr>
            <w:rStyle w:val="Hyperlink"/>
          </w:rPr>
          <w:t>How to pay my EDF bill</w:t>
        </w:r>
      </w:hyperlink>
      <w:r>
        <w:t xml:space="preserve"> </w:t>
      </w:r>
    </w:p>
    <w:p w14:paraId="1BB09DA5" w14:textId="77777777" w:rsidR="00E010EA" w:rsidRPr="002B0AD0" w:rsidRDefault="00E010EA" w:rsidP="00D16DC2"/>
    <w:p w14:paraId="0B38B0FE" w14:textId="77777777" w:rsidR="002B0AD0" w:rsidRPr="006F2C9F" w:rsidRDefault="002B0AD0" w:rsidP="00626431">
      <w:pPr>
        <w:pStyle w:val="Heading2"/>
        <w:numPr>
          <w:ilvl w:val="1"/>
          <w:numId w:val="49"/>
        </w:numPr>
        <w:rPr>
          <w:sz w:val="24"/>
          <w:szCs w:val="24"/>
        </w:rPr>
      </w:pPr>
      <w:bookmarkStart w:id="57" w:name="_Toc204256186"/>
      <w:r w:rsidRPr="006F2C9F">
        <w:rPr>
          <w:sz w:val="24"/>
          <w:szCs w:val="24"/>
        </w:rPr>
        <w:t>Telephone and Internet</w:t>
      </w:r>
      <w:bookmarkEnd w:id="57"/>
    </w:p>
    <w:p w14:paraId="18EABF71" w14:textId="084D07E4" w:rsidR="002B0AD0" w:rsidRPr="006F2C9F" w:rsidRDefault="002B0AD0" w:rsidP="00626431">
      <w:pPr>
        <w:pStyle w:val="Heading3"/>
        <w:numPr>
          <w:ilvl w:val="2"/>
          <w:numId w:val="49"/>
        </w:numPr>
        <w:rPr>
          <w:sz w:val="24"/>
          <w:szCs w:val="24"/>
          <w:lang w:val="en-GB"/>
        </w:rPr>
      </w:pPr>
      <w:r w:rsidRPr="006F2C9F">
        <w:rPr>
          <w:sz w:val="24"/>
          <w:szCs w:val="24"/>
          <w:lang w:val="en-GB"/>
        </w:rPr>
        <w:t>How to buy and choose a mobile phone card</w:t>
      </w:r>
    </w:p>
    <w:p w14:paraId="25A989E3" w14:textId="77777777" w:rsidR="00AA2CA1" w:rsidRDefault="00431052" w:rsidP="002B0AD0">
      <w:pPr>
        <w:tabs>
          <w:tab w:val="left" w:pos="5502"/>
        </w:tabs>
        <w:rPr>
          <w:szCs w:val="24"/>
        </w:rPr>
      </w:pPr>
      <w:r>
        <w:rPr>
          <w:szCs w:val="24"/>
        </w:rPr>
        <w:t>French SIM Cards (</w:t>
      </w:r>
      <w:r w:rsidR="00AA2CA1">
        <w:rPr>
          <w:szCs w:val="24"/>
        </w:rPr>
        <w:t>“</w:t>
      </w:r>
      <w:r w:rsidR="00E721D0" w:rsidRPr="00E721D0">
        <w:rPr>
          <w:szCs w:val="24"/>
          <w:lang w:val="en-GB"/>
        </w:rPr>
        <w:t>SIM</w:t>
      </w:r>
      <w:r w:rsidRPr="00E721D0">
        <w:rPr>
          <w:szCs w:val="24"/>
          <w:lang w:val="en-GB"/>
        </w:rPr>
        <w:t xml:space="preserve"> carte </w:t>
      </w:r>
      <w:r w:rsidR="00E721D0" w:rsidRPr="00E721D0">
        <w:rPr>
          <w:szCs w:val="24"/>
          <w:lang w:val="en-GB"/>
        </w:rPr>
        <w:t>prépayée</w:t>
      </w:r>
      <w:r w:rsidR="00AA2CA1">
        <w:rPr>
          <w:szCs w:val="24"/>
          <w:lang w:val="en-GB"/>
        </w:rPr>
        <w:t>”</w:t>
      </w:r>
      <w:r>
        <w:rPr>
          <w:szCs w:val="24"/>
        </w:rPr>
        <w:t xml:space="preserve">) in France </w:t>
      </w:r>
      <w:r w:rsidR="006C4DDC">
        <w:rPr>
          <w:szCs w:val="24"/>
        </w:rPr>
        <w:t>are a good option if you are only staying in France a short while</w:t>
      </w:r>
      <w:r w:rsidR="00E721D0">
        <w:rPr>
          <w:szCs w:val="24"/>
        </w:rPr>
        <w:t xml:space="preserve"> and do not have a French bank account</w:t>
      </w:r>
      <w:r w:rsidR="006C4DDC">
        <w:rPr>
          <w:szCs w:val="24"/>
        </w:rPr>
        <w:t xml:space="preserve">.  </w:t>
      </w:r>
      <w:r w:rsidR="00AA2CA1">
        <w:rPr>
          <w:szCs w:val="24"/>
        </w:rPr>
        <w:t xml:space="preserve">It is also possible to buy international SIM cards in France that provide affordable rates in a number of countries.  </w:t>
      </w:r>
    </w:p>
    <w:p w14:paraId="5651B31D" w14:textId="77777777" w:rsidR="00AA2CA1" w:rsidRDefault="00AA2CA1" w:rsidP="002B0AD0">
      <w:pPr>
        <w:tabs>
          <w:tab w:val="left" w:pos="5502"/>
        </w:tabs>
        <w:rPr>
          <w:szCs w:val="24"/>
        </w:rPr>
      </w:pPr>
    </w:p>
    <w:p w14:paraId="1932F805" w14:textId="74E7CDBB" w:rsidR="00AA2CA1" w:rsidRDefault="006C4DDC" w:rsidP="00AA2CA1">
      <w:pPr>
        <w:tabs>
          <w:tab w:val="left" w:pos="5502"/>
        </w:tabs>
        <w:rPr>
          <w:szCs w:val="24"/>
        </w:rPr>
      </w:pPr>
      <w:r>
        <w:rPr>
          <w:szCs w:val="24"/>
        </w:rPr>
        <w:t xml:space="preserve">All major mobile operators in France offer pre-paid SIM cards, </w:t>
      </w:r>
      <w:r w:rsidR="00E721D0">
        <w:rPr>
          <w:szCs w:val="24"/>
        </w:rPr>
        <w:t xml:space="preserve">which </w:t>
      </w:r>
      <w:r>
        <w:rPr>
          <w:szCs w:val="24"/>
        </w:rPr>
        <w:t>are available from a number of places, including dedicated telecom shops (Orange, SFR or Bouygues Telecom), from electronic stores like Darty or FNAC, from supermarkets</w:t>
      </w:r>
      <w:r w:rsidR="00E721D0">
        <w:rPr>
          <w:szCs w:val="24"/>
        </w:rPr>
        <w:t>,</w:t>
      </w:r>
      <w:r>
        <w:rPr>
          <w:szCs w:val="24"/>
        </w:rPr>
        <w:t xml:space="preserve"> </w:t>
      </w:r>
      <w:r w:rsidR="006C582F">
        <w:rPr>
          <w:szCs w:val="24"/>
        </w:rPr>
        <w:t>“</w:t>
      </w:r>
      <w:r>
        <w:rPr>
          <w:szCs w:val="24"/>
        </w:rPr>
        <w:t>tabacs</w:t>
      </w:r>
      <w:r w:rsidR="006C582F">
        <w:rPr>
          <w:szCs w:val="24"/>
        </w:rPr>
        <w:t>” (tobacconist shops)</w:t>
      </w:r>
      <w:r>
        <w:rPr>
          <w:szCs w:val="24"/>
        </w:rPr>
        <w:t xml:space="preserve"> </w:t>
      </w:r>
      <w:r w:rsidR="00E721D0">
        <w:rPr>
          <w:szCs w:val="24"/>
        </w:rPr>
        <w:t>or</w:t>
      </w:r>
      <w:r>
        <w:rPr>
          <w:szCs w:val="24"/>
        </w:rPr>
        <w:t xml:space="preserve"> the post office. </w:t>
      </w:r>
      <w:r w:rsidR="00AA2CA1">
        <w:rPr>
          <w:szCs w:val="24"/>
        </w:rPr>
        <w:t>Top up / recharge cards are also available from tabacs, as well as other retailers. Make sure you ask for credit from the provider associated with your SIM card. Your credit may come in the form of a card or a receipt. To top up your credit, simply call the phone number and follow the instructions before entering your credit code. Instructions will be in French. You can also purchase phone credit on line on the website of your provider.</w:t>
      </w:r>
    </w:p>
    <w:p w14:paraId="6B4D680A" w14:textId="77777777" w:rsidR="00E721D0" w:rsidRDefault="00E721D0" w:rsidP="002B0AD0">
      <w:pPr>
        <w:tabs>
          <w:tab w:val="left" w:pos="5502"/>
        </w:tabs>
        <w:rPr>
          <w:szCs w:val="24"/>
        </w:rPr>
      </w:pPr>
    </w:p>
    <w:p w14:paraId="745AFC01" w14:textId="01C1193D" w:rsidR="002925F5" w:rsidRPr="004C6530" w:rsidRDefault="006C4DDC" w:rsidP="002925F5">
      <w:pPr>
        <w:tabs>
          <w:tab w:val="left" w:pos="5502"/>
        </w:tabs>
        <w:rPr>
          <w:szCs w:val="24"/>
          <w:lang w:val="en-GB"/>
        </w:rPr>
      </w:pPr>
      <w:r>
        <w:rPr>
          <w:szCs w:val="24"/>
        </w:rPr>
        <w:t>Fren</w:t>
      </w:r>
      <w:r w:rsidR="00AA2CA1">
        <w:rPr>
          <w:szCs w:val="24"/>
        </w:rPr>
        <w:t xml:space="preserve">ch pre-paid SIM </w:t>
      </w:r>
      <w:r>
        <w:rPr>
          <w:szCs w:val="24"/>
        </w:rPr>
        <w:t xml:space="preserve">cards </w:t>
      </w:r>
      <w:r w:rsidR="00AA2CA1">
        <w:rPr>
          <w:szCs w:val="24"/>
        </w:rPr>
        <w:t xml:space="preserve">are also available to order </w:t>
      </w:r>
      <w:r>
        <w:rPr>
          <w:szCs w:val="24"/>
        </w:rPr>
        <w:t xml:space="preserve">on line and </w:t>
      </w:r>
      <w:r w:rsidR="00AA2CA1">
        <w:rPr>
          <w:szCs w:val="24"/>
        </w:rPr>
        <w:t xml:space="preserve">to </w:t>
      </w:r>
      <w:r>
        <w:rPr>
          <w:szCs w:val="24"/>
        </w:rPr>
        <w:t>have them delivered to your address</w:t>
      </w:r>
      <w:r w:rsidR="00E721D0">
        <w:rPr>
          <w:szCs w:val="24"/>
        </w:rPr>
        <w:t xml:space="preserve">. </w:t>
      </w:r>
      <w:r w:rsidR="002925F5">
        <w:rPr>
          <w:szCs w:val="24"/>
        </w:rPr>
        <w:t xml:space="preserve">Some </w:t>
      </w:r>
      <w:r w:rsidR="002925F5" w:rsidRPr="002B0AD0">
        <w:rPr>
          <w:szCs w:val="24"/>
        </w:rPr>
        <w:t xml:space="preserve">main operators for prepaid </w:t>
      </w:r>
      <w:r w:rsidR="002925F5">
        <w:rPr>
          <w:szCs w:val="24"/>
        </w:rPr>
        <w:t xml:space="preserve">SIM </w:t>
      </w:r>
      <w:r w:rsidR="002925F5" w:rsidRPr="002B0AD0">
        <w:rPr>
          <w:szCs w:val="24"/>
        </w:rPr>
        <w:t>cards are:</w:t>
      </w:r>
      <w:r w:rsidR="002925F5">
        <w:rPr>
          <w:szCs w:val="24"/>
        </w:rPr>
        <w:t xml:space="preserve"> </w:t>
      </w:r>
      <w:hyperlink r:id="rId41" w:history="1">
        <w:r w:rsidR="00155D2A" w:rsidRPr="00155D2A">
          <w:rPr>
            <w:rStyle w:val="Hyperlink"/>
            <w:szCs w:val="24"/>
            <w:lang w:val="en-GB"/>
          </w:rPr>
          <w:t>L</w:t>
        </w:r>
        <w:r w:rsidR="002925F5" w:rsidRPr="00155D2A">
          <w:rPr>
            <w:rStyle w:val="Hyperlink"/>
            <w:szCs w:val="24"/>
            <w:lang w:val="en-GB"/>
          </w:rPr>
          <w:t>ycamobile</w:t>
        </w:r>
      </w:hyperlink>
      <w:r w:rsidR="002925F5" w:rsidRPr="004C6530">
        <w:rPr>
          <w:szCs w:val="24"/>
          <w:lang w:val="en-GB"/>
        </w:rPr>
        <w:t xml:space="preserve"> </w:t>
      </w:r>
    </w:p>
    <w:p w14:paraId="69FF1961" w14:textId="4715BAA1" w:rsidR="00E721D0" w:rsidRPr="002B0AD0" w:rsidRDefault="002925F5" w:rsidP="002925F5">
      <w:pPr>
        <w:tabs>
          <w:tab w:val="left" w:pos="5502"/>
        </w:tabs>
        <w:rPr>
          <w:szCs w:val="24"/>
        </w:rPr>
      </w:pPr>
      <w:hyperlink r:id="rId42" w:history="1">
        <w:r w:rsidRPr="00155D2A">
          <w:rPr>
            <w:rStyle w:val="Hyperlink"/>
            <w:szCs w:val="24"/>
            <w:lang w:val="it-IT"/>
          </w:rPr>
          <w:t>lebaramobile</w:t>
        </w:r>
      </w:hyperlink>
      <w:r w:rsidR="00AA2CA1" w:rsidRPr="00247470">
        <w:rPr>
          <w:szCs w:val="24"/>
          <w:lang w:val="it-IT"/>
        </w:rPr>
        <w:t xml:space="preserve">. </w:t>
      </w:r>
      <w:r w:rsidR="00AA2CA1">
        <w:rPr>
          <w:szCs w:val="24"/>
        </w:rPr>
        <w:t>On these websites, to</w:t>
      </w:r>
      <w:r w:rsidR="000D143E">
        <w:rPr>
          <w:szCs w:val="24"/>
        </w:rPr>
        <w:t xml:space="preserve"> </w:t>
      </w:r>
      <w:r w:rsidR="00AA2CA1">
        <w:rPr>
          <w:szCs w:val="24"/>
        </w:rPr>
        <w:t>order your</w:t>
      </w:r>
      <w:r w:rsidR="00E721D0" w:rsidRPr="002B0AD0">
        <w:rPr>
          <w:szCs w:val="24"/>
        </w:rPr>
        <w:t xml:space="preserve"> free SIM card (“SIM </w:t>
      </w:r>
      <w:r w:rsidR="00E721D0" w:rsidRPr="008762E0">
        <w:rPr>
          <w:szCs w:val="24"/>
          <w:lang w:val="en-GB"/>
        </w:rPr>
        <w:t>gratuite</w:t>
      </w:r>
      <w:r w:rsidR="00E721D0" w:rsidRPr="002B0AD0">
        <w:rPr>
          <w:szCs w:val="24"/>
        </w:rPr>
        <w:t>”)</w:t>
      </w:r>
      <w:r w:rsidR="00AA2CA1">
        <w:rPr>
          <w:szCs w:val="24"/>
        </w:rPr>
        <w:t>, y</w:t>
      </w:r>
      <w:r>
        <w:rPr>
          <w:szCs w:val="24"/>
        </w:rPr>
        <w:t xml:space="preserve">ou will need to </w:t>
      </w:r>
      <w:r w:rsidR="00AA2CA1">
        <w:rPr>
          <w:szCs w:val="24"/>
        </w:rPr>
        <w:t>choose your SIM</w:t>
      </w:r>
      <w:r w:rsidR="00E721D0">
        <w:rPr>
          <w:szCs w:val="24"/>
        </w:rPr>
        <w:t xml:space="preserve"> card deal</w:t>
      </w:r>
      <w:r>
        <w:rPr>
          <w:szCs w:val="24"/>
        </w:rPr>
        <w:t xml:space="preserve"> and</w:t>
      </w:r>
      <w:r w:rsidR="00E721D0">
        <w:rPr>
          <w:szCs w:val="24"/>
        </w:rPr>
        <w:t xml:space="preserve"> complete some b</w:t>
      </w:r>
      <w:r w:rsidR="00AA2CA1">
        <w:rPr>
          <w:szCs w:val="24"/>
        </w:rPr>
        <w:t>asic information: name, address and</w:t>
      </w:r>
      <w:r w:rsidR="00E721D0">
        <w:rPr>
          <w:szCs w:val="24"/>
        </w:rPr>
        <w:t xml:space="preserve"> contact detail</w:t>
      </w:r>
      <w:r w:rsidR="00AA2CA1">
        <w:rPr>
          <w:szCs w:val="24"/>
        </w:rPr>
        <w:t>s</w:t>
      </w:r>
      <w:r w:rsidR="00E721D0">
        <w:rPr>
          <w:szCs w:val="24"/>
        </w:rPr>
        <w:t xml:space="preserve">.  The SIM card will </w:t>
      </w:r>
      <w:r w:rsidR="00EB1F14">
        <w:rPr>
          <w:szCs w:val="24"/>
        </w:rPr>
        <w:t xml:space="preserve">then </w:t>
      </w:r>
      <w:r w:rsidR="00E721D0">
        <w:rPr>
          <w:szCs w:val="24"/>
        </w:rPr>
        <w:t xml:space="preserve">be sent to </w:t>
      </w:r>
      <w:r w:rsidR="00AA2CA1">
        <w:rPr>
          <w:szCs w:val="24"/>
        </w:rPr>
        <w:t>your home</w:t>
      </w:r>
      <w:r w:rsidR="00E721D0">
        <w:rPr>
          <w:szCs w:val="24"/>
        </w:rPr>
        <w:t xml:space="preserve"> contact address. Once received, you can </w:t>
      </w:r>
      <w:r w:rsidR="00E721D0" w:rsidRPr="002B0AD0">
        <w:rPr>
          <w:szCs w:val="24"/>
        </w:rPr>
        <w:t>activate the S</w:t>
      </w:r>
      <w:r w:rsidR="00E721D0">
        <w:rPr>
          <w:szCs w:val="24"/>
        </w:rPr>
        <w:t>IM card (“</w:t>
      </w:r>
      <w:r w:rsidR="00E721D0" w:rsidRPr="008762E0">
        <w:rPr>
          <w:szCs w:val="24"/>
          <w:lang w:val="en-GB"/>
        </w:rPr>
        <w:t>activez</w:t>
      </w:r>
      <w:r w:rsidR="00E721D0">
        <w:rPr>
          <w:szCs w:val="24"/>
        </w:rPr>
        <w:t xml:space="preserve"> SIM”) online. Recharge cards </w:t>
      </w:r>
      <w:r w:rsidR="006C582F">
        <w:rPr>
          <w:szCs w:val="24"/>
        </w:rPr>
        <w:t xml:space="preserve">(“bon de recharge”) </w:t>
      </w:r>
      <w:r w:rsidR="00E721D0">
        <w:rPr>
          <w:szCs w:val="24"/>
        </w:rPr>
        <w:t>can</w:t>
      </w:r>
      <w:r w:rsidR="006C582F">
        <w:rPr>
          <w:szCs w:val="24"/>
        </w:rPr>
        <w:t xml:space="preserve"> easily be bought from </w:t>
      </w:r>
      <w:r w:rsidR="00AA2CA1">
        <w:rPr>
          <w:szCs w:val="24"/>
        </w:rPr>
        <w:t>“</w:t>
      </w:r>
      <w:r w:rsidR="00E721D0" w:rsidRPr="002B0AD0">
        <w:rPr>
          <w:szCs w:val="24"/>
        </w:rPr>
        <w:t>tabac</w:t>
      </w:r>
      <w:r w:rsidR="006C582F">
        <w:rPr>
          <w:szCs w:val="24"/>
        </w:rPr>
        <w:t>s</w:t>
      </w:r>
      <w:r w:rsidR="00AA2CA1">
        <w:rPr>
          <w:szCs w:val="24"/>
        </w:rPr>
        <w:t>”</w:t>
      </w:r>
      <w:r w:rsidR="00E721D0" w:rsidRPr="002B0AD0">
        <w:rPr>
          <w:szCs w:val="24"/>
        </w:rPr>
        <w:t xml:space="preserve"> </w:t>
      </w:r>
      <w:r w:rsidR="00E721D0">
        <w:rPr>
          <w:szCs w:val="24"/>
        </w:rPr>
        <w:t xml:space="preserve">or you can set up an automatic </w:t>
      </w:r>
      <w:r>
        <w:rPr>
          <w:szCs w:val="24"/>
        </w:rPr>
        <w:t>‘</w:t>
      </w:r>
      <w:r w:rsidR="00E721D0">
        <w:rPr>
          <w:szCs w:val="24"/>
        </w:rPr>
        <w:t>top up your account</w:t>
      </w:r>
      <w:r>
        <w:rPr>
          <w:szCs w:val="24"/>
        </w:rPr>
        <w:t>’</w:t>
      </w:r>
      <w:r w:rsidR="00AA2CA1">
        <w:rPr>
          <w:szCs w:val="24"/>
        </w:rPr>
        <w:t xml:space="preserve"> online with the SIM card provider</w:t>
      </w:r>
      <w:r w:rsidR="00E721D0">
        <w:rPr>
          <w:szCs w:val="24"/>
        </w:rPr>
        <w:t>, using your debit/credit card</w:t>
      </w:r>
      <w:r w:rsidR="00E721D0" w:rsidRPr="002B0AD0">
        <w:rPr>
          <w:szCs w:val="24"/>
        </w:rPr>
        <w:t>.</w:t>
      </w:r>
      <w:r w:rsidR="00E721D0">
        <w:rPr>
          <w:szCs w:val="24"/>
        </w:rPr>
        <w:t xml:space="preserve">  </w:t>
      </w:r>
    </w:p>
    <w:p w14:paraId="7042476A" w14:textId="77777777" w:rsidR="00E721D0" w:rsidRDefault="00E721D0" w:rsidP="002B0AD0">
      <w:pPr>
        <w:tabs>
          <w:tab w:val="left" w:pos="5502"/>
        </w:tabs>
        <w:rPr>
          <w:szCs w:val="24"/>
        </w:rPr>
      </w:pPr>
    </w:p>
    <w:p w14:paraId="4F101509" w14:textId="35633E5E" w:rsidR="003179F6" w:rsidRDefault="00431052" w:rsidP="003179F6">
      <w:pPr>
        <w:tabs>
          <w:tab w:val="left" w:pos="5502"/>
        </w:tabs>
        <w:rPr>
          <w:szCs w:val="24"/>
        </w:rPr>
      </w:pPr>
      <w:r>
        <w:rPr>
          <w:szCs w:val="24"/>
        </w:rPr>
        <w:t>French mobile phone subscriptions (</w:t>
      </w:r>
      <w:r w:rsidR="00F00087">
        <w:rPr>
          <w:szCs w:val="24"/>
        </w:rPr>
        <w:t>forfa</w:t>
      </w:r>
      <w:r w:rsidR="003179F6">
        <w:rPr>
          <w:szCs w:val="24"/>
        </w:rPr>
        <w:t>its</w:t>
      </w:r>
      <w:r>
        <w:rPr>
          <w:szCs w:val="24"/>
        </w:rPr>
        <w:t>, abonnements)</w:t>
      </w:r>
      <w:r w:rsidR="00EB1F14">
        <w:rPr>
          <w:szCs w:val="24"/>
        </w:rPr>
        <w:t xml:space="preserve"> </w:t>
      </w:r>
      <w:r>
        <w:rPr>
          <w:szCs w:val="24"/>
        </w:rPr>
        <w:t>offer cheaper rates than prepaid SIM Cards</w:t>
      </w:r>
      <w:r w:rsidR="003179F6">
        <w:rPr>
          <w:szCs w:val="24"/>
        </w:rPr>
        <w:t xml:space="preserve">. If you don’t already have a French bank account, you will need to set one up before you are able to sign this type of mobile contract.  </w:t>
      </w:r>
    </w:p>
    <w:p w14:paraId="2FA81A05" w14:textId="77777777" w:rsidR="003179F6" w:rsidRDefault="003179F6" w:rsidP="003179F6">
      <w:pPr>
        <w:tabs>
          <w:tab w:val="left" w:pos="5502"/>
        </w:tabs>
        <w:rPr>
          <w:szCs w:val="24"/>
        </w:rPr>
      </w:pPr>
    </w:p>
    <w:p w14:paraId="5BD85B41" w14:textId="448AE184" w:rsidR="00EB1F14" w:rsidRDefault="003179F6" w:rsidP="002B0AD0">
      <w:pPr>
        <w:tabs>
          <w:tab w:val="left" w:pos="5502"/>
        </w:tabs>
        <w:rPr>
          <w:szCs w:val="24"/>
        </w:rPr>
      </w:pPr>
      <w:r>
        <w:rPr>
          <w:szCs w:val="24"/>
        </w:rPr>
        <w:t xml:space="preserve">Fixed term </w:t>
      </w:r>
      <w:r w:rsidR="00D27452">
        <w:rPr>
          <w:szCs w:val="24"/>
        </w:rPr>
        <w:t xml:space="preserve">mobile phone packages </w:t>
      </w:r>
      <w:r w:rsidR="008762E0">
        <w:rPr>
          <w:szCs w:val="24"/>
        </w:rPr>
        <w:t>(“forfa</w:t>
      </w:r>
      <w:r w:rsidR="00D27452">
        <w:rPr>
          <w:szCs w:val="24"/>
        </w:rPr>
        <w:t xml:space="preserve">it engagement”) are either SIM-only or include a handset.  </w:t>
      </w:r>
    </w:p>
    <w:p w14:paraId="47012A20" w14:textId="77777777" w:rsidR="003179F6" w:rsidRDefault="00D27452" w:rsidP="002B0AD0">
      <w:pPr>
        <w:tabs>
          <w:tab w:val="left" w:pos="5502"/>
        </w:tabs>
        <w:rPr>
          <w:szCs w:val="24"/>
        </w:rPr>
      </w:pPr>
      <w:r>
        <w:rPr>
          <w:szCs w:val="24"/>
        </w:rPr>
        <w:t xml:space="preserve">You may also choose to include </w:t>
      </w:r>
      <w:r w:rsidR="00EB1F14">
        <w:rPr>
          <w:szCs w:val="24"/>
        </w:rPr>
        <w:t xml:space="preserve">these types of contracts </w:t>
      </w:r>
      <w:r>
        <w:rPr>
          <w:szCs w:val="24"/>
        </w:rPr>
        <w:t>in a package with your home phone, internet and TV connections</w:t>
      </w:r>
      <w:r w:rsidR="003179F6">
        <w:rPr>
          <w:szCs w:val="24"/>
        </w:rPr>
        <w:t>, which a</w:t>
      </w:r>
      <w:r>
        <w:rPr>
          <w:szCs w:val="24"/>
        </w:rPr>
        <w:t>re available from the bigger providers</w:t>
      </w:r>
      <w:r w:rsidR="00D020E4">
        <w:rPr>
          <w:szCs w:val="24"/>
        </w:rPr>
        <w:t xml:space="preserve">, </w:t>
      </w:r>
      <w:r>
        <w:rPr>
          <w:szCs w:val="24"/>
        </w:rPr>
        <w:t xml:space="preserve">such as Orange, SFR and Free. </w:t>
      </w:r>
    </w:p>
    <w:p w14:paraId="503061D5" w14:textId="7916FC0C" w:rsidR="00D27452" w:rsidRDefault="003179F6" w:rsidP="002B0AD0">
      <w:pPr>
        <w:tabs>
          <w:tab w:val="left" w:pos="5502"/>
        </w:tabs>
        <w:rPr>
          <w:szCs w:val="24"/>
        </w:rPr>
      </w:pPr>
      <w:r>
        <w:rPr>
          <w:szCs w:val="24"/>
        </w:rPr>
        <w:t xml:space="preserve">Fixed term </w:t>
      </w:r>
      <w:r w:rsidR="00D020E4">
        <w:rPr>
          <w:szCs w:val="24"/>
        </w:rPr>
        <w:t>c</w:t>
      </w:r>
      <w:r w:rsidR="00D27452">
        <w:rPr>
          <w:szCs w:val="24"/>
        </w:rPr>
        <w:t>ontracts</w:t>
      </w:r>
      <w:r>
        <w:rPr>
          <w:szCs w:val="24"/>
        </w:rPr>
        <w:t xml:space="preserve"> </w:t>
      </w:r>
      <w:r w:rsidR="00D27452">
        <w:rPr>
          <w:szCs w:val="24"/>
        </w:rPr>
        <w:t>are usually for 12 or 24 months in length, and offer a pre-determined amount of calls, texts and mobile data allowance. What you pay will depend on the tariff you choose. Monthly payments are collected by direct debit (“</w:t>
      </w:r>
      <w:r w:rsidR="00D020E4" w:rsidRPr="008762E0">
        <w:rPr>
          <w:szCs w:val="24"/>
          <w:lang w:val="en-GB"/>
        </w:rPr>
        <w:t>prélèvement</w:t>
      </w:r>
      <w:r w:rsidR="00D27452" w:rsidRPr="008762E0">
        <w:rPr>
          <w:szCs w:val="24"/>
          <w:lang w:val="en-GB"/>
        </w:rPr>
        <w:t xml:space="preserve"> automatique</w:t>
      </w:r>
      <w:r w:rsidR="00D27452">
        <w:rPr>
          <w:szCs w:val="24"/>
        </w:rPr>
        <w:t xml:space="preserve">”), and you will need to provide payment details when you sign up </w:t>
      </w:r>
      <w:r w:rsidR="00D020E4" w:rsidRPr="002B0AD0">
        <w:rPr>
          <w:szCs w:val="24"/>
        </w:rPr>
        <w:t>(“</w:t>
      </w:r>
      <w:r w:rsidR="00D020E4" w:rsidRPr="008762E0">
        <w:rPr>
          <w:szCs w:val="24"/>
          <w:lang w:val="en-GB"/>
        </w:rPr>
        <w:t>relevé d’identité bancaire</w:t>
      </w:r>
      <w:r>
        <w:rPr>
          <w:szCs w:val="24"/>
        </w:rPr>
        <w:t xml:space="preserve"> </w:t>
      </w:r>
      <w:r w:rsidR="00D020E4" w:rsidRPr="002B0AD0">
        <w:rPr>
          <w:szCs w:val="24"/>
        </w:rPr>
        <w:t>RIB”</w:t>
      </w:r>
      <w:r w:rsidR="00D020E4">
        <w:rPr>
          <w:szCs w:val="24"/>
        </w:rPr>
        <w:t xml:space="preserve"> </w:t>
      </w:r>
      <w:r w:rsidR="00D27452">
        <w:rPr>
          <w:szCs w:val="24"/>
        </w:rPr>
        <w:t>- French bank account</w:t>
      </w:r>
      <w:r w:rsidR="00D020E4">
        <w:rPr>
          <w:szCs w:val="24"/>
        </w:rPr>
        <w:t xml:space="preserve"> details</w:t>
      </w:r>
      <w:r w:rsidR="00D27452">
        <w:rPr>
          <w:szCs w:val="24"/>
        </w:rPr>
        <w:t xml:space="preserve">). There is usually a small, one-off activation fee to pay at the start of the contract. You should also make sure you read the small print / conditions of the contract before signing.  </w:t>
      </w:r>
    </w:p>
    <w:p w14:paraId="41327022" w14:textId="77777777" w:rsidR="00D27452" w:rsidRDefault="00D27452" w:rsidP="002B0AD0">
      <w:pPr>
        <w:tabs>
          <w:tab w:val="left" w:pos="5502"/>
        </w:tabs>
        <w:rPr>
          <w:szCs w:val="24"/>
        </w:rPr>
      </w:pPr>
    </w:p>
    <w:p w14:paraId="5404C580" w14:textId="01D04024" w:rsidR="00D020E4" w:rsidRDefault="00D020E4" w:rsidP="002B0AD0">
      <w:pPr>
        <w:tabs>
          <w:tab w:val="left" w:pos="5502"/>
        </w:tabs>
        <w:rPr>
          <w:szCs w:val="24"/>
        </w:rPr>
      </w:pPr>
      <w:r>
        <w:rPr>
          <w:szCs w:val="24"/>
        </w:rPr>
        <w:t>Alternatively some mobile providers offer rolling contracts (“forf</w:t>
      </w:r>
      <w:r w:rsidR="00C17A5D">
        <w:rPr>
          <w:szCs w:val="24"/>
        </w:rPr>
        <w:t>a</w:t>
      </w:r>
      <w:r>
        <w:rPr>
          <w:szCs w:val="24"/>
        </w:rPr>
        <w:t xml:space="preserve">it sans engagement”). These are mobile contracts that automatically renew monthly, but can be cancelled at any time.  They are generally more expensive than fixed-term contracts, but can be a great option if you want extra flexibility. </w:t>
      </w:r>
    </w:p>
    <w:p w14:paraId="471C334C" w14:textId="77777777" w:rsidR="00D020E4" w:rsidRDefault="00D020E4" w:rsidP="002B0AD0">
      <w:pPr>
        <w:tabs>
          <w:tab w:val="left" w:pos="5502"/>
        </w:tabs>
        <w:rPr>
          <w:szCs w:val="24"/>
        </w:rPr>
      </w:pPr>
    </w:p>
    <w:p w14:paraId="76C6DCCA" w14:textId="2D394839" w:rsidR="00D020E4" w:rsidRDefault="00D020E4" w:rsidP="00D020E4">
      <w:pPr>
        <w:tabs>
          <w:tab w:val="left" w:pos="5502"/>
        </w:tabs>
        <w:rPr>
          <w:szCs w:val="24"/>
        </w:rPr>
      </w:pPr>
      <w:r>
        <w:rPr>
          <w:szCs w:val="24"/>
        </w:rPr>
        <w:t xml:space="preserve">Signing up for a French mobile phone contract can either be done on line or at a telecoms shop, most of the main French telecoms providers have stores in town centres. To sign up you will probably be asked to provide the following: </w:t>
      </w:r>
    </w:p>
    <w:p w14:paraId="46112B5E" w14:textId="77777777" w:rsidR="00D020E4" w:rsidRDefault="00D020E4" w:rsidP="00D020E4">
      <w:pPr>
        <w:pStyle w:val="ListParagraph"/>
        <w:numPr>
          <w:ilvl w:val="0"/>
          <w:numId w:val="41"/>
        </w:numPr>
        <w:tabs>
          <w:tab w:val="left" w:pos="5502"/>
        </w:tabs>
        <w:rPr>
          <w:szCs w:val="24"/>
        </w:rPr>
      </w:pPr>
      <w:r>
        <w:rPr>
          <w:szCs w:val="24"/>
        </w:rPr>
        <w:t>Proof of identity;</w:t>
      </w:r>
    </w:p>
    <w:p w14:paraId="1BB983E7" w14:textId="760E0EFA" w:rsidR="00D020E4" w:rsidRDefault="00D020E4" w:rsidP="00D020E4">
      <w:pPr>
        <w:pStyle w:val="ListParagraph"/>
        <w:numPr>
          <w:ilvl w:val="0"/>
          <w:numId w:val="41"/>
        </w:numPr>
        <w:tabs>
          <w:tab w:val="left" w:pos="5502"/>
        </w:tabs>
        <w:rPr>
          <w:szCs w:val="24"/>
        </w:rPr>
      </w:pPr>
      <w:r>
        <w:rPr>
          <w:szCs w:val="24"/>
        </w:rPr>
        <w:t>Address in France</w:t>
      </w:r>
      <w:r w:rsidR="00B64737">
        <w:rPr>
          <w:szCs w:val="24"/>
        </w:rPr>
        <w:t>;</w:t>
      </w:r>
    </w:p>
    <w:p w14:paraId="3705E4B9" w14:textId="1BEBEA5D" w:rsidR="00D020E4" w:rsidRDefault="00D020E4" w:rsidP="00D020E4">
      <w:pPr>
        <w:pStyle w:val="ListParagraph"/>
        <w:numPr>
          <w:ilvl w:val="0"/>
          <w:numId w:val="41"/>
        </w:numPr>
        <w:tabs>
          <w:tab w:val="left" w:pos="5502"/>
        </w:tabs>
        <w:rPr>
          <w:szCs w:val="24"/>
        </w:rPr>
      </w:pPr>
      <w:r>
        <w:rPr>
          <w:szCs w:val="24"/>
        </w:rPr>
        <w:t>French bank account for payment</w:t>
      </w:r>
      <w:r w:rsidR="00B64737">
        <w:rPr>
          <w:szCs w:val="24"/>
        </w:rPr>
        <w:t>.</w:t>
      </w:r>
    </w:p>
    <w:p w14:paraId="52D9EAEF" w14:textId="255043EF" w:rsidR="00D020E4" w:rsidRDefault="00D020E4" w:rsidP="002B0AD0">
      <w:pPr>
        <w:tabs>
          <w:tab w:val="left" w:pos="5502"/>
        </w:tabs>
        <w:rPr>
          <w:szCs w:val="24"/>
        </w:rPr>
      </w:pPr>
    </w:p>
    <w:p w14:paraId="383E1286" w14:textId="77777777" w:rsidR="002B0AD0" w:rsidRPr="002B0AD0" w:rsidRDefault="002B0AD0" w:rsidP="00626431">
      <w:pPr>
        <w:keepNext/>
        <w:tabs>
          <w:tab w:val="left" w:pos="5502"/>
        </w:tabs>
        <w:rPr>
          <w:b/>
          <w:szCs w:val="24"/>
        </w:rPr>
      </w:pPr>
      <w:r w:rsidRPr="002B0AD0">
        <w:rPr>
          <w:b/>
          <w:szCs w:val="24"/>
        </w:rPr>
        <w:t>Resources:</w:t>
      </w:r>
    </w:p>
    <w:p w14:paraId="405972E6" w14:textId="27A59AA4" w:rsidR="002B0AD0" w:rsidRPr="002B0AD0" w:rsidRDefault="002B0AD0" w:rsidP="002B0AD0">
      <w:pPr>
        <w:tabs>
          <w:tab w:val="left" w:pos="5502"/>
        </w:tabs>
        <w:rPr>
          <w:szCs w:val="24"/>
        </w:rPr>
      </w:pPr>
      <w:r w:rsidRPr="002B0AD0">
        <w:rPr>
          <w:szCs w:val="24"/>
        </w:rPr>
        <w:t xml:space="preserve">Main providers of </w:t>
      </w:r>
      <w:r w:rsidR="002A3C16">
        <w:rPr>
          <w:szCs w:val="24"/>
        </w:rPr>
        <w:t>fixed term contracts “</w:t>
      </w:r>
      <w:r w:rsidRPr="002B0AD0">
        <w:rPr>
          <w:szCs w:val="24"/>
        </w:rPr>
        <w:t>forfait avec engagement</w:t>
      </w:r>
      <w:r w:rsidR="002A3C16">
        <w:rPr>
          <w:szCs w:val="24"/>
        </w:rPr>
        <w:t>”</w:t>
      </w:r>
      <w:r w:rsidRPr="002B0AD0">
        <w:rPr>
          <w:szCs w:val="24"/>
        </w:rPr>
        <w:t xml:space="preserve">: </w:t>
      </w:r>
      <w:hyperlink r:id="rId43" w:history="1">
        <w:r w:rsidR="00155D2A" w:rsidRPr="00155D2A">
          <w:rPr>
            <w:rStyle w:val="Hyperlink"/>
            <w:szCs w:val="24"/>
          </w:rPr>
          <w:t>Orange</w:t>
        </w:r>
      </w:hyperlink>
      <w:r w:rsidR="00155D2A">
        <w:rPr>
          <w:szCs w:val="24"/>
        </w:rPr>
        <w:t xml:space="preserve"> </w:t>
      </w:r>
      <w:hyperlink r:id="rId44" w:history="1">
        <w:r w:rsidR="00155D2A" w:rsidRPr="00155D2A">
          <w:rPr>
            <w:rStyle w:val="Hyperlink"/>
            <w:szCs w:val="24"/>
          </w:rPr>
          <w:t>SFR</w:t>
        </w:r>
      </w:hyperlink>
      <w:r w:rsidRPr="002B0AD0">
        <w:rPr>
          <w:szCs w:val="24"/>
        </w:rPr>
        <w:t xml:space="preserve">, </w:t>
      </w:r>
      <w:hyperlink r:id="rId45" w:history="1">
        <w:r w:rsidR="00155D2A" w:rsidRPr="00155D2A">
          <w:rPr>
            <w:rStyle w:val="Hyperlink"/>
            <w:szCs w:val="24"/>
          </w:rPr>
          <w:t>Bouygues Telecom</w:t>
        </w:r>
      </w:hyperlink>
      <w:r w:rsidRPr="002B0AD0">
        <w:rPr>
          <w:szCs w:val="24"/>
        </w:rPr>
        <w:t>.</w:t>
      </w:r>
    </w:p>
    <w:p w14:paraId="4299C1B0" w14:textId="13E9BE0E" w:rsidR="002B0AD0" w:rsidRPr="002B0AD0" w:rsidRDefault="002B0AD0" w:rsidP="002B0AD0">
      <w:pPr>
        <w:tabs>
          <w:tab w:val="left" w:pos="5502"/>
        </w:tabs>
        <w:rPr>
          <w:szCs w:val="24"/>
        </w:rPr>
      </w:pPr>
      <w:r w:rsidRPr="002B0AD0">
        <w:rPr>
          <w:szCs w:val="24"/>
        </w:rPr>
        <w:t xml:space="preserve">Main providers of </w:t>
      </w:r>
      <w:r w:rsidR="003C2C79">
        <w:rPr>
          <w:szCs w:val="24"/>
        </w:rPr>
        <w:t>flexible contracts “</w:t>
      </w:r>
      <w:r w:rsidRPr="002B0AD0">
        <w:rPr>
          <w:szCs w:val="24"/>
        </w:rPr>
        <w:t>forfait sans engagement</w:t>
      </w:r>
      <w:r w:rsidR="003C2C79">
        <w:rPr>
          <w:szCs w:val="24"/>
        </w:rPr>
        <w:t>”</w:t>
      </w:r>
      <w:r w:rsidRPr="002B0AD0">
        <w:rPr>
          <w:szCs w:val="24"/>
        </w:rPr>
        <w:t>:</w:t>
      </w:r>
      <w:r w:rsidR="00155D2A">
        <w:rPr>
          <w:szCs w:val="24"/>
        </w:rPr>
        <w:t xml:space="preserve"> </w:t>
      </w:r>
      <w:hyperlink r:id="rId46" w:history="1">
        <w:r w:rsidR="00155D2A" w:rsidRPr="00155D2A">
          <w:rPr>
            <w:rStyle w:val="Hyperlink"/>
            <w:szCs w:val="24"/>
          </w:rPr>
          <w:t>Free</w:t>
        </w:r>
      </w:hyperlink>
      <w:r w:rsidRPr="002B0AD0">
        <w:rPr>
          <w:szCs w:val="24"/>
        </w:rPr>
        <w:t xml:space="preserve">, </w:t>
      </w:r>
      <w:hyperlink r:id="rId47" w:history="1">
        <w:r w:rsidR="00155D2A" w:rsidRPr="00155D2A">
          <w:rPr>
            <w:rStyle w:val="Hyperlink"/>
            <w:szCs w:val="24"/>
          </w:rPr>
          <w:t>red-by-SFR</w:t>
        </w:r>
      </w:hyperlink>
      <w:r w:rsidRPr="002B0AD0">
        <w:rPr>
          <w:szCs w:val="24"/>
        </w:rPr>
        <w:t xml:space="preserve">, </w:t>
      </w:r>
      <w:hyperlink r:id="rId48" w:history="1">
        <w:r w:rsidR="00155D2A" w:rsidRPr="00155D2A">
          <w:rPr>
            <w:rStyle w:val="Hyperlink"/>
            <w:szCs w:val="24"/>
          </w:rPr>
          <w:t>Sosh</w:t>
        </w:r>
      </w:hyperlink>
      <w:r w:rsidRPr="002B0AD0">
        <w:rPr>
          <w:szCs w:val="24"/>
        </w:rPr>
        <w:t>.</w:t>
      </w:r>
    </w:p>
    <w:p w14:paraId="1FA85881" w14:textId="77777777" w:rsidR="002B0AD0" w:rsidRPr="002B0AD0" w:rsidRDefault="002B0AD0" w:rsidP="002B0AD0">
      <w:pPr>
        <w:rPr>
          <w:szCs w:val="24"/>
        </w:rPr>
      </w:pPr>
    </w:p>
    <w:p w14:paraId="1857FEFE" w14:textId="30FAEFBA" w:rsidR="002B0AD0" w:rsidRPr="006F2C9F" w:rsidRDefault="002B0AD0" w:rsidP="00626431">
      <w:pPr>
        <w:pStyle w:val="Heading3"/>
        <w:numPr>
          <w:ilvl w:val="2"/>
          <w:numId w:val="49"/>
        </w:numPr>
        <w:rPr>
          <w:sz w:val="24"/>
          <w:szCs w:val="24"/>
          <w:lang w:val="en-GB"/>
        </w:rPr>
      </w:pPr>
      <w:r w:rsidRPr="006F2C9F">
        <w:rPr>
          <w:sz w:val="24"/>
          <w:szCs w:val="24"/>
          <w:lang w:val="en-GB"/>
        </w:rPr>
        <w:t xml:space="preserve">How to sign </w:t>
      </w:r>
      <w:r w:rsidR="00F66467" w:rsidRPr="006F2C9F">
        <w:rPr>
          <w:sz w:val="24"/>
          <w:szCs w:val="24"/>
          <w:lang w:val="en-GB"/>
        </w:rPr>
        <w:t xml:space="preserve">up for internet / </w:t>
      </w:r>
      <w:r w:rsidRPr="006F2C9F">
        <w:rPr>
          <w:sz w:val="24"/>
          <w:szCs w:val="24"/>
          <w:lang w:val="en-GB"/>
        </w:rPr>
        <w:t>network box</w:t>
      </w:r>
    </w:p>
    <w:p w14:paraId="31FEF485" w14:textId="1E37D535" w:rsidR="007C2D99" w:rsidRDefault="00CB1A76" w:rsidP="002B0AD0">
      <w:pPr>
        <w:tabs>
          <w:tab w:val="left" w:pos="5502"/>
        </w:tabs>
        <w:rPr>
          <w:szCs w:val="24"/>
        </w:rPr>
      </w:pPr>
      <w:r>
        <w:rPr>
          <w:szCs w:val="24"/>
        </w:rPr>
        <w:t xml:space="preserve">You have a varied choice of internet providers throughout France. </w:t>
      </w:r>
      <w:r w:rsidR="007C2D99">
        <w:rPr>
          <w:szCs w:val="24"/>
        </w:rPr>
        <w:t xml:space="preserve">Many of the bigger telecoms providers (Orange, SFR, Bouygues Telecom, Free) </w:t>
      </w:r>
      <w:r w:rsidR="00E61B01">
        <w:rPr>
          <w:szCs w:val="24"/>
        </w:rPr>
        <w:t>offer a range of packages</w:t>
      </w:r>
      <w:r w:rsidR="007C2D99">
        <w:rPr>
          <w:szCs w:val="24"/>
        </w:rPr>
        <w:t xml:space="preserve"> for TV, home phone and internet connection, </w:t>
      </w:r>
      <w:r w:rsidR="00E61B01">
        <w:rPr>
          <w:szCs w:val="24"/>
        </w:rPr>
        <w:t>offering</w:t>
      </w:r>
      <w:r w:rsidR="007C2D99">
        <w:rPr>
          <w:szCs w:val="24"/>
        </w:rPr>
        <w:t xml:space="preserve"> discounted packages if you choose to take out more than one service</w:t>
      </w:r>
      <w:r w:rsidR="00E61B01">
        <w:rPr>
          <w:szCs w:val="24"/>
        </w:rPr>
        <w:t xml:space="preserve"> with them</w:t>
      </w:r>
      <w:r w:rsidR="007C2D99">
        <w:rPr>
          <w:szCs w:val="24"/>
        </w:rPr>
        <w:t xml:space="preserve">. Some also offer deals on mobile phone subscriptions too, so it is worth shopping around to look at the deals </w:t>
      </w:r>
      <w:r w:rsidR="00E61B01">
        <w:rPr>
          <w:szCs w:val="24"/>
        </w:rPr>
        <w:t>on offer</w:t>
      </w:r>
      <w:r w:rsidR="007C2D99">
        <w:rPr>
          <w:szCs w:val="24"/>
        </w:rPr>
        <w:t xml:space="preserve">.  </w:t>
      </w:r>
    </w:p>
    <w:p w14:paraId="76B319F6" w14:textId="77777777" w:rsidR="007C2D99" w:rsidRDefault="007C2D99" w:rsidP="002B0AD0">
      <w:pPr>
        <w:tabs>
          <w:tab w:val="left" w:pos="5502"/>
        </w:tabs>
        <w:rPr>
          <w:szCs w:val="24"/>
        </w:rPr>
      </w:pPr>
    </w:p>
    <w:p w14:paraId="4AD35888" w14:textId="6100529E" w:rsidR="007C2D99" w:rsidRDefault="007C2D99" w:rsidP="002B0AD0">
      <w:pPr>
        <w:tabs>
          <w:tab w:val="left" w:pos="5502"/>
        </w:tabs>
        <w:rPr>
          <w:szCs w:val="24"/>
        </w:rPr>
      </w:pPr>
      <w:r>
        <w:rPr>
          <w:szCs w:val="24"/>
        </w:rPr>
        <w:t>If you are renting, s</w:t>
      </w:r>
      <w:r w:rsidR="002B0AD0" w:rsidRPr="002B0AD0">
        <w:rPr>
          <w:szCs w:val="24"/>
        </w:rPr>
        <w:t>ome residences may</w:t>
      </w:r>
      <w:r w:rsidR="00F66467">
        <w:rPr>
          <w:szCs w:val="24"/>
        </w:rPr>
        <w:t xml:space="preserve"> already</w:t>
      </w:r>
      <w:r w:rsidR="002B0AD0" w:rsidRPr="002B0AD0">
        <w:rPr>
          <w:szCs w:val="24"/>
        </w:rPr>
        <w:t xml:space="preserve"> include internet/wifi</w:t>
      </w:r>
      <w:r>
        <w:rPr>
          <w:szCs w:val="24"/>
        </w:rPr>
        <w:t>, with the cost included in your monthly rent, but you should check this with the landlord before signing any contract. If you are renting a serviced apartment, communication services are normally included as standard, and you may then be able to choose another provider or continue using the existing connections.</w:t>
      </w:r>
    </w:p>
    <w:p w14:paraId="3E2D2125" w14:textId="77777777" w:rsidR="007C2D99" w:rsidRDefault="007C2D99" w:rsidP="002B0AD0">
      <w:pPr>
        <w:tabs>
          <w:tab w:val="left" w:pos="5502"/>
        </w:tabs>
        <w:rPr>
          <w:szCs w:val="24"/>
        </w:rPr>
      </w:pPr>
    </w:p>
    <w:p w14:paraId="02DE1D9C" w14:textId="646E6D1C" w:rsidR="002B0AD0" w:rsidRPr="002B0AD0" w:rsidRDefault="00E61B01" w:rsidP="002B0AD0">
      <w:pPr>
        <w:tabs>
          <w:tab w:val="left" w:pos="5502"/>
        </w:tabs>
        <w:rPr>
          <w:szCs w:val="24"/>
        </w:rPr>
      </w:pPr>
      <w:r>
        <w:rPr>
          <w:szCs w:val="24"/>
        </w:rPr>
        <w:t xml:space="preserve">If your </w:t>
      </w:r>
      <w:r w:rsidR="00F70935">
        <w:rPr>
          <w:szCs w:val="24"/>
        </w:rPr>
        <w:t>accommodation</w:t>
      </w:r>
      <w:r w:rsidR="002B0AD0" w:rsidRPr="002B0AD0">
        <w:rPr>
          <w:szCs w:val="24"/>
        </w:rPr>
        <w:t xml:space="preserve"> </w:t>
      </w:r>
      <w:r>
        <w:rPr>
          <w:szCs w:val="24"/>
        </w:rPr>
        <w:t xml:space="preserve">does </w:t>
      </w:r>
      <w:r w:rsidR="00F70935">
        <w:rPr>
          <w:szCs w:val="24"/>
        </w:rPr>
        <w:t>not have internet connection</w:t>
      </w:r>
      <w:r w:rsidR="002B0AD0" w:rsidRPr="002B0AD0">
        <w:rPr>
          <w:szCs w:val="24"/>
        </w:rPr>
        <w:t xml:space="preserve">, </w:t>
      </w:r>
      <w:r>
        <w:rPr>
          <w:szCs w:val="24"/>
        </w:rPr>
        <w:t xml:space="preserve">you will need to check if you can </w:t>
      </w:r>
      <w:r w:rsidR="002B0AD0" w:rsidRPr="002B0AD0">
        <w:rPr>
          <w:szCs w:val="24"/>
        </w:rPr>
        <w:t xml:space="preserve">sign up for the Internet at your residence. Your accommodation </w:t>
      </w:r>
      <w:r>
        <w:rPr>
          <w:szCs w:val="24"/>
        </w:rPr>
        <w:t xml:space="preserve">will need to </w:t>
      </w:r>
      <w:r w:rsidR="002B0AD0" w:rsidRPr="002B0AD0">
        <w:rPr>
          <w:szCs w:val="24"/>
        </w:rPr>
        <w:t>have a T-shaped telephone line interface (“</w:t>
      </w:r>
      <w:r w:rsidR="002B0AD0" w:rsidRPr="008762E0">
        <w:rPr>
          <w:szCs w:val="24"/>
          <w:lang w:val="en-GB"/>
        </w:rPr>
        <w:t>prise téléphonique</w:t>
      </w:r>
      <w:r w:rsidR="002B0AD0" w:rsidRPr="002B0AD0">
        <w:rPr>
          <w:szCs w:val="24"/>
        </w:rPr>
        <w:t>”)</w:t>
      </w:r>
      <w:r w:rsidR="00F70935">
        <w:rPr>
          <w:szCs w:val="24"/>
        </w:rPr>
        <w:t>, if it doesn’t,</w:t>
      </w:r>
      <w:r w:rsidR="002B0AD0" w:rsidRPr="002B0AD0">
        <w:rPr>
          <w:szCs w:val="24"/>
        </w:rPr>
        <w:t xml:space="preserve"> you </w:t>
      </w:r>
      <w:r>
        <w:rPr>
          <w:szCs w:val="24"/>
        </w:rPr>
        <w:t>will need to contact a</w:t>
      </w:r>
      <w:r w:rsidR="002B0AD0" w:rsidRPr="002B0AD0">
        <w:rPr>
          <w:szCs w:val="24"/>
        </w:rPr>
        <w:t xml:space="preserve"> service provider to </w:t>
      </w:r>
      <w:r>
        <w:rPr>
          <w:szCs w:val="24"/>
        </w:rPr>
        <w:t xml:space="preserve">install this and to </w:t>
      </w:r>
      <w:r w:rsidR="002B0AD0" w:rsidRPr="002B0AD0">
        <w:rPr>
          <w:szCs w:val="24"/>
        </w:rPr>
        <w:t xml:space="preserve">pay for the connection fee. If </w:t>
      </w:r>
      <w:r>
        <w:rPr>
          <w:szCs w:val="24"/>
        </w:rPr>
        <w:t>there is already</w:t>
      </w:r>
      <w:r w:rsidR="00F70935">
        <w:rPr>
          <w:szCs w:val="24"/>
        </w:rPr>
        <w:t xml:space="preserve"> a</w:t>
      </w:r>
      <w:r>
        <w:rPr>
          <w:szCs w:val="24"/>
        </w:rPr>
        <w:t xml:space="preserve"> </w:t>
      </w:r>
      <w:r w:rsidR="002B0AD0" w:rsidRPr="002B0AD0">
        <w:rPr>
          <w:szCs w:val="24"/>
        </w:rPr>
        <w:t xml:space="preserve">phone line interface, </w:t>
      </w:r>
      <w:r>
        <w:rPr>
          <w:szCs w:val="24"/>
        </w:rPr>
        <w:t>the landlord should be able to provide you with the</w:t>
      </w:r>
      <w:r w:rsidR="002B0AD0" w:rsidRPr="002B0AD0">
        <w:rPr>
          <w:szCs w:val="24"/>
        </w:rPr>
        <w:t xml:space="preserve"> phone number or the name of the former tenant, which can</w:t>
      </w:r>
      <w:r>
        <w:rPr>
          <w:szCs w:val="24"/>
        </w:rPr>
        <w:t xml:space="preserve"> then be used to sign up for the internet connection</w:t>
      </w:r>
      <w:r w:rsidR="002B0AD0" w:rsidRPr="002B0AD0">
        <w:rPr>
          <w:szCs w:val="24"/>
        </w:rPr>
        <w:t>.</w:t>
      </w:r>
    </w:p>
    <w:p w14:paraId="1E229A27" w14:textId="77777777" w:rsidR="002B0AD0" w:rsidRPr="002B0AD0" w:rsidRDefault="002B0AD0" w:rsidP="002B0AD0">
      <w:pPr>
        <w:tabs>
          <w:tab w:val="left" w:pos="5502"/>
        </w:tabs>
        <w:rPr>
          <w:szCs w:val="24"/>
        </w:rPr>
      </w:pPr>
    </w:p>
    <w:p w14:paraId="308091A7" w14:textId="17F8054C" w:rsidR="002B0AD0" w:rsidRPr="002B0AD0" w:rsidRDefault="00F70935" w:rsidP="002B0AD0">
      <w:pPr>
        <w:tabs>
          <w:tab w:val="left" w:pos="5502"/>
        </w:tabs>
        <w:rPr>
          <w:szCs w:val="24"/>
        </w:rPr>
      </w:pPr>
      <w:r w:rsidRPr="00F70935">
        <w:rPr>
          <w:b/>
          <w:szCs w:val="24"/>
        </w:rPr>
        <w:t>To sign up for an internet plan</w:t>
      </w:r>
      <w:r>
        <w:rPr>
          <w:szCs w:val="24"/>
        </w:rPr>
        <w:t xml:space="preserve">: </w:t>
      </w:r>
      <w:r w:rsidR="006E354D">
        <w:rPr>
          <w:szCs w:val="24"/>
        </w:rPr>
        <w:t>you will need to check what type of zone your home is located in, as you may or may not have a choice of internet provider. Many of the main telecoms providers have telecoms shops in town centres (</w:t>
      </w:r>
      <w:r w:rsidR="002B0AD0" w:rsidRPr="002B0AD0">
        <w:rPr>
          <w:szCs w:val="24"/>
        </w:rPr>
        <w:t>Orange, SFR, Bouygues, Numer</w:t>
      </w:r>
      <w:r w:rsidR="006E354D">
        <w:rPr>
          <w:szCs w:val="24"/>
        </w:rPr>
        <w:t>icable, etc) and y</w:t>
      </w:r>
      <w:r w:rsidR="002B0AD0" w:rsidRPr="002B0AD0">
        <w:rPr>
          <w:szCs w:val="24"/>
        </w:rPr>
        <w:t xml:space="preserve">ou can </w:t>
      </w:r>
      <w:r w:rsidR="006E354D">
        <w:rPr>
          <w:szCs w:val="24"/>
        </w:rPr>
        <w:t xml:space="preserve">visit the stores </w:t>
      </w:r>
      <w:r w:rsidR="002B0AD0" w:rsidRPr="002B0AD0">
        <w:rPr>
          <w:szCs w:val="24"/>
        </w:rPr>
        <w:t xml:space="preserve">directly </w:t>
      </w:r>
      <w:r w:rsidR="006E354D">
        <w:rPr>
          <w:szCs w:val="24"/>
        </w:rPr>
        <w:t>for</w:t>
      </w:r>
      <w:r w:rsidR="002B0AD0" w:rsidRPr="002B0AD0">
        <w:rPr>
          <w:szCs w:val="24"/>
        </w:rPr>
        <w:t xml:space="preserve"> further information</w:t>
      </w:r>
      <w:r w:rsidR="006E354D">
        <w:rPr>
          <w:szCs w:val="24"/>
        </w:rPr>
        <w:t xml:space="preserve">, or you can choose to </w:t>
      </w:r>
      <w:r w:rsidR="002B0AD0" w:rsidRPr="002B0AD0">
        <w:rPr>
          <w:szCs w:val="24"/>
        </w:rPr>
        <w:t xml:space="preserve">register </w:t>
      </w:r>
      <w:r w:rsidR="006E354D">
        <w:rPr>
          <w:szCs w:val="24"/>
        </w:rPr>
        <w:t xml:space="preserve">and pay online or by phone.  Once the contract has been set up, </w:t>
      </w:r>
      <w:r w:rsidR="002B0AD0" w:rsidRPr="002B0AD0">
        <w:rPr>
          <w:szCs w:val="24"/>
        </w:rPr>
        <w:t xml:space="preserve">the </w:t>
      </w:r>
      <w:r w:rsidR="006E354D">
        <w:rPr>
          <w:szCs w:val="24"/>
        </w:rPr>
        <w:t>provider</w:t>
      </w:r>
      <w:r w:rsidR="002B0AD0" w:rsidRPr="002B0AD0">
        <w:rPr>
          <w:szCs w:val="24"/>
        </w:rPr>
        <w:t xml:space="preserve"> will send</w:t>
      </w:r>
      <w:r w:rsidR="006E354D">
        <w:rPr>
          <w:szCs w:val="24"/>
        </w:rPr>
        <w:t xml:space="preserve"> an</w:t>
      </w:r>
      <w:r w:rsidR="002B0AD0" w:rsidRPr="002B0AD0">
        <w:rPr>
          <w:szCs w:val="24"/>
        </w:rPr>
        <w:t xml:space="preserve"> </w:t>
      </w:r>
      <w:r w:rsidR="006E354D">
        <w:rPr>
          <w:szCs w:val="24"/>
        </w:rPr>
        <w:t xml:space="preserve">internet </w:t>
      </w:r>
      <w:r w:rsidR="002B0AD0" w:rsidRPr="002B0AD0">
        <w:rPr>
          <w:szCs w:val="24"/>
        </w:rPr>
        <w:t>box</w:t>
      </w:r>
      <w:r w:rsidR="006E354D">
        <w:rPr>
          <w:szCs w:val="24"/>
        </w:rPr>
        <w:t xml:space="preserve"> to your home residence with instructions on how to install / set up. This kind of box is also</w:t>
      </w:r>
      <w:r w:rsidR="002B0AD0" w:rsidRPr="002B0AD0">
        <w:rPr>
          <w:szCs w:val="24"/>
        </w:rPr>
        <w:t xml:space="preserve"> router equipped with fixed</w:t>
      </w:r>
      <w:r w:rsidR="006E354D">
        <w:rPr>
          <w:szCs w:val="24"/>
        </w:rPr>
        <w:t xml:space="preserve">-line and TV connection ports, and can operate as </w:t>
      </w:r>
      <w:r w:rsidR="002B0AD0" w:rsidRPr="002B0AD0">
        <w:rPr>
          <w:szCs w:val="24"/>
        </w:rPr>
        <w:t>centralized Internet + wifi + téléphone fixe + TV multiple communication network service.</w:t>
      </w:r>
    </w:p>
    <w:p w14:paraId="4F608916" w14:textId="77777777" w:rsidR="002B0AD0" w:rsidRPr="002B0AD0" w:rsidRDefault="002B0AD0" w:rsidP="002B0AD0">
      <w:pPr>
        <w:tabs>
          <w:tab w:val="left" w:pos="5502"/>
        </w:tabs>
        <w:rPr>
          <w:szCs w:val="24"/>
        </w:rPr>
      </w:pPr>
    </w:p>
    <w:p w14:paraId="56908BEB" w14:textId="20F001A3" w:rsidR="006E354D" w:rsidRDefault="006E354D" w:rsidP="002B0AD0">
      <w:pPr>
        <w:tabs>
          <w:tab w:val="left" w:pos="5502"/>
        </w:tabs>
        <w:rPr>
          <w:szCs w:val="24"/>
        </w:rPr>
      </w:pPr>
      <w:r>
        <w:rPr>
          <w:szCs w:val="24"/>
        </w:rPr>
        <w:t xml:space="preserve">When signing up, your provider will ask you </w:t>
      </w:r>
      <w:r w:rsidR="00F70935">
        <w:rPr>
          <w:szCs w:val="24"/>
        </w:rPr>
        <w:t>to provide</w:t>
      </w:r>
      <w:r>
        <w:rPr>
          <w:szCs w:val="24"/>
        </w:rPr>
        <w:t xml:space="preserve"> the following information:</w:t>
      </w:r>
    </w:p>
    <w:p w14:paraId="59573CC6" w14:textId="428BA1A0" w:rsidR="006E354D" w:rsidRDefault="006E354D" w:rsidP="006E354D">
      <w:pPr>
        <w:pStyle w:val="ListParagraph"/>
        <w:numPr>
          <w:ilvl w:val="0"/>
          <w:numId w:val="41"/>
        </w:numPr>
        <w:tabs>
          <w:tab w:val="left" w:pos="5502"/>
        </w:tabs>
        <w:rPr>
          <w:szCs w:val="24"/>
        </w:rPr>
      </w:pPr>
      <w:r>
        <w:rPr>
          <w:szCs w:val="24"/>
        </w:rPr>
        <w:t>Contact information:  name, email address, (French) telephone number;</w:t>
      </w:r>
    </w:p>
    <w:p w14:paraId="01C45A56" w14:textId="32C29035" w:rsidR="006E354D" w:rsidRDefault="006E354D" w:rsidP="006E354D">
      <w:pPr>
        <w:pStyle w:val="ListParagraph"/>
        <w:numPr>
          <w:ilvl w:val="0"/>
          <w:numId w:val="41"/>
        </w:numPr>
        <w:tabs>
          <w:tab w:val="left" w:pos="5502"/>
        </w:tabs>
        <w:rPr>
          <w:szCs w:val="24"/>
        </w:rPr>
      </w:pPr>
      <w:r>
        <w:rPr>
          <w:szCs w:val="24"/>
        </w:rPr>
        <w:t>Your full address (including apartment number and floor</w:t>
      </w:r>
      <w:r w:rsidR="00F70935">
        <w:rPr>
          <w:szCs w:val="24"/>
        </w:rPr>
        <w:t>)</w:t>
      </w:r>
      <w:r w:rsidR="00427745">
        <w:rPr>
          <w:szCs w:val="24"/>
        </w:rPr>
        <w:t>;</w:t>
      </w:r>
    </w:p>
    <w:p w14:paraId="78A19A67" w14:textId="235DD889" w:rsidR="006E354D" w:rsidRDefault="006E354D" w:rsidP="006E354D">
      <w:pPr>
        <w:pStyle w:val="ListParagraph"/>
        <w:numPr>
          <w:ilvl w:val="0"/>
          <w:numId w:val="41"/>
        </w:numPr>
        <w:tabs>
          <w:tab w:val="left" w:pos="5502"/>
        </w:tabs>
        <w:rPr>
          <w:szCs w:val="24"/>
        </w:rPr>
      </w:pPr>
      <w:r>
        <w:rPr>
          <w:szCs w:val="24"/>
        </w:rPr>
        <w:t xml:space="preserve">Your banking information (RIB) – you will need </w:t>
      </w:r>
      <w:r w:rsidR="00427745">
        <w:rPr>
          <w:szCs w:val="24"/>
        </w:rPr>
        <w:t xml:space="preserve">to have a </w:t>
      </w:r>
      <w:r>
        <w:rPr>
          <w:szCs w:val="24"/>
        </w:rPr>
        <w:t xml:space="preserve">French bank account </w:t>
      </w:r>
      <w:r w:rsidR="00427745">
        <w:rPr>
          <w:szCs w:val="24"/>
        </w:rPr>
        <w:t>already set up to sign up for an internet plan.  Some suppliers may also ask for your bank card (“</w:t>
      </w:r>
      <w:r w:rsidR="00427745" w:rsidRPr="00427745">
        <w:rPr>
          <w:szCs w:val="24"/>
          <w:lang w:val="en-GB"/>
        </w:rPr>
        <w:t xml:space="preserve">carte </w:t>
      </w:r>
      <w:r w:rsidR="00427745" w:rsidRPr="008762E0">
        <w:rPr>
          <w:szCs w:val="24"/>
          <w:lang w:val="en-GB"/>
        </w:rPr>
        <w:t>bancaire</w:t>
      </w:r>
      <w:r w:rsidR="00427745">
        <w:rPr>
          <w:szCs w:val="24"/>
        </w:rPr>
        <w:t>”) information, which is used for activation fees/deposit.</w:t>
      </w:r>
    </w:p>
    <w:p w14:paraId="566A33BE" w14:textId="77777777" w:rsidR="00427745" w:rsidRPr="006E354D" w:rsidRDefault="00427745" w:rsidP="00427745">
      <w:pPr>
        <w:pStyle w:val="ListParagraph"/>
        <w:tabs>
          <w:tab w:val="left" w:pos="5502"/>
        </w:tabs>
        <w:rPr>
          <w:szCs w:val="24"/>
        </w:rPr>
      </w:pPr>
    </w:p>
    <w:p w14:paraId="207CE2ED" w14:textId="1EF6C92D" w:rsidR="00427745" w:rsidRPr="002B0AD0" w:rsidRDefault="00427745" w:rsidP="002B0AD0">
      <w:pPr>
        <w:tabs>
          <w:tab w:val="left" w:pos="5502"/>
        </w:tabs>
        <w:rPr>
          <w:szCs w:val="24"/>
        </w:rPr>
      </w:pPr>
      <w:r w:rsidRPr="005C066E">
        <w:rPr>
          <w:b/>
          <w:szCs w:val="24"/>
        </w:rPr>
        <w:t xml:space="preserve">Cancelling an internet </w:t>
      </w:r>
      <w:r w:rsidR="002B0AD0" w:rsidRPr="005C066E">
        <w:rPr>
          <w:b/>
          <w:szCs w:val="24"/>
        </w:rPr>
        <w:t>contract:</w:t>
      </w:r>
      <w:r w:rsidR="00B64737">
        <w:rPr>
          <w:b/>
          <w:szCs w:val="24"/>
        </w:rPr>
        <w:t xml:space="preserve"> </w:t>
      </w:r>
      <w:r>
        <w:rPr>
          <w:szCs w:val="24"/>
        </w:rPr>
        <w:t xml:space="preserve">If you need to terminate your internet plan with a French telecoms provider, </w:t>
      </w:r>
      <w:r w:rsidR="00F17EBF">
        <w:rPr>
          <w:szCs w:val="24"/>
        </w:rPr>
        <w:t xml:space="preserve">depending on your contract, </w:t>
      </w:r>
      <w:r>
        <w:rPr>
          <w:szCs w:val="24"/>
        </w:rPr>
        <w:t xml:space="preserve">you will need to </w:t>
      </w:r>
      <w:r w:rsidR="00F17EBF">
        <w:rPr>
          <w:szCs w:val="24"/>
        </w:rPr>
        <w:t>give either 10 days or 1 months’ notice</w:t>
      </w:r>
      <w:r>
        <w:rPr>
          <w:szCs w:val="24"/>
        </w:rPr>
        <w:t>. If you are moving to another city or country, or if you have a</w:t>
      </w:r>
      <w:r w:rsidR="00F17EBF">
        <w:rPr>
          <w:szCs w:val="24"/>
        </w:rPr>
        <w:t xml:space="preserve"> contract</w:t>
      </w:r>
      <w:r>
        <w:rPr>
          <w:szCs w:val="24"/>
        </w:rPr>
        <w:t xml:space="preserve"> “sans engagement”, </w:t>
      </w:r>
      <w:r w:rsidR="00F17EBF">
        <w:rPr>
          <w:szCs w:val="24"/>
        </w:rPr>
        <w:t xml:space="preserve">there will be </w:t>
      </w:r>
      <w:r w:rsidR="002B18D0">
        <w:rPr>
          <w:szCs w:val="24"/>
        </w:rPr>
        <w:t>no cost</w:t>
      </w:r>
      <w:r w:rsidR="00F17EBF">
        <w:rPr>
          <w:szCs w:val="24"/>
        </w:rPr>
        <w:t xml:space="preserve">. </w:t>
      </w:r>
      <w:r w:rsidR="002B18D0">
        <w:rPr>
          <w:szCs w:val="24"/>
        </w:rPr>
        <w:t>However, i</w:t>
      </w:r>
      <w:r>
        <w:rPr>
          <w:szCs w:val="24"/>
        </w:rPr>
        <w:t xml:space="preserve">f you want to switch to a new provider, there may be cancellation fees to pay.  </w:t>
      </w:r>
    </w:p>
    <w:p w14:paraId="6145810F" w14:textId="4F111878" w:rsidR="002B0AD0" w:rsidRPr="002B0AD0" w:rsidRDefault="00427745" w:rsidP="002B0AD0">
      <w:pPr>
        <w:pStyle w:val="ListParagraph"/>
        <w:numPr>
          <w:ilvl w:val="0"/>
          <w:numId w:val="44"/>
        </w:numPr>
        <w:tabs>
          <w:tab w:val="left" w:pos="5502"/>
        </w:tabs>
        <w:contextualSpacing/>
        <w:rPr>
          <w:szCs w:val="24"/>
        </w:rPr>
      </w:pPr>
      <w:r>
        <w:rPr>
          <w:szCs w:val="24"/>
        </w:rPr>
        <w:t>For Fixed term contracts “</w:t>
      </w:r>
      <w:r w:rsidR="001B7635">
        <w:rPr>
          <w:szCs w:val="24"/>
        </w:rPr>
        <w:t>forfa</w:t>
      </w:r>
      <w:r w:rsidR="00F70935" w:rsidRPr="002B0AD0">
        <w:rPr>
          <w:szCs w:val="24"/>
        </w:rPr>
        <w:t>it</w:t>
      </w:r>
      <w:r w:rsidR="002B0AD0" w:rsidRPr="002B0AD0">
        <w:rPr>
          <w:szCs w:val="24"/>
        </w:rPr>
        <w:t xml:space="preserve"> engagement</w:t>
      </w:r>
      <w:r>
        <w:rPr>
          <w:szCs w:val="24"/>
        </w:rPr>
        <w:t xml:space="preserve">”: you will need to send a cancellation letter giving at least </w:t>
      </w:r>
      <w:r w:rsidR="002B0AD0" w:rsidRPr="002B0AD0">
        <w:rPr>
          <w:szCs w:val="24"/>
        </w:rPr>
        <w:t>one month</w:t>
      </w:r>
      <w:r>
        <w:rPr>
          <w:szCs w:val="24"/>
        </w:rPr>
        <w:t xml:space="preserve">’s notice prior to the contract </w:t>
      </w:r>
      <w:r w:rsidR="002B0AD0" w:rsidRPr="002B0AD0">
        <w:rPr>
          <w:szCs w:val="24"/>
        </w:rPr>
        <w:t xml:space="preserve">expiration </w:t>
      </w:r>
      <w:r>
        <w:rPr>
          <w:szCs w:val="24"/>
        </w:rPr>
        <w:t>date. This can be sent to the provider at the</w:t>
      </w:r>
      <w:r w:rsidR="002B18D0">
        <w:rPr>
          <w:szCs w:val="24"/>
        </w:rPr>
        <w:t>ir</w:t>
      </w:r>
      <w:r>
        <w:rPr>
          <w:szCs w:val="24"/>
        </w:rPr>
        <w:t xml:space="preserve"> designa</w:t>
      </w:r>
      <w:r w:rsidR="002B18D0">
        <w:rPr>
          <w:szCs w:val="24"/>
        </w:rPr>
        <w:t xml:space="preserve">ted address or handed in at one of their </w:t>
      </w:r>
      <w:r>
        <w:rPr>
          <w:szCs w:val="24"/>
        </w:rPr>
        <w:t xml:space="preserve">telecom shops.  </w:t>
      </w:r>
    </w:p>
    <w:p w14:paraId="427502E0" w14:textId="4C68CD36" w:rsidR="002B0AD0" w:rsidRPr="002B0AD0" w:rsidRDefault="00427745" w:rsidP="002B0AD0">
      <w:pPr>
        <w:pStyle w:val="ListParagraph"/>
        <w:numPr>
          <w:ilvl w:val="0"/>
          <w:numId w:val="44"/>
        </w:numPr>
        <w:tabs>
          <w:tab w:val="left" w:pos="5502"/>
        </w:tabs>
        <w:contextualSpacing/>
        <w:rPr>
          <w:szCs w:val="24"/>
        </w:rPr>
      </w:pPr>
      <w:r>
        <w:rPr>
          <w:szCs w:val="24"/>
        </w:rPr>
        <w:t>For flexible contracts “</w:t>
      </w:r>
      <w:r w:rsidR="001B7635">
        <w:rPr>
          <w:szCs w:val="24"/>
        </w:rPr>
        <w:t>forfa</w:t>
      </w:r>
      <w:r w:rsidR="00F70935" w:rsidRPr="002B0AD0">
        <w:rPr>
          <w:szCs w:val="24"/>
        </w:rPr>
        <w:t>it</w:t>
      </w:r>
      <w:r w:rsidR="002B0AD0" w:rsidRPr="002B0AD0">
        <w:rPr>
          <w:szCs w:val="24"/>
        </w:rPr>
        <w:t xml:space="preserve"> sans engagement</w:t>
      </w:r>
      <w:r>
        <w:rPr>
          <w:szCs w:val="24"/>
        </w:rPr>
        <w:t xml:space="preserve">”: you will need to cancel the contract </w:t>
      </w:r>
      <w:r w:rsidR="002B0AD0" w:rsidRPr="002B0AD0">
        <w:rPr>
          <w:szCs w:val="24"/>
        </w:rPr>
        <w:t>online or call customer service to terminate the contract.</w:t>
      </w:r>
      <w:r>
        <w:rPr>
          <w:szCs w:val="24"/>
        </w:rPr>
        <w:t xml:space="preserve"> </w:t>
      </w:r>
      <w:r w:rsidR="002B0AD0" w:rsidRPr="002B0AD0">
        <w:rPr>
          <w:szCs w:val="24"/>
        </w:rPr>
        <w:t xml:space="preserve">In the absence of cancellation </w:t>
      </w:r>
      <w:r>
        <w:rPr>
          <w:szCs w:val="24"/>
        </w:rPr>
        <w:t xml:space="preserve">by the </w:t>
      </w:r>
      <w:r w:rsidR="001B7635">
        <w:rPr>
          <w:szCs w:val="24"/>
        </w:rPr>
        <w:t>expiry date, the contract (</w:t>
      </w:r>
      <w:r w:rsidR="00CF6DDF">
        <w:rPr>
          <w:szCs w:val="24"/>
        </w:rPr>
        <w:t>forfait</w:t>
      </w:r>
      <w:r>
        <w:rPr>
          <w:szCs w:val="24"/>
        </w:rPr>
        <w:t>) will be</w:t>
      </w:r>
      <w:r w:rsidR="002B0AD0" w:rsidRPr="002B0AD0">
        <w:rPr>
          <w:szCs w:val="24"/>
        </w:rPr>
        <w:t xml:space="preserve"> automatically extended</w:t>
      </w:r>
      <w:r>
        <w:rPr>
          <w:szCs w:val="24"/>
        </w:rPr>
        <w:t xml:space="preserve">. However, you </w:t>
      </w:r>
      <w:r w:rsidR="002B18D0">
        <w:rPr>
          <w:szCs w:val="24"/>
        </w:rPr>
        <w:t xml:space="preserve">are able to </w:t>
      </w:r>
      <w:r w:rsidR="002B0AD0" w:rsidRPr="002B0AD0">
        <w:rPr>
          <w:szCs w:val="24"/>
        </w:rPr>
        <w:t>cancel</w:t>
      </w:r>
      <w:r w:rsidR="002B18D0">
        <w:rPr>
          <w:szCs w:val="24"/>
        </w:rPr>
        <w:t xml:space="preserve"> this type of contract </w:t>
      </w:r>
      <w:r w:rsidR="002B0AD0" w:rsidRPr="002B0AD0">
        <w:rPr>
          <w:szCs w:val="24"/>
        </w:rPr>
        <w:t xml:space="preserve">at </w:t>
      </w:r>
      <w:r w:rsidRPr="002B0AD0">
        <w:rPr>
          <w:szCs w:val="24"/>
        </w:rPr>
        <w:t>any time</w:t>
      </w:r>
      <w:r w:rsidR="002B0AD0" w:rsidRPr="002B0AD0">
        <w:rPr>
          <w:szCs w:val="24"/>
        </w:rPr>
        <w:t xml:space="preserve">, generally with 10 days to </w:t>
      </w:r>
      <w:r w:rsidR="00F70935" w:rsidRPr="002B0AD0">
        <w:rPr>
          <w:szCs w:val="24"/>
        </w:rPr>
        <w:t>one-month</w:t>
      </w:r>
      <w:r w:rsidR="005C066E" w:rsidRPr="002B0AD0">
        <w:rPr>
          <w:szCs w:val="24"/>
        </w:rPr>
        <w:t xml:space="preserve"> notice</w:t>
      </w:r>
      <w:r w:rsidR="002B0AD0" w:rsidRPr="002B0AD0">
        <w:rPr>
          <w:szCs w:val="24"/>
        </w:rPr>
        <w:t xml:space="preserve">. </w:t>
      </w:r>
    </w:p>
    <w:p w14:paraId="5B2198A7" w14:textId="77777777" w:rsidR="005C066E" w:rsidRDefault="005C066E" w:rsidP="005C066E">
      <w:pPr>
        <w:tabs>
          <w:tab w:val="left" w:pos="5502"/>
        </w:tabs>
        <w:contextualSpacing/>
        <w:rPr>
          <w:szCs w:val="24"/>
        </w:rPr>
      </w:pPr>
    </w:p>
    <w:p w14:paraId="1DFC30D5" w14:textId="15EDDAFC" w:rsidR="002B0AD0" w:rsidRPr="005C066E" w:rsidRDefault="005C066E" w:rsidP="005C066E">
      <w:pPr>
        <w:tabs>
          <w:tab w:val="left" w:pos="5502"/>
        </w:tabs>
        <w:contextualSpacing/>
        <w:rPr>
          <w:szCs w:val="24"/>
        </w:rPr>
      </w:pPr>
      <w:r w:rsidRPr="005C066E">
        <w:rPr>
          <w:b/>
          <w:szCs w:val="24"/>
        </w:rPr>
        <w:t>Internet Box return</w:t>
      </w:r>
      <w:r w:rsidRPr="005C066E">
        <w:rPr>
          <w:szCs w:val="24"/>
        </w:rPr>
        <w:t>: Once</w:t>
      </w:r>
      <w:r w:rsidR="002B0AD0" w:rsidRPr="005C066E">
        <w:rPr>
          <w:szCs w:val="24"/>
        </w:rPr>
        <w:t xml:space="preserve"> your cancellation letter </w:t>
      </w:r>
      <w:r w:rsidR="002B18D0">
        <w:rPr>
          <w:szCs w:val="24"/>
        </w:rPr>
        <w:t xml:space="preserve">/ request </w:t>
      </w:r>
      <w:r w:rsidRPr="005C066E">
        <w:rPr>
          <w:szCs w:val="24"/>
        </w:rPr>
        <w:t>has been received and validated</w:t>
      </w:r>
      <w:r w:rsidR="002B0AD0" w:rsidRPr="005C066E">
        <w:rPr>
          <w:szCs w:val="24"/>
        </w:rPr>
        <w:t>, the</w:t>
      </w:r>
      <w:r w:rsidRPr="005C066E">
        <w:rPr>
          <w:szCs w:val="24"/>
        </w:rPr>
        <w:t xml:space="preserve"> internet provider will send you an </w:t>
      </w:r>
      <w:r w:rsidR="002B0AD0" w:rsidRPr="005C066E">
        <w:rPr>
          <w:szCs w:val="24"/>
        </w:rPr>
        <w:t xml:space="preserve">email or letter informing you </w:t>
      </w:r>
      <w:r w:rsidRPr="005C066E">
        <w:rPr>
          <w:szCs w:val="24"/>
        </w:rPr>
        <w:t xml:space="preserve">of </w:t>
      </w:r>
      <w:r>
        <w:rPr>
          <w:szCs w:val="24"/>
        </w:rPr>
        <w:t xml:space="preserve">the </w:t>
      </w:r>
      <w:r w:rsidRPr="005C066E">
        <w:rPr>
          <w:szCs w:val="24"/>
        </w:rPr>
        <w:t xml:space="preserve">designated location of where </w:t>
      </w:r>
      <w:r w:rsidR="002B0AD0" w:rsidRPr="005C066E">
        <w:rPr>
          <w:szCs w:val="24"/>
        </w:rPr>
        <w:t xml:space="preserve">to </w:t>
      </w:r>
      <w:r w:rsidRPr="005C066E">
        <w:rPr>
          <w:szCs w:val="24"/>
        </w:rPr>
        <w:t xml:space="preserve">return the internet box. You </w:t>
      </w:r>
      <w:r w:rsidR="002B18D0">
        <w:rPr>
          <w:szCs w:val="24"/>
        </w:rPr>
        <w:t xml:space="preserve">should </w:t>
      </w:r>
      <w:r w:rsidRPr="005C066E">
        <w:rPr>
          <w:szCs w:val="24"/>
        </w:rPr>
        <w:t>also be given the option to return the internet box to a designated telecoms shop near to where you live.</w:t>
      </w:r>
      <w:r w:rsidR="002B0AD0" w:rsidRPr="005C066E">
        <w:rPr>
          <w:szCs w:val="24"/>
        </w:rPr>
        <w:t xml:space="preserve"> If the box is not returned, a fine of up to 300 Euros may be deducted.</w:t>
      </w:r>
      <w:r w:rsidRPr="005C066E">
        <w:rPr>
          <w:szCs w:val="24"/>
        </w:rPr>
        <w:t xml:space="preserve"> </w:t>
      </w:r>
      <w:r w:rsidR="002B18D0">
        <w:rPr>
          <w:szCs w:val="24"/>
        </w:rPr>
        <w:t>W</w:t>
      </w:r>
      <w:r>
        <w:rPr>
          <w:szCs w:val="24"/>
        </w:rPr>
        <w:t xml:space="preserve">hen </w:t>
      </w:r>
      <w:r w:rsidRPr="005C066E">
        <w:rPr>
          <w:szCs w:val="24"/>
        </w:rPr>
        <w:t>you fi</w:t>
      </w:r>
      <w:r>
        <w:rPr>
          <w:szCs w:val="24"/>
        </w:rPr>
        <w:t>rst receive your internet box,</w:t>
      </w:r>
      <w:r w:rsidRPr="005C066E">
        <w:rPr>
          <w:szCs w:val="24"/>
        </w:rPr>
        <w:t xml:space="preserve"> </w:t>
      </w:r>
      <w:r w:rsidR="002B18D0">
        <w:rPr>
          <w:szCs w:val="24"/>
        </w:rPr>
        <w:t>y</w:t>
      </w:r>
      <w:r w:rsidR="002B18D0" w:rsidRPr="005C066E">
        <w:rPr>
          <w:szCs w:val="24"/>
        </w:rPr>
        <w:t xml:space="preserve">ou must ensure that </w:t>
      </w:r>
      <w:r w:rsidRPr="005C066E">
        <w:rPr>
          <w:szCs w:val="24"/>
        </w:rPr>
        <w:t xml:space="preserve">you keep all </w:t>
      </w:r>
      <w:r w:rsidR="002B0AD0" w:rsidRPr="005C066E">
        <w:rPr>
          <w:szCs w:val="24"/>
        </w:rPr>
        <w:t>part</w:t>
      </w:r>
      <w:r w:rsidRPr="005C066E">
        <w:rPr>
          <w:szCs w:val="24"/>
        </w:rPr>
        <w:t>s</w:t>
      </w:r>
      <w:r w:rsidR="002B0AD0" w:rsidRPr="005C066E">
        <w:rPr>
          <w:szCs w:val="24"/>
        </w:rPr>
        <w:t xml:space="preserve"> of the box</w:t>
      </w:r>
      <w:r>
        <w:rPr>
          <w:szCs w:val="24"/>
        </w:rPr>
        <w:t xml:space="preserve">, </w:t>
      </w:r>
      <w:r w:rsidR="002B18D0">
        <w:rPr>
          <w:szCs w:val="24"/>
        </w:rPr>
        <w:t xml:space="preserve">as </w:t>
      </w:r>
      <w:r w:rsidR="002B0AD0" w:rsidRPr="005C066E">
        <w:rPr>
          <w:szCs w:val="24"/>
        </w:rPr>
        <w:t xml:space="preserve">operating companies </w:t>
      </w:r>
      <w:r w:rsidR="002B18D0">
        <w:rPr>
          <w:szCs w:val="24"/>
        </w:rPr>
        <w:t xml:space="preserve">often </w:t>
      </w:r>
      <w:r w:rsidR="002B0AD0" w:rsidRPr="005C066E">
        <w:rPr>
          <w:szCs w:val="24"/>
        </w:rPr>
        <w:t xml:space="preserve">require the network box to be returned </w:t>
      </w:r>
      <w:r>
        <w:rPr>
          <w:szCs w:val="24"/>
        </w:rPr>
        <w:t>in</w:t>
      </w:r>
      <w:r w:rsidR="002B0AD0" w:rsidRPr="005C066E">
        <w:rPr>
          <w:szCs w:val="24"/>
        </w:rPr>
        <w:t xml:space="preserve"> the original packaging box.</w:t>
      </w:r>
    </w:p>
    <w:p w14:paraId="6EEA0C9B" w14:textId="77777777" w:rsidR="002B0AD0" w:rsidRPr="002B0AD0" w:rsidRDefault="002B0AD0" w:rsidP="002B0AD0">
      <w:pPr>
        <w:rPr>
          <w:szCs w:val="24"/>
        </w:rPr>
      </w:pPr>
    </w:p>
    <w:p w14:paraId="26D2B2A2" w14:textId="77777777" w:rsidR="002B0AD0" w:rsidRPr="002B0AD0" w:rsidRDefault="002B0AD0" w:rsidP="002B0AD0">
      <w:pPr>
        <w:rPr>
          <w:szCs w:val="24"/>
        </w:rPr>
      </w:pPr>
    </w:p>
    <w:p w14:paraId="7C1BC6DE" w14:textId="6C85163B" w:rsidR="002B0AD0" w:rsidRPr="002B0AD0" w:rsidRDefault="002B0AD0" w:rsidP="00626431">
      <w:pPr>
        <w:pStyle w:val="Heading1"/>
        <w:numPr>
          <w:ilvl w:val="0"/>
          <w:numId w:val="49"/>
        </w:numPr>
      </w:pPr>
      <w:bookmarkStart w:id="58" w:name="_Toc204256187"/>
      <w:r w:rsidRPr="002B0AD0">
        <w:t>Traffic</w:t>
      </w:r>
      <w:bookmarkEnd w:id="58"/>
    </w:p>
    <w:p w14:paraId="50A92091" w14:textId="42D4DBFA" w:rsidR="002B0AD0" w:rsidRPr="006F2C9F" w:rsidRDefault="0039049B" w:rsidP="00626431">
      <w:pPr>
        <w:pStyle w:val="Heading2"/>
        <w:numPr>
          <w:ilvl w:val="1"/>
          <w:numId w:val="49"/>
        </w:numPr>
        <w:rPr>
          <w:sz w:val="24"/>
          <w:szCs w:val="24"/>
        </w:rPr>
      </w:pPr>
      <w:bookmarkStart w:id="59" w:name="_Toc204256188"/>
      <w:r w:rsidRPr="006F2C9F">
        <w:rPr>
          <w:sz w:val="24"/>
          <w:szCs w:val="24"/>
        </w:rPr>
        <w:t xml:space="preserve">Get a transportation </w:t>
      </w:r>
      <w:r w:rsidR="002B0AD0" w:rsidRPr="006F2C9F">
        <w:rPr>
          <w:sz w:val="24"/>
          <w:szCs w:val="24"/>
        </w:rPr>
        <w:t>pass</w:t>
      </w:r>
      <w:bookmarkEnd w:id="59"/>
    </w:p>
    <w:p w14:paraId="03534680" w14:textId="47CBD340" w:rsidR="002B0AD0" w:rsidRPr="002B0AD0" w:rsidRDefault="002B0AD0" w:rsidP="002B0AD0">
      <w:pPr>
        <w:rPr>
          <w:szCs w:val="24"/>
        </w:rPr>
      </w:pPr>
      <w:r w:rsidRPr="002B0AD0">
        <w:rPr>
          <w:szCs w:val="24"/>
        </w:rPr>
        <w:t>You can go directly to the website</w:t>
      </w:r>
      <w:r w:rsidR="00D033F4">
        <w:rPr>
          <w:szCs w:val="24"/>
        </w:rPr>
        <w:t>s</w:t>
      </w:r>
      <w:r w:rsidRPr="002B0AD0">
        <w:rPr>
          <w:szCs w:val="24"/>
        </w:rPr>
        <w:t xml:space="preserve"> below to apply for a transportation</w:t>
      </w:r>
      <w:r w:rsidR="00D033F4">
        <w:rPr>
          <w:szCs w:val="24"/>
        </w:rPr>
        <w:t xml:space="preserve">/travel </w:t>
      </w:r>
      <w:r w:rsidRPr="002B0AD0">
        <w:rPr>
          <w:szCs w:val="24"/>
        </w:rPr>
        <w:t>pass</w:t>
      </w:r>
      <w:r w:rsidR="00D033F4">
        <w:rPr>
          <w:szCs w:val="24"/>
        </w:rPr>
        <w:t xml:space="preserve"> for use on </w:t>
      </w:r>
      <w:r w:rsidR="00AE7ED3">
        <w:rPr>
          <w:szCs w:val="24"/>
        </w:rPr>
        <w:t xml:space="preserve">local </w:t>
      </w:r>
      <w:r w:rsidR="00D033F4">
        <w:rPr>
          <w:szCs w:val="24"/>
        </w:rPr>
        <w:t>public transport</w:t>
      </w:r>
      <w:r w:rsidRPr="002B0AD0">
        <w:rPr>
          <w:szCs w:val="24"/>
        </w:rPr>
        <w:t>:</w:t>
      </w:r>
    </w:p>
    <w:p w14:paraId="2CC45E97" w14:textId="172A4B7D" w:rsidR="002B0AD0" w:rsidRPr="002A2890" w:rsidRDefault="002B0AD0" w:rsidP="002B0AD0">
      <w:pPr>
        <w:pStyle w:val="ListParagraph"/>
        <w:rPr>
          <w:szCs w:val="24"/>
          <w:lang w:val="fr-FR"/>
        </w:rPr>
      </w:pPr>
      <w:r w:rsidRPr="002A2890">
        <w:rPr>
          <w:szCs w:val="24"/>
          <w:lang w:val="fr-FR"/>
        </w:rPr>
        <w:t>All France:</w:t>
      </w:r>
      <w:r w:rsidR="00CF2528" w:rsidRPr="002A2890">
        <w:rPr>
          <w:szCs w:val="24"/>
          <w:lang w:val="fr-FR"/>
        </w:rPr>
        <w:t xml:space="preserve"> </w:t>
      </w:r>
      <w:hyperlink r:id="rId49" w:history="1">
        <w:r w:rsidR="00CF2528" w:rsidRPr="002A2890">
          <w:rPr>
            <w:rStyle w:val="Hyperlink"/>
            <w:szCs w:val="24"/>
            <w:lang w:val="fr-FR"/>
          </w:rPr>
          <w:t xml:space="preserve">Mobilité DLVA </w:t>
        </w:r>
      </w:hyperlink>
      <w:r w:rsidRPr="002A2890">
        <w:rPr>
          <w:szCs w:val="24"/>
          <w:lang w:val="fr-FR"/>
        </w:rPr>
        <w:t xml:space="preserve"> </w:t>
      </w:r>
    </w:p>
    <w:p w14:paraId="046D8248" w14:textId="4C9EBFF1" w:rsidR="002B0AD0" w:rsidRPr="00CF2528" w:rsidRDefault="002B0AD0" w:rsidP="002B0AD0">
      <w:pPr>
        <w:pStyle w:val="ListParagraph"/>
        <w:rPr>
          <w:szCs w:val="24"/>
          <w:lang w:val="fr-FR"/>
        </w:rPr>
      </w:pPr>
      <w:r w:rsidRPr="00CF2528">
        <w:rPr>
          <w:szCs w:val="24"/>
          <w:lang w:val="fr-FR"/>
        </w:rPr>
        <w:t>Provence:</w:t>
      </w:r>
      <w:r w:rsidR="00CF2528" w:rsidRPr="00CF2528">
        <w:rPr>
          <w:szCs w:val="24"/>
          <w:lang w:val="fr-FR"/>
        </w:rPr>
        <w:t xml:space="preserve"> </w:t>
      </w:r>
      <w:hyperlink r:id="rId50" w:history="1">
        <w:r w:rsidR="00CF2528" w:rsidRPr="00CF2528">
          <w:rPr>
            <w:rStyle w:val="Hyperlink"/>
            <w:szCs w:val="24"/>
            <w:lang w:val="fr-FR"/>
          </w:rPr>
          <w:t>ZOU !</w:t>
        </w:r>
      </w:hyperlink>
    </w:p>
    <w:p w14:paraId="782BA9D8" w14:textId="6522BC1E" w:rsidR="002B0AD0" w:rsidRPr="002B0AD0" w:rsidRDefault="002B0AD0" w:rsidP="002B0AD0">
      <w:pPr>
        <w:pStyle w:val="ListParagraph"/>
        <w:rPr>
          <w:szCs w:val="24"/>
          <w:lang w:val="fr-FR"/>
        </w:rPr>
      </w:pPr>
      <w:r w:rsidRPr="002B0AD0">
        <w:rPr>
          <w:szCs w:val="24"/>
          <w:lang w:val="fr-FR"/>
        </w:rPr>
        <w:t xml:space="preserve">Aix-Marseille area: </w:t>
      </w:r>
      <w:hyperlink r:id="rId51" w:history="1">
        <w:r w:rsidR="00CF2528" w:rsidRPr="00CF2528">
          <w:rPr>
            <w:rStyle w:val="Hyperlink"/>
            <w:szCs w:val="24"/>
            <w:lang w:val="fr-FR"/>
          </w:rPr>
          <w:t>La Métrople Mobilité</w:t>
        </w:r>
      </w:hyperlink>
      <w:r w:rsidR="00CF2528">
        <w:rPr>
          <w:szCs w:val="24"/>
          <w:lang w:val="fr-FR"/>
        </w:rPr>
        <w:t xml:space="preserve"> </w:t>
      </w:r>
    </w:p>
    <w:p w14:paraId="3E1FAB52" w14:textId="01366FF9" w:rsidR="002B0AD0" w:rsidRPr="002B0AD0" w:rsidRDefault="002B0AD0" w:rsidP="002B0AD0">
      <w:pPr>
        <w:pStyle w:val="ListParagraph"/>
        <w:rPr>
          <w:szCs w:val="24"/>
          <w:lang w:val="fr-FR"/>
        </w:rPr>
      </w:pPr>
      <w:r w:rsidRPr="002B0AD0">
        <w:rPr>
          <w:szCs w:val="24"/>
          <w:lang w:val="fr-FR"/>
        </w:rPr>
        <w:t>Manosque:</w:t>
      </w:r>
      <w:r w:rsidR="00CF2528">
        <w:rPr>
          <w:szCs w:val="24"/>
          <w:lang w:val="fr-FR"/>
        </w:rPr>
        <w:t xml:space="preserve"> </w:t>
      </w:r>
      <w:hyperlink r:id="rId52" w:history="1">
        <w:r w:rsidR="00CF2528" w:rsidRPr="00CF2528">
          <w:rPr>
            <w:rStyle w:val="Hyperlink"/>
            <w:lang w:val="fr-FR"/>
          </w:rPr>
          <w:t>Ville de Manosque</w:t>
        </w:r>
        <w:r w:rsidRPr="00CF2528">
          <w:rPr>
            <w:rStyle w:val="Hyperlink"/>
            <w:szCs w:val="24"/>
            <w:lang w:val="fr-FR"/>
          </w:rPr>
          <w:t xml:space="preserve"> </w:t>
        </w:r>
      </w:hyperlink>
      <w:r w:rsidRPr="002B0AD0">
        <w:rPr>
          <w:szCs w:val="24"/>
          <w:lang w:val="fr-FR"/>
        </w:rPr>
        <w:t xml:space="preserve"> </w:t>
      </w:r>
    </w:p>
    <w:p w14:paraId="5FFC3956" w14:textId="77777777" w:rsidR="002B0AD0" w:rsidRPr="002B0AD0" w:rsidRDefault="002B0AD0" w:rsidP="002B0AD0">
      <w:pPr>
        <w:rPr>
          <w:szCs w:val="24"/>
          <w:lang w:val="fr-FR"/>
        </w:rPr>
      </w:pPr>
    </w:p>
    <w:p w14:paraId="6A307C32" w14:textId="20725AC2" w:rsidR="002B0AD0" w:rsidRPr="006F2C9F" w:rsidRDefault="002B0AD0" w:rsidP="00626431">
      <w:pPr>
        <w:pStyle w:val="Heading2"/>
        <w:numPr>
          <w:ilvl w:val="1"/>
          <w:numId w:val="49"/>
        </w:numPr>
        <w:rPr>
          <w:sz w:val="24"/>
          <w:szCs w:val="24"/>
        </w:rPr>
      </w:pPr>
      <w:bookmarkStart w:id="60" w:name="_Toc204256189"/>
      <w:r w:rsidRPr="006F2C9F">
        <w:rPr>
          <w:sz w:val="24"/>
          <w:szCs w:val="24"/>
        </w:rPr>
        <w:t>Traffic travel utility APP:</w:t>
      </w:r>
      <w:r w:rsidR="00626431" w:rsidRPr="006F2C9F">
        <w:rPr>
          <w:sz w:val="24"/>
          <w:szCs w:val="24"/>
        </w:rPr>
        <w:t xml:space="preserve"> </w:t>
      </w:r>
      <w:r w:rsidRPr="006F2C9F">
        <w:rPr>
          <w:sz w:val="24"/>
          <w:szCs w:val="24"/>
        </w:rPr>
        <w:t xml:space="preserve">Google Maps, </w:t>
      </w:r>
      <w:r w:rsidR="002A2890" w:rsidRPr="006F2C9F">
        <w:rPr>
          <w:sz w:val="24"/>
          <w:szCs w:val="24"/>
        </w:rPr>
        <w:t xml:space="preserve"> Waze</w:t>
      </w:r>
      <w:bookmarkEnd w:id="60"/>
    </w:p>
    <w:p w14:paraId="27E4779A" w14:textId="6860E108" w:rsidR="002B0AD0" w:rsidRPr="00626431" w:rsidRDefault="002B0AD0" w:rsidP="00626431">
      <w:pPr>
        <w:pStyle w:val="ListParagraph"/>
        <w:keepNext/>
        <w:numPr>
          <w:ilvl w:val="0"/>
          <w:numId w:val="53"/>
        </w:numPr>
        <w:ind w:left="714" w:hanging="357"/>
        <w:rPr>
          <w:szCs w:val="24"/>
        </w:rPr>
      </w:pPr>
      <w:r w:rsidRPr="00626431">
        <w:rPr>
          <w:b/>
          <w:szCs w:val="24"/>
        </w:rPr>
        <w:t>Traffic travel utility website</w:t>
      </w:r>
    </w:p>
    <w:p w14:paraId="7A74FD33" w14:textId="33A3DB2F" w:rsidR="002A2890" w:rsidRDefault="002A2890" w:rsidP="002B0AD0">
      <w:hyperlink r:id="rId53" w:history="1">
        <w:r w:rsidRPr="002A2890">
          <w:rPr>
            <w:rStyle w:val="Hyperlink"/>
          </w:rPr>
          <w:t>Google Maps</w:t>
        </w:r>
      </w:hyperlink>
    </w:p>
    <w:p w14:paraId="50AFE39F" w14:textId="5F756617" w:rsidR="002A2890" w:rsidRDefault="002A2890" w:rsidP="002B0AD0">
      <w:hyperlink r:id="rId54" w:history="1">
        <w:r w:rsidRPr="002A2890">
          <w:rPr>
            <w:rStyle w:val="Hyperlink"/>
          </w:rPr>
          <w:t>Waze</w:t>
        </w:r>
      </w:hyperlink>
    </w:p>
    <w:p w14:paraId="4D3046D1" w14:textId="77777777" w:rsidR="002B0AD0" w:rsidRPr="002B0AD0" w:rsidRDefault="002B0AD0" w:rsidP="002B0AD0">
      <w:pPr>
        <w:tabs>
          <w:tab w:val="left" w:pos="5502"/>
        </w:tabs>
        <w:rPr>
          <w:rFonts w:cs="Arial"/>
          <w:szCs w:val="24"/>
        </w:rPr>
      </w:pPr>
    </w:p>
    <w:p w14:paraId="5019A826" w14:textId="77777777" w:rsidR="002B0AD0" w:rsidRPr="00626431" w:rsidRDefault="002B0AD0" w:rsidP="00626431">
      <w:pPr>
        <w:pStyle w:val="ListParagraph"/>
        <w:keepNext/>
        <w:numPr>
          <w:ilvl w:val="0"/>
          <w:numId w:val="53"/>
        </w:numPr>
        <w:ind w:left="714" w:hanging="357"/>
        <w:rPr>
          <w:b/>
          <w:szCs w:val="24"/>
        </w:rPr>
      </w:pPr>
      <w:r w:rsidRPr="00626431">
        <w:rPr>
          <w:b/>
          <w:szCs w:val="24"/>
        </w:rPr>
        <w:t>Other Useful websites</w:t>
      </w:r>
    </w:p>
    <w:p w14:paraId="2F55F017" w14:textId="778A4EA6" w:rsidR="0072537C" w:rsidRPr="00762EA8" w:rsidRDefault="002B0AD0" w:rsidP="00626431">
      <w:pPr>
        <w:rPr>
          <w:rStyle w:val="Hyperlink"/>
          <w:szCs w:val="24"/>
          <w:lang w:val="fr-FR"/>
        </w:rPr>
      </w:pPr>
      <w:r w:rsidRPr="00762EA8">
        <w:rPr>
          <w:b/>
          <w:szCs w:val="24"/>
          <w:lang w:val="fr-FR"/>
        </w:rPr>
        <w:t>Rent car:</w:t>
      </w:r>
      <w:r w:rsidRPr="00762EA8">
        <w:rPr>
          <w:szCs w:val="24"/>
          <w:lang w:val="fr-FR"/>
        </w:rPr>
        <w:t xml:space="preserve"> </w:t>
      </w:r>
      <w:hyperlink r:id="rId55" w:history="1">
        <w:r w:rsidRPr="00762EA8">
          <w:rPr>
            <w:rStyle w:val="Hyperlink"/>
            <w:szCs w:val="24"/>
            <w:lang w:val="fr-FR"/>
          </w:rPr>
          <w:t>https://en.selectra.info/moving-to-france/driving/car-rental</w:t>
        </w:r>
      </w:hyperlink>
    </w:p>
    <w:p w14:paraId="469DE1A8" w14:textId="481C7665" w:rsidR="0072537C" w:rsidRPr="001B558A" w:rsidRDefault="0007713B" w:rsidP="0099575A">
      <w:pPr>
        <w:pStyle w:val="Heading1"/>
        <w:numPr>
          <w:ilvl w:val="0"/>
          <w:numId w:val="49"/>
        </w:numPr>
      </w:pPr>
      <w:bookmarkStart w:id="61" w:name="_Toc204256190"/>
      <w:r w:rsidRPr="001B558A">
        <w:t>Visa</w:t>
      </w:r>
      <w:bookmarkEnd w:id="61"/>
    </w:p>
    <w:p w14:paraId="558D87D6" w14:textId="02BEA03F" w:rsidR="0007713B" w:rsidRDefault="0007713B" w:rsidP="0007713B">
      <w:pPr>
        <w:rPr>
          <w:rStyle w:val="Hyperlink"/>
          <w:szCs w:val="24"/>
          <w:lang w:val="fr-FR"/>
        </w:rPr>
      </w:pPr>
    </w:p>
    <w:p w14:paraId="72ABAEA2" w14:textId="77777777" w:rsidR="0099575A" w:rsidRPr="0099575A" w:rsidRDefault="0099575A" w:rsidP="0099575A">
      <w:pPr>
        <w:pStyle w:val="NormalWeb"/>
        <w:spacing w:before="0" w:beforeAutospacing="0" w:after="0" w:afterAutospacing="0"/>
        <w:textAlignment w:val="baseline"/>
        <w:rPr>
          <w:rFonts w:ascii="Garamond" w:eastAsia="SimSun" w:hAnsi="Garamond"/>
          <w:lang w:val="en-US" w:eastAsia="en-US"/>
        </w:rPr>
      </w:pPr>
      <w:r w:rsidRPr="0099575A">
        <w:rPr>
          <w:rFonts w:ascii="Garamond" w:eastAsia="SimSun" w:hAnsi="Garamond"/>
          <w:bCs/>
          <w:lang w:val="en-US" w:eastAsia="en-US"/>
        </w:rPr>
        <w:t>The applicable visa depends on the length of your stay in France and of your nationality:</w:t>
      </w:r>
    </w:p>
    <w:p w14:paraId="3F577017" w14:textId="77777777" w:rsidR="0099575A" w:rsidRPr="0099575A" w:rsidRDefault="0099575A" w:rsidP="0099575A">
      <w:pPr>
        <w:pStyle w:val="NormalWeb"/>
        <w:spacing w:before="0" w:beforeAutospacing="0" w:after="0" w:afterAutospacing="0"/>
        <w:textAlignment w:val="baseline"/>
        <w:rPr>
          <w:rFonts w:ascii="Garamond" w:eastAsia="SimSun" w:hAnsi="Garamond"/>
          <w:lang w:val="en-US" w:eastAsia="en-US"/>
        </w:rPr>
      </w:pPr>
      <w:r w:rsidRPr="0099575A">
        <w:rPr>
          <w:rFonts w:ascii="Garamond" w:eastAsia="SimSun" w:hAnsi="Garamond"/>
          <w:bCs/>
          <w:lang w:val="en-US" w:eastAsia="en-US"/>
        </w:rPr>
        <w:t>♦  ≤ for a stay of 90 consecutive days maximum</w:t>
      </w:r>
    </w:p>
    <w:p w14:paraId="18740A49" w14:textId="77777777" w:rsidR="0099575A" w:rsidRPr="0099575A" w:rsidRDefault="0099575A" w:rsidP="0099575A">
      <w:pPr>
        <w:pStyle w:val="NormalWeb"/>
        <w:spacing w:before="0" w:beforeAutospacing="0" w:after="0" w:afterAutospacing="0"/>
        <w:textAlignment w:val="baseline"/>
        <w:rPr>
          <w:rFonts w:ascii="Garamond" w:eastAsia="SimSun" w:hAnsi="Garamond"/>
          <w:lang w:val="en-US" w:eastAsia="en-US"/>
        </w:rPr>
      </w:pPr>
      <w:r w:rsidRPr="0099575A">
        <w:rPr>
          <w:rFonts w:ascii="Garamond" w:eastAsia="SimSun" w:hAnsi="Garamond"/>
          <w:bCs/>
          <w:lang w:val="en-US" w:eastAsia="en-US"/>
        </w:rPr>
        <w:t>♦   for a stay from 91 days to 365 consecutive days maximum </w:t>
      </w:r>
    </w:p>
    <w:p w14:paraId="36BB4386" w14:textId="77777777" w:rsidR="0099575A" w:rsidRPr="0099575A" w:rsidRDefault="0099575A" w:rsidP="0099575A">
      <w:pPr>
        <w:pStyle w:val="NormalWeb"/>
        <w:spacing w:before="0" w:beforeAutospacing="0" w:after="0" w:afterAutospacing="0"/>
        <w:textAlignment w:val="baseline"/>
        <w:rPr>
          <w:rFonts w:ascii="Garamond" w:eastAsia="SimSun" w:hAnsi="Garamond"/>
          <w:lang w:val="en-US" w:eastAsia="en-US"/>
        </w:rPr>
      </w:pPr>
      <w:r w:rsidRPr="0099575A">
        <w:rPr>
          <w:rFonts w:ascii="Garamond" w:eastAsia="SimSun" w:hAnsi="Garamond"/>
          <w:bCs/>
          <w:lang w:val="en-US" w:eastAsia="en-US"/>
        </w:rPr>
        <w:t>♦  &gt; for a stay longer than 366 consecutive days</w:t>
      </w:r>
    </w:p>
    <w:p w14:paraId="6E7D0DD2" w14:textId="54FB3761" w:rsidR="0099575A" w:rsidRDefault="00FE5C4D" w:rsidP="0099575A">
      <w:pPr>
        <w:pStyle w:val="Heading2"/>
        <w:textAlignment w:val="baseline"/>
        <w:rPr>
          <w:rFonts w:eastAsia="SimSun"/>
          <w:b w:val="0"/>
          <w:bCs w:val="0"/>
          <w:iCs w:val="0"/>
          <w:sz w:val="24"/>
          <w:szCs w:val="24"/>
        </w:rPr>
      </w:pPr>
      <w:bookmarkStart w:id="62" w:name="_Toc155269597"/>
      <w:bookmarkStart w:id="63" w:name="_Toc155269718"/>
      <w:bookmarkStart w:id="64" w:name="_Toc173509247"/>
      <w:bookmarkStart w:id="65" w:name="_Toc179529749"/>
      <w:bookmarkStart w:id="66" w:name="_Toc204256191"/>
      <w:r>
        <w:rPr>
          <w:noProof/>
          <w:lang w:val="en-GB" w:eastAsia="en-GB"/>
        </w:rPr>
        <w:drawing>
          <wp:anchor distT="0" distB="0" distL="114300" distR="114300" simplePos="0" relativeHeight="251672576" behindDoc="0" locked="0" layoutInCell="1" allowOverlap="1" wp14:anchorId="791BEB6A" wp14:editId="642C3839">
            <wp:simplePos x="0" y="0"/>
            <wp:positionH relativeFrom="margin">
              <wp:align>center</wp:align>
            </wp:positionH>
            <wp:positionV relativeFrom="paragraph">
              <wp:posOffset>179525</wp:posOffset>
            </wp:positionV>
            <wp:extent cx="6695054" cy="2493034"/>
            <wp:effectExtent l="19050" t="19050" r="10795" b="215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695054" cy="249303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End w:id="62"/>
      <w:bookmarkEnd w:id="63"/>
      <w:bookmarkEnd w:id="64"/>
      <w:bookmarkEnd w:id="65"/>
      <w:bookmarkEnd w:id="66"/>
    </w:p>
    <w:p w14:paraId="422FE137" w14:textId="7F07EA64" w:rsidR="0072537C" w:rsidRPr="000D4C4C" w:rsidRDefault="0072537C" w:rsidP="00626431">
      <w:pPr>
        <w:rPr>
          <w:rStyle w:val="Hyperlink"/>
          <w:szCs w:val="24"/>
          <w:lang w:val="en-GB"/>
        </w:rPr>
      </w:pPr>
    </w:p>
    <w:p w14:paraId="12A54AE8" w14:textId="573E8BEC" w:rsidR="0072537C" w:rsidRDefault="000246AA" w:rsidP="001B558A">
      <w:pPr>
        <w:pStyle w:val="NormalWeb"/>
        <w:spacing w:before="0" w:beforeAutospacing="0" w:after="0" w:afterAutospacing="0"/>
        <w:textAlignment w:val="baseline"/>
        <w:rPr>
          <w:rFonts w:ascii="Garamond" w:eastAsia="SimSun" w:hAnsi="Garamond"/>
          <w:bCs/>
          <w:lang w:val="en-US" w:eastAsia="en-US"/>
        </w:rPr>
      </w:pPr>
      <w:r>
        <w:rPr>
          <w:rFonts w:ascii="Garamond" w:eastAsia="SimSun" w:hAnsi="Garamond"/>
          <w:bCs/>
          <w:lang w:val="en-US" w:eastAsia="en-US"/>
        </w:rPr>
        <w:t>P</w:t>
      </w:r>
      <w:r w:rsidR="00E56C07" w:rsidRPr="001B558A">
        <w:rPr>
          <w:rFonts w:ascii="Garamond" w:eastAsia="SimSun" w:hAnsi="Garamond"/>
          <w:bCs/>
          <w:lang w:val="en-US" w:eastAsia="en-US"/>
        </w:rPr>
        <w:t>l</w:t>
      </w:r>
      <w:r>
        <w:rPr>
          <w:rFonts w:ascii="Garamond" w:eastAsia="SimSun" w:hAnsi="Garamond"/>
          <w:bCs/>
          <w:lang w:val="en-US" w:eastAsia="en-US"/>
        </w:rPr>
        <w:t>ease contact the Welcome Office (</w:t>
      </w:r>
      <w:hyperlink r:id="rId57" w:history="1">
        <w:r w:rsidR="0099575A" w:rsidRPr="001B558A">
          <w:rPr>
            <w:rFonts w:ascii="Garamond" w:eastAsia="SimSun" w:hAnsi="Garamond"/>
            <w:bCs/>
            <w:lang w:val="en-US" w:eastAsia="en-US"/>
          </w:rPr>
          <w:t>welcome.office.admin@iter.org</w:t>
        </w:r>
      </w:hyperlink>
      <w:r>
        <w:rPr>
          <w:rFonts w:ascii="Garamond" w:eastAsia="SimSun" w:hAnsi="Garamond"/>
          <w:bCs/>
          <w:lang w:val="en-US" w:eastAsia="en-US"/>
        </w:rPr>
        <w:t>)</w:t>
      </w:r>
      <w:r w:rsidR="0099575A" w:rsidRPr="001B558A">
        <w:rPr>
          <w:rFonts w:ascii="Garamond" w:eastAsia="SimSun" w:hAnsi="Garamond"/>
          <w:bCs/>
          <w:lang w:val="en-US" w:eastAsia="en-US"/>
        </w:rPr>
        <w:t xml:space="preserve"> </w:t>
      </w:r>
      <w:r>
        <w:rPr>
          <w:rFonts w:ascii="Garamond" w:eastAsia="SimSun" w:hAnsi="Garamond"/>
          <w:bCs/>
          <w:lang w:val="en-US" w:eastAsia="en-US"/>
        </w:rPr>
        <w:t>i</w:t>
      </w:r>
      <w:r w:rsidR="00FE6E70" w:rsidRPr="001B558A">
        <w:rPr>
          <w:rFonts w:ascii="Garamond" w:eastAsia="SimSun" w:hAnsi="Garamond"/>
          <w:bCs/>
          <w:lang w:val="en-US" w:eastAsia="en-US"/>
        </w:rPr>
        <w:t>n</w:t>
      </w:r>
      <w:r w:rsidR="0099575A" w:rsidRPr="001B558A">
        <w:rPr>
          <w:rFonts w:ascii="Garamond" w:eastAsia="SimSun" w:hAnsi="Garamond"/>
          <w:bCs/>
          <w:lang w:val="en-US" w:eastAsia="en-US"/>
        </w:rPr>
        <w:t xml:space="preserve"> order to a</w:t>
      </w:r>
      <w:r>
        <w:rPr>
          <w:rFonts w:ascii="Garamond" w:eastAsia="SimSun" w:hAnsi="Garamond"/>
          <w:bCs/>
          <w:lang w:val="en-US" w:eastAsia="en-US"/>
        </w:rPr>
        <w:t>ccess their website for interns</w:t>
      </w:r>
      <w:r w:rsidR="0099575A" w:rsidRPr="001B558A">
        <w:rPr>
          <w:rFonts w:ascii="Garamond" w:eastAsia="SimSun" w:hAnsi="Garamond"/>
          <w:bCs/>
          <w:lang w:val="en-US" w:eastAsia="en-US"/>
        </w:rPr>
        <w:t>:</w:t>
      </w:r>
      <w:r w:rsidR="002A2890">
        <w:rPr>
          <w:rFonts w:ascii="Garamond" w:eastAsia="SimSun" w:hAnsi="Garamond"/>
          <w:bCs/>
          <w:lang w:val="en-US" w:eastAsia="en-US"/>
        </w:rPr>
        <w:t xml:space="preserve"> </w:t>
      </w:r>
      <w:hyperlink r:id="rId58" w:history="1">
        <w:r w:rsidR="002A2890" w:rsidRPr="002A2890">
          <w:rPr>
            <w:rStyle w:val="Hyperlink"/>
            <w:rFonts w:ascii="Garamond" w:eastAsia="SimSun" w:hAnsi="Garamond"/>
            <w:bCs/>
            <w:lang w:val="en-US" w:eastAsia="en-US"/>
          </w:rPr>
          <w:t>Welcome Office Portal</w:t>
        </w:r>
      </w:hyperlink>
      <w:r w:rsidR="0099575A" w:rsidRPr="001B558A">
        <w:rPr>
          <w:rFonts w:ascii="Garamond" w:eastAsia="SimSun" w:hAnsi="Garamond"/>
          <w:bCs/>
          <w:lang w:val="en-US" w:eastAsia="en-US"/>
        </w:rPr>
        <w:t xml:space="preserve"> </w:t>
      </w:r>
    </w:p>
    <w:p w14:paraId="637EA906" w14:textId="0FD6546A" w:rsidR="0072537C" w:rsidRPr="00FE6E70" w:rsidRDefault="0072537C" w:rsidP="00626431">
      <w:pPr>
        <w:rPr>
          <w:rStyle w:val="Hyperlink"/>
          <w:szCs w:val="24"/>
          <w:lang w:val="en-GB"/>
        </w:rPr>
      </w:pPr>
    </w:p>
    <w:p w14:paraId="53DA0646" w14:textId="3D8431BA" w:rsidR="00E56C07" w:rsidRPr="00FE6E70" w:rsidRDefault="00E56C07" w:rsidP="00626431">
      <w:pPr>
        <w:rPr>
          <w:rStyle w:val="Hyperlink"/>
          <w:szCs w:val="24"/>
          <w:lang w:val="en-GB"/>
        </w:rPr>
      </w:pPr>
    </w:p>
    <w:p w14:paraId="137482BE" w14:textId="1BBCB1CC" w:rsidR="00E56C07" w:rsidRPr="00FE6E70" w:rsidRDefault="00E56C07" w:rsidP="00626431">
      <w:pPr>
        <w:rPr>
          <w:rStyle w:val="Hyperlink"/>
          <w:szCs w:val="24"/>
          <w:lang w:val="en-GB"/>
        </w:rPr>
      </w:pPr>
    </w:p>
    <w:p w14:paraId="30FDB102" w14:textId="3121184E" w:rsidR="00E56C07" w:rsidRPr="00FE6E70" w:rsidRDefault="00E56C07" w:rsidP="00626431">
      <w:pPr>
        <w:rPr>
          <w:rStyle w:val="Hyperlink"/>
          <w:szCs w:val="24"/>
          <w:lang w:val="en-GB"/>
        </w:rPr>
      </w:pPr>
    </w:p>
    <w:p w14:paraId="5DAE37D5" w14:textId="5F049D77" w:rsidR="00E56C07" w:rsidRPr="00FE6E70" w:rsidRDefault="00E56C07" w:rsidP="00626431">
      <w:pPr>
        <w:rPr>
          <w:rStyle w:val="Hyperlink"/>
          <w:szCs w:val="24"/>
          <w:lang w:val="en-GB"/>
        </w:rPr>
      </w:pPr>
    </w:p>
    <w:p w14:paraId="4F19C987" w14:textId="0EAA5ABE" w:rsidR="00E56C07" w:rsidRPr="00FE6E70" w:rsidRDefault="00E56C07" w:rsidP="00626431">
      <w:pPr>
        <w:rPr>
          <w:rStyle w:val="Hyperlink"/>
          <w:szCs w:val="24"/>
          <w:lang w:val="en-GB"/>
        </w:rPr>
      </w:pPr>
    </w:p>
    <w:p w14:paraId="3867EFE2" w14:textId="349793E0" w:rsidR="00E56C07" w:rsidRPr="00FE6E70" w:rsidRDefault="00E56C07" w:rsidP="00626431">
      <w:pPr>
        <w:rPr>
          <w:rStyle w:val="Hyperlink"/>
          <w:szCs w:val="24"/>
          <w:lang w:val="en-GB"/>
        </w:rPr>
      </w:pPr>
    </w:p>
    <w:p w14:paraId="3610C674" w14:textId="36FCCD7C" w:rsidR="00E56C07" w:rsidRPr="00FE6E70" w:rsidRDefault="00E56C07" w:rsidP="00626431">
      <w:pPr>
        <w:rPr>
          <w:rStyle w:val="Hyperlink"/>
          <w:szCs w:val="24"/>
          <w:lang w:val="en-GB"/>
        </w:rPr>
      </w:pPr>
    </w:p>
    <w:p w14:paraId="1B63D143" w14:textId="60B08E90" w:rsidR="00E56C07" w:rsidRPr="00FE6E70" w:rsidRDefault="00E56C07" w:rsidP="00626431">
      <w:pPr>
        <w:rPr>
          <w:rStyle w:val="Hyperlink"/>
          <w:szCs w:val="24"/>
          <w:lang w:val="en-GB"/>
        </w:rPr>
      </w:pPr>
    </w:p>
    <w:p w14:paraId="705A14EF" w14:textId="15539CA3" w:rsidR="00E56C07" w:rsidRPr="00FE6E70" w:rsidRDefault="00E56C07" w:rsidP="00626431">
      <w:pPr>
        <w:rPr>
          <w:rStyle w:val="Hyperlink"/>
          <w:szCs w:val="24"/>
          <w:lang w:val="en-GB"/>
        </w:rPr>
      </w:pPr>
    </w:p>
    <w:p w14:paraId="43ACD156" w14:textId="04BF64E3" w:rsidR="00E56C07" w:rsidRPr="00FE6E70" w:rsidRDefault="00E56C07" w:rsidP="00626431">
      <w:pPr>
        <w:rPr>
          <w:rStyle w:val="Hyperlink"/>
          <w:szCs w:val="24"/>
          <w:lang w:val="en-GB"/>
        </w:rPr>
      </w:pPr>
    </w:p>
    <w:p w14:paraId="3D8E12C2" w14:textId="35C9C79B" w:rsidR="00E56C07" w:rsidRPr="00FE6E70" w:rsidRDefault="00E56C07" w:rsidP="00626431">
      <w:pPr>
        <w:rPr>
          <w:rStyle w:val="Hyperlink"/>
          <w:szCs w:val="24"/>
          <w:lang w:val="en-GB"/>
        </w:rPr>
      </w:pPr>
    </w:p>
    <w:p w14:paraId="18FB50EA" w14:textId="1C2A94CD" w:rsidR="00E56C07" w:rsidRPr="00FE6E70" w:rsidRDefault="00E56C07" w:rsidP="00626431">
      <w:pPr>
        <w:rPr>
          <w:rStyle w:val="Hyperlink"/>
          <w:szCs w:val="24"/>
          <w:lang w:val="en-GB"/>
        </w:rPr>
      </w:pPr>
    </w:p>
    <w:p w14:paraId="289B2F93" w14:textId="4C687E70" w:rsidR="00E56C07" w:rsidRPr="00FE6E70" w:rsidRDefault="00E56C07" w:rsidP="00626431">
      <w:pPr>
        <w:rPr>
          <w:rStyle w:val="Hyperlink"/>
          <w:szCs w:val="24"/>
          <w:lang w:val="en-GB"/>
        </w:rPr>
      </w:pPr>
    </w:p>
    <w:p w14:paraId="5FC76634" w14:textId="64A797AA" w:rsidR="00E56C07" w:rsidRPr="00FE6E70" w:rsidRDefault="00E56C07" w:rsidP="00626431">
      <w:pPr>
        <w:rPr>
          <w:rStyle w:val="Hyperlink"/>
          <w:szCs w:val="24"/>
          <w:lang w:val="en-GB"/>
        </w:rPr>
      </w:pPr>
    </w:p>
    <w:p w14:paraId="0C72490D" w14:textId="74868015" w:rsidR="00E56C07" w:rsidRPr="00FE6E70" w:rsidRDefault="00E56C07" w:rsidP="00626431">
      <w:pPr>
        <w:rPr>
          <w:rStyle w:val="Hyperlink"/>
          <w:szCs w:val="24"/>
          <w:lang w:val="en-GB"/>
        </w:rPr>
      </w:pPr>
    </w:p>
    <w:p w14:paraId="66ECA84D" w14:textId="7451818D" w:rsidR="00E56C07" w:rsidRPr="00FE6E70" w:rsidRDefault="00E56C07" w:rsidP="00626431">
      <w:pPr>
        <w:rPr>
          <w:rStyle w:val="Hyperlink"/>
          <w:szCs w:val="24"/>
          <w:lang w:val="en-GB"/>
        </w:rPr>
      </w:pPr>
    </w:p>
    <w:p w14:paraId="75E3E2B3" w14:textId="3F15A1B4" w:rsidR="00E56C07" w:rsidRDefault="00E56C07" w:rsidP="00626431">
      <w:pPr>
        <w:rPr>
          <w:rStyle w:val="Hyperlink"/>
          <w:szCs w:val="24"/>
          <w:lang w:val="en-GB"/>
        </w:rPr>
      </w:pPr>
    </w:p>
    <w:p w14:paraId="3E5321F0" w14:textId="77777777" w:rsidR="00E010EA" w:rsidRDefault="00E010EA" w:rsidP="00626431">
      <w:pPr>
        <w:rPr>
          <w:rStyle w:val="Hyperlink"/>
          <w:szCs w:val="24"/>
          <w:lang w:val="en-GB"/>
        </w:rPr>
      </w:pPr>
    </w:p>
    <w:p w14:paraId="7B174FA7" w14:textId="77777777" w:rsidR="00E010EA" w:rsidRDefault="00E010EA" w:rsidP="00626431">
      <w:pPr>
        <w:rPr>
          <w:rStyle w:val="Hyperlink"/>
          <w:szCs w:val="24"/>
          <w:lang w:val="en-GB"/>
        </w:rPr>
      </w:pPr>
    </w:p>
    <w:p w14:paraId="48126162" w14:textId="77777777" w:rsidR="00E010EA" w:rsidRPr="00FE6E70" w:rsidRDefault="00E010EA" w:rsidP="00626431">
      <w:pPr>
        <w:rPr>
          <w:rStyle w:val="Hyperlink"/>
          <w:szCs w:val="24"/>
          <w:lang w:val="en-GB"/>
        </w:rPr>
      </w:pPr>
    </w:p>
    <w:p w14:paraId="3BE9436B" w14:textId="59EDCA2E" w:rsidR="00E56C07" w:rsidRPr="00F927FE" w:rsidRDefault="00E56C07" w:rsidP="00626431">
      <w:pPr>
        <w:rPr>
          <w:rStyle w:val="Hyperlink"/>
          <w:szCs w:val="24"/>
          <w:lang w:val="en-GB"/>
        </w:rPr>
      </w:pPr>
    </w:p>
    <w:p w14:paraId="11697339" w14:textId="43387AC1" w:rsidR="0072537C" w:rsidRPr="00F927FE" w:rsidRDefault="0072537C" w:rsidP="0072537C">
      <w:pPr>
        <w:jc w:val="center"/>
        <w:rPr>
          <w:rStyle w:val="Hyperlink"/>
          <w:color w:val="auto"/>
          <w:szCs w:val="24"/>
          <w:u w:val="none"/>
          <w:lang w:val="en-GB"/>
        </w:rPr>
      </w:pPr>
      <w:r w:rsidRPr="00F927FE">
        <w:rPr>
          <w:rStyle w:val="Hyperlink"/>
          <w:color w:val="auto"/>
          <w:szCs w:val="24"/>
          <w:u w:val="none"/>
          <w:lang w:val="en-GB"/>
        </w:rPr>
        <w:t xml:space="preserve">Congratulations for those who have reached the end of this </w:t>
      </w:r>
      <w:r w:rsidR="00F927FE" w:rsidRPr="00F927FE">
        <w:rPr>
          <w:rStyle w:val="Hyperlink"/>
          <w:color w:val="auto"/>
          <w:szCs w:val="24"/>
          <w:u w:val="none"/>
          <w:lang w:val="en-GB"/>
        </w:rPr>
        <w:t>document.</w:t>
      </w:r>
    </w:p>
    <w:p w14:paraId="7F7888E3" w14:textId="39D2979B" w:rsidR="00B140F5" w:rsidRPr="00F927FE" w:rsidRDefault="00B140F5" w:rsidP="0072537C">
      <w:pPr>
        <w:jc w:val="center"/>
        <w:rPr>
          <w:rStyle w:val="Hyperlink"/>
          <w:color w:val="auto"/>
          <w:u w:val="none"/>
          <w:lang w:val="en-GB"/>
        </w:rPr>
      </w:pPr>
      <w:r w:rsidRPr="00F927FE">
        <w:rPr>
          <w:rStyle w:val="Hyperlink"/>
          <w:color w:val="auto"/>
          <w:szCs w:val="24"/>
          <w:u w:val="none"/>
          <w:lang w:val="en-GB"/>
        </w:rPr>
        <w:t>The internships team will be happy to reply to any further questions</w:t>
      </w:r>
      <w:r w:rsidR="004533B6" w:rsidRPr="00F927FE">
        <w:rPr>
          <w:rStyle w:val="Hyperlink"/>
          <w:color w:val="auto"/>
          <w:szCs w:val="24"/>
          <w:u w:val="none"/>
          <w:lang w:val="en-GB"/>
        </w:rPr>
        <w:t xml:space="preserve"> you may have</w:t>
      </w:r>
      <w:r w:rsidR="00446B50" w:rsidRPr="00F927FE">
        <w:t>: </w:t>
      </w:r>
      <w:hyperlink r:id="rId59" w:history="1">
        <w:r w:rsidR="00446B50" w:rsidRPr="00F927FE">
          <w:rPr>
            <w:rStyle w:val="Hyperlink"/>
            <w:b/>
            <w:bCs/>
            <w:color w:val="auto"/>
          </w:rPr>
          <w:t>internships@iter.org</w:t>
        </w:r>
      </w:hyperlink>
    </w:p>
    <w:sectPr w:rsidR="00B140F5" w:rsidRPr="00F927FE" w:rsidSect="009B1041">
      <w:headerReference w:type="default" r:id="rId60"/>
      <w:footerReference w:type="default" r:id="rId61"/>
      <w:pgSz w:w="11772" w:h="16838"/>
      <w:pgMar w:top="1134" w:right="1134" w:bottom="851" w:left="1134" w:header="708" w:footer="2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5F5A7" w14:textId="77777777" w:rsidR="00EC23D1" w:rsidRDefault="00EC23D1" w:rsidP="005852AD">
      <w:r>
        <w:separator/>
      </w:r>
    </w:p>
  </w:endnote>
  <w:endnote w:type="continuationSeparator" w:id="0">
    <w:p w14:paraId="7F848740" w14:textId="77777777" w:rsidR="00EC23D1" w:rsidRDefault="00EC23D1" w:rsidP="00585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平成明朝">
    <w:altName w:val="MS Gothic"/>
    <w:charset w:val="80"/>
    <w:family w:val="auto"/>
    <w:pitch w:val="variable"/>
    <w:sig w:usb0="01000001" w:usb1="08070708" w:usb2="10000010" w:usb3="00000000" w:csb0="00020000"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DBF87" w14:textId="7A320C05" w:rsidR="00D220ED" w:rsidRDefault="00D220ED">
    <w:pPr>
      <w:pStyle w:val="Footer"/>
      <w:jc w:val="right"/>
    </w:pPr>
    <w:r>
      <w:fldChar w:fldCharType="begin"/>
    </w:r>
    <w:r>
      <w:instrText xml:space="preserve"> PAGE   \* MERGEFORMAT </w:instrText>
    </w:r>
    <w:r>
      <w:fldChar w:fldCharType="separate"/>
    </w:r>
    <w:r w:rsidR="00C7263F">
      <w:rPr>
        <w:noProof/>
      </w:rPr>
      <w:t>17</w:t>
    </w:r>
    <w:r>
      <w:rPr>
        <w:noProof/>
      </w:rPr>
      <w:fldChar w:fldCharType="end"/>
    </w:r>
  </w:p>
  <w:p w14:paraId="052973FD" w14:textId="77777777" w:rsidR="00D220ED" w:rsidRDefault="00D220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AE30B" w14:textId="77777777" w:rsidR="00EC23D1" w:rsidRDefault="00EC23D1" w:rsidP="005852AD">
      <w:r>
        <w:separator/>
      </w:r>
    </w:p>
  </w:footnote>
  <w:footnote w:type="continuationSeparator" w:id="0">
    <w:p w14:paraId="0E8830CF" w14:textId="77777777" w:rsidR="00EC23D1" w:rsidRDefault="00EC23D1" w:rsidP="005852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9110" w14:textId="77777777" w:rsidR="00D220ED" w:rsidRDefault="00D220ED" w:rsidP="00752B18">
    <w:pPr>
      <w:pStyle w:val="Header"/>
      <w:jc w:val="right"/>
    </w:pPr>
    <w:r w:rsidRPr="00010B70">
      <w:rPr>
        <w:noProof/>
        <w:lang w:val="en-GB" w:eastAsia="en-GB"/>
      </w:rPr>
      <w:drawing>
        <wp:inline distT="0" distB="0" distL="0" distR="0" wp14:anchorId="116AD879" wp14:editId="2CC5BCC4">
          <wp:extent cx="1170940" cy="566727"/>
          <wp:effectExtent l="0" t="0" r="0" b="508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057" cy="571624"/>
                  </a:xfrm>
                  <a:prstGeom prst="rect">
                    <a:avLst/>
                  </a:prstGeom>
                  <a:noFill/>
                  <a:ln>
                    <a:noFill/>
                  </a:ln>
                </pic:spPr>
              </pic:pic>
            </a:graphicData>
          </a:graphic>
        </wp:inline>
      </w:drawing>
    </w:r>
  </w:p>
  <w:p w14:paraId="54AECF81" w14:textId="77777777" w:rsidR="00D220ED" w:rsidRPr="00752B18" w:rsidRDefault="00D220ED" w:rsidP="00752B18">
    <w:pPr>
      <w:pStyle w:val="Header"/>
      <w:jc w:val="right"/>
      <w:rPr>
        <w:lang w:val="fr-BE"/>
      </w:rPr>
    </w:pPr>
    <w:r w:rsidRPr="00010B70">
      <w:rPr>
        <w:rFonts w:ascii="Calibri" w:hAnsi="Calibri" w:cs="Arial"/>
        <w:color w:val="808080"/>
        <w:sz w:val="15"/>
        <w:szCs w:val="15"/>
        <w:lang w:val="fr-FR" w:eastAsia="en-GB"/>
      </w:rPr>
      <w:t>Route de Vinon-sur-Verdon - CS 90 046 - 13067 St Paul Lez Durance Cedex - France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061E"/>
    <w:multiLevelType w:val="multilevel"/>
    <w:tmpl w:val="5326311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15:restartNumberingAfterBreak="0">
    <w:nsid w:val="05F95564"/>
    <w:multiLevelType w:val="hybridMultilevel"/>
    <w:tmpl w:val="64E8AE40"/>
    <w:lvl w:ilvl="0" w:tplc="55CE5BAA">
      <w:numFmt w:val="bullet"/>
      <w:lvlText w:val="-"/>
      <w:lvlJc w:val="left"/>
      <w:pPr>
        <w:ind w:left="720" w:hanging="360"/>
      </w:pPr>
      <w:rPr>
        <w:rFonts w:ascii="Times New Roman" w:eastAsia="Times New Roman" w:hAnsi="Times New Roman" w:cs="Times New Roman"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A3181"/>
    <w:multiLevelType w:val="hybridMultilevel"/>
    <w:tmpl w:val="2C3C5A1C"/>
    <w:lvl w:ilvl="0" w:tplc="8B9A1C98">
      <w:start w:val="1"/>
      <w:numFmt w:val="decimal"/>
      <w:pStyle w:val="internheader2"/>
      <w:lvlText w:val="%1."/>
      <w:lvlJc w:val="left"/>
      <w:pPr>
        <w:ind w:left="360" w:hanging="360"/>
      </w:pPr>
    </w:lvl>
    <w:lvl w:ilvl="1" w:tplc="6A7C7D88">
      <w:start w:val="1"/>
      <w:numFmt w:val="lowerLetter"/>
      <w:lvlText w:val="%2)"/>
      <w:lvlJc w:val="left"/>
      <w:pPr>
        <w:tabs>
          <w:tab w:val="num" w:pos="643"/>
        </w:tabs>
        <w:ind w:left="643"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5A342A"/>
    <w:multiLevelType w:val="hybridMultilevel"/>
    <w:tmpl w:val="3A38BE76"/>
    <w:lvl w:ilvl="0" w:tplc="08090001">
      <w:start w:val="1"/>
      <w:numFmt w:val="bullet"/>
      <w:lvlText w:val=""/>
      <w:lvlJc w:val="left"/>
      <w:pPr>
        <w:tabs>
          <w:tab w:val="num" w:pos="1080"/>
        </w:tabs>
        <w:ind w:left="1080" w:hanging="360"/>
      </w:pPr>
      <w:rPr>
        <w:rFonts w:ascii="Symbol" w:hAnsi="Symbol" w:hint="default"/>
      </w:rPr>
    </w:lvl>
    <w:lvl w:ilvl="1" w:tplc="68668988">
      <w:start w:val="1"/>
      <w:numFmt w:val="bullet"/>
      <w:lvlText w:val="•"/>
      <w:lvlJc w:val="left"/>
      <w:pPr>
        <w:tabs>
          <w:tab w:val="num" w:pos="1800"/>
        </w:tabs>
        <w:ind w:left="1800" w:hanging="360"/>
      </w:pPr>
      <w:rPr>
        <w:rFonts w:ascii="Times New Roman" w:hAnsi="Times New Roman" w:hint="default"/>
      </w:rPr>
    </w:lvl>
    <w:lvl w:ilvl="2" w:tplc="B67C5520" w:tentative="1">
      <w:start w:val="1"/>
      <w:numFmt w:val="bullet"/>
      <w:lvlText w:val="•"/>
      <w:lvlJc w:val="left"/>
      <w:pPr>
        <w:tabs>
          <w:tab w:val="num" w:pos="2520"/>
        </w:tabs>
        <w:ind w:left="2520" w:hanging="360"/>
      </w:pPr>
      <w:rPr>
        <w:rFonts w:ascii="Times New Roman" w:hAnsi="Times New Roman" w:hint="default"/>
      </w:rPr>
    </w:lvl>
    <w:lvl w:ilvl="3" w:tplc="2772AD08" w:tentative="1">
      <w:start w:val="1"/>
      <w:numFmt w:val="bullet"/>
      <w:lvlText w:val="•"/>
      <w:lvlJc w:val="left"/>
      <w:pPr>
        <w:tabs>
          <w:tab w:val="num" w:pos="3240"/>
        </w:tabs>
        <w:ind w:left="3240" w:hanging="360"/>
      </w:pPr>
      <w:rPr>
        <w:rFonts w:ascii="Times New Roman" w:hAnsi="Times New Roman" w:hint="default"/>
      </w:rPr>
    </w:lvl>
    <w:lvl w:ilvl="4" w:tplc="A4549C82" w:tentative="1">
      <w:start w:val="1"/>
      <w:numFmt w:val="bullet"/>
      <w:lvlText w:val="•"/>
      <w:lvlJc w:val="left"/>
      <w:pPr>
        <w:tabs>
          <w:tab w:val="num" w:pos="3960"/>
        </w:tabs>
        <w:ind w:left="3960" w:hanging="360"/>
      </w:pPr>
      <w:rPr>
        <w:rFonts w:ascii="Times New Roman" w:hAnsi="Times New Roman" w:hint="default"/>
      </w:rPr>
    </w:lvl>
    <w:lvl w:ilvl="5" w:tplc="B2D2BEC4" w:tentative="1">
      <w:start w:val="1"/>
      <w:numFmt w:val="bullet"/>
      <w:lvlText w:val="•"/>
      <w:lvlJc w:val="left"/>
      <w:pPr>
        <w:tabs>
          <w:tab w:val="num" w:pos="4680"/>
        </w:tabs>
        <w:ind w:left="4680" w:hanging="360"/>
      </w:pPr>
      <w:rPr>
        <w:rFonts w:ascii="Times New Roman" w:hAnsi="Times New Roman" w:hint="default"/>
      </w:rPr>
    </w:lvl>
    <w:lvl w:ilvl="6" w:tplc="E77C1C4C" w:tentative="1">
      <w:start w:val="1"/>
      <w:numFmt w:val="bullet"/>
      <w:lvlText w:val="•"/>
      <w:lvlJc w:val="left"/>
      <w:pPr>
        <w:tabs>
          <w:tab w:val="num" w:pos="5400"/>
        </w:tabs>
        <w:ind w:left="5400" w:hanging="360"/>
      </w:pPr>
      <w:rPr>
        <w:rFonts w:ascii="Times New Roman" w:hAnsi="Times New Roman" w:hint="default"/>
      </w:rPr>
    </w:lvl>
    <w:lvl w:ilvl="7" w:tplc="D0087516" w:tentative="1">
      <w:start w:val="1"/>
      <w:numFmt w:val="bullet"/>
      <w:lvlText w:val="•"/>
      <w:lvlJc w:val="left"/>
      <w:pPr>
        <w:tabs>
          <w:tab w:val="num" w:pos="6120"/>
        </w:tabs>
        <w:ind w:left="6120" w:hanging="360"/>
      </w:pPr>
      <w:rPr>
        <w:rFonts w:ascii="Times New Roman" w:hAnsi="Times New Roman" w:hint="default"/>
      </w:rPr>
    </w:lvl>
    <w:lvl w:ilvl="8" w:tplc="656C77A0" w:tentative="1">
      <w:start w:val="1"/>
      <w:numFmt w:val="bullet"/>
      <w:lvlText w:val="•"/>
      <w:lvlJc w:val="left"/>
      <w:pPr>
        <w:tabs>
          <w:tab w:val="num" w:pos="6840"/>
        </w:tabs>
        <w:ind w:left="6840" w:hanging="360"/>
      </w:pPr>
      <w:rPr>
        <w:rFonts w:ascii="Times New Roman" w:hAnsi="Times New Roman" w:hint="default"/>
      </w:rPr>
    </w:lvl>
  </w:abstractNum>
  <w:abstractNum w:abstractNumId="4" w15:restartNumberingAfterBreak="0">
    <w:nsid w:val="09CA2CAF"/>
    <w:multiLevelType w:val="hybridMultilevel"/>
    <w:tmpl w:val="9A6474E2"/>
    <w:lvl w:ilvl="0" w:tplc="9D706002">
      <w:numFmt w:val="bullet"/>
      <w:lvlText w:val="-"/>
      <w:lvlJc w:val="left"/>
      <w:pPr>
        <w:ind w:left="720" w:hanging="360"/>
      </w:pPr>
      <w:rPr>
        <w:rFonts w:ascii="Garamond" w:eastAsia="SimSu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B168BD"/>
    <w:multiLevelType w:val="hybridMultilevel"/>
    <w:tmpl w:val="B77804FE"/>
    <w:lvl w:ilvl="0" w:tplc="4AD07B94">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985A40"/>
    <w:multiLevelType w:val="multilevel"/>
    <w:tmpl w:val="F4AAE5E2"/>
    <w:lvl w:ilvl="0">
      <w:start w:val="1"/>
      <w:numFmt w:val="decimal"/>
      <w:lvlText w:val="%1."/>
      <w:lvlJc w:val="left"/>
      <w:pPr>
        <w:ind w:left="360" w:hanging="360"/>
      </w:pPr>
      <w:rPr>
        <w:rFonts w:hint="default"/>
      </w:rPr>
    </w:lvl>
    <w:lvl w:ilvl="1">
      <w:start w:val="1"/>
      <w:numFmt w:val="decimal"/>
      <w:lvlText w:val="%1.%2."/>
      <w:lvlJc w:val="left"/>
      <w:pPr>
        <w:ind w:left="432" w:hanging="432"/>
      </w:pPr>
      <w:rPr>
        <w:b/>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096D17"/>
    <w:multiLevelType w:val="hybridMultilevel"/>
    <w:tmpl w:val="BF1622CC"/>
    <w:lvl w:ilvl="0" w:tplc="55CE5BAA">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D427EE"/>
    <w:multiLevelType w:val="hybridMultilevel"/>
    <w:tmpl w:val="362214F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15:restartNumberingAfterBreak="0">
    <w:nsid w:val="11F752C8"/>
    <w:multiLevelType w:val="hybridMultilevel"/>
    <w:tmpl w:val="E7E25436"/>
    <w:lvl w:ilvl="0" w:tplc="55CE5BAA">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197D9F"/>
    <w:multiLevelType w:val="hybridMultilevel"/>
    <w:tmpl w:val="170C6A42"/>
    <w:lvl w:ilvl="0" w:tplc="ADB8FB2C">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0C68B2"/>
    <w:multiLevelType w:val="hybridMultilevel"/>
    <w:tmpl w:val="A002F8F8"/>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2" w15:restartNumberingAfterBreak="0">
    <w:nsid w:val="14ED7456"/>
    <w:multiLevelType w:val="hybridMultilevel"/>
    <w:tmpl w:val="34786A5A"/>
    <w:lvl w:ilvl="0" w:tplc="B216642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79A29E7"/>
    <w:multiLevelType w:val="hybridMultilevel"/>
    <w:tmpl w:val="896EBF28"/>
    <w:lvl w:ilvl="0" w:tplc="84E23B68">
      <w:start w:val="1"/>
      <w:numFmt w:val="bullet"/>
      <w:lvlText w:val="-"/>
      <w:lvlJc w:val="left"/>
      <w:pPr>
        <w:ind w:left="780" w:hanging="360"/>
      </w:pPr>
      <w:rPr>
        <w:rFonts w:ascii="Garamond" w:eastAsiaTheme="minorEastAsia" w:hAnsi="Garamond"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1C0F1191"/>
    <w:multiLevelType w:val="hybridMultilevel"/>
    <w:tmpl w:val="4F48F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0C7810"/>
    <w:multiLevelType w:val="hybridMultilevel"/>
    <w:tmpl w:val="8E04D884"/>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7830CB5"/>
    <w:multiLevelType w:val="hybridMultilevel"/>
    <w:tmpl w:val="5CDA9074"/>
    <w:lvl w:ilvl="0" w:tplc="3BAE15E6">
      <w:start w:val="1"/>
      <w:numFmt w:val="bullet"/>
      <w:lvlText w:val="-"/>
      <w:lvlJc w:val="left"/>
      <w:pPr>
        <w:ind w:left="780" w:hanging="360"/>
      </w:pPr>
      <w:rPr>
        <w:rFonts w:ascii="Times New Roman" w:eastAsia="Times New Roman"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27C14962"/>
    <w:multiLevelType w:val="hybridMultilevel"/>
    <w:tmpl w:val="5C7ED512"/>
    <w:lvl w:ilvl="0" w:tplc="84E23B68">
      <w:start w:val="1"/>
      <w:numFmt w:val="bullet"/>
      <w:lvlText w:val="-"/>
      <w:lvlJc w:val="left"/>
      <w:pPr>
        <w:ind w:left="720" w:hanging="360"/>
      </w:pPr>
      <w:rPr>
        <w:rFonts w:ascii="Garamond" w:eastAsiaTheme="minorEastAsia" w:hAnsi="Garamond"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AF1350"/>
    <w:multiLevelType w:val="hybridMultilevel"/>
    <w:tmpl w:val="3548520C"/>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316D64B6"/>
    <w:multiLevelType w:val="hybridMultilevel"/>
    <w:tmpl w:val="EC44922A"/>
    <w:lvl w:ilvl="0" w:tplc="3BAE15E6">
      <w:start w:val="1"/>
      <w:numFmt w:val="bullet"/>
      <w:lvlText w:val="-"/>
      <w:lvlJc w:val="left"/>
      <w:pPr>
        <w:ind w:left="780" w:hanging="360"/>
      </w:pPr>
      <w:rPr>
        <w:rFonts w:ascii="Times New Roman" w:eastAsia="Times New Roman"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3394ED7"/>
    <w:multiLevelType w:val="hybridMultilevel"/>
    <w:tmpl w:val="8A707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F416D5"/>
    <w:multiLevelType w:val="multilevel"/>
    <w:tmpl w:val="5D6EA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BA604A"/>
    <w:multiLevelType w:val="hybridMultilevel"/>
    <w:tmpl w:val="8604DBDA"/>
    <w:lvl w:ilvl="0" w:tplc="4AD07B94">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1C400A"/>
    <w:multiLevelType w:val="hybridMultilevel"/>
    <w:tmpl w:val="1362D790"/>
    <w:lvl w:ilvl="0" w:tplc="4AD07B94">
      <w:start w:val="1"/>
      <w:numFmt w:val="bullet"/>
      <w:lvlText w:val="•"/>
      <w:lvlJc w:val="left"/>
      <w:pPr>
        <w:ind w:left="720" w:hanging="360"/>
      </w:pPr>
      <w:rPr>
        <w:rFonts w:ascii="Times New Roman" w:hAnsi="Times New Roman" w:hint="default"/>
      </w:rPr>
    </w:lvl>
    <w:lvl w:ilvl="1" w:tplc="55CE5BAA">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D26B5D"/>
    <w:multiLevelType w:val="hybridMultilevel"/>
    <w:tmpl w:val="3AE60F1C"/>
    <w:lvl w:ilvl="0" w:tplc="0B5407CC">
      <w:start w:val="1"/>
      <w:numFmt w:val="decimal"/>
      <w:lvlText w:val="%1-"/>
      <w:lvlJc w:val="left"/>
      <w:pPr>
        <w:ind w:left="720" w:hanging="360"/>
      </w:pPr>
      <w:rPr>
        <w:rFonts w:ascii="Garamond" w:eastAsia="SimSun" w:hAnsi="Garamond"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953A9E"/>
    <w:multiLevelType w:val="hybridMultilevel"/>
    <w:tmpl w:val="1B389356"/>
    <w:lvl w:ilvl="0" w:tplc="4AD07B94">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DD608C"/>
    <w:multiLevelType w:val="multilevel"/>
    <w:tmpl w:val="1D4A161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4D7536AF"/>
    <w:multiLevelType w:val="multilevel"/>
    <w:tmpl w:val="505C676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02724A3"/>
    <w:multiLevelType w:val="hybridMultilevel"/>
    <w:tmpl w:val="1466E292"/>
    <w:lvl w:ilvl="0" w:tplc="09729726">
      <w:numFmt w:val="bullet"/>
      <w:lvlText w:val="-"/>
      <w:lvlJc w:val="left"/>
      <w:pPr>
        <w:ind w:left="720" w:hanging="360"/>
      </w:pPr>
      <w:rPr>
        <w:rFonts w:ascii="Garamond" w:eastAsia="SimSun" w:hAnsi="Garamond" w:cs="Times New Roman"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98141D"/>
    <w:multiLevelType w:val="multilevel"/>
    <w:tmpl w:val="9682818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4D078B1"/>
    <w:multiLevelType w:val="hybridMultilevel"/>
    <w:tmpl w:val="3230C3E8"/>
    <w:lvl w:ilvl="0" w:tplc="55CE5BAA">
      <w:numFmt w:val="bullet"/>
      <w:lvlText w:val="-"/>
      <w:lvlJc w:val="left"/>
      <w:pPr>
        <w:tabs>
          <w:tab w:val="num" w:pos="720"/>
        </w:tabs>
        <w:ind w:left="720" w:hanging="360"/>
      </w:pPr>
      <w:rPr>
        <w:rFonts w:ascii="Times New Roman" w:eastAsia="Times New Roman" w:hAnsi="Times New Roman" w:cs="Times New Roman" w:hint="default"/>
      </w:rPr>
    </w:lvl>
    <w:lvl w:ilvl="1" w:tplc="68668988">
      <w:start w:val="1"/>
      <w:numFmt w:val="bullet"/>
      <w:lvlText w:val="•"/>
      <w:lvlJc w:val="left"/>
      <w:pPr>
        <w:tabs>
          <w:tab w:val="num" w:pos="1440"/>
        </w:tabs>
        <w:ind w:left="1440" w:hanging="360"/>
      </w:pPr>
      <w:rPr>
        <w:rFonts w:ascii="Times New Roman" w:hAnsi="Times New Roman" w:hint="default"/>
      </w:rPr>
    </w:lvl>
    <w:lvl w:ilvl="2" w:tplc="B67C5520" w:tentative="1">
      <w:start w:val="1"/>
      <w:numFmt w:val="bullet"/>
      <w:lvlText w:val="•"/>
      <w:lvlJc w:val="left"/>
      <w:pPr>
        <w:tabs>
          <w:tab w:val="num" w:pos="2160"/>
        </w:tabs>
        <w:ind w:left="2160" w:hanging="360"/>
      </w:pPr>
      <w:rPr>
        <w:rFonts w:ascii="Times New Roman" w:hAnsi="Times New Roman" w:hint="default"/>
      </w:rPr>
    </w:lvl>
    <w:lvl w:ilvl="3" w:tplc="2772AD08" w:tentative="1">
      <w:start w:val="1"/>
      <w:numFmt w:val="bullet"/>
      <w:lvlText w:val="•"/>
      <w:lvlJc w:val="left"/>
      <w:pPr>
        <w:tabs>
          <w:tab w:val="num" w:pos="2880"/>
        </w:tabs>
        <w:ind w:left="2880" w:hanging="360"/>
      </w:pPr>
      <w:rPr>
        <w:rFonts w:ascii="Times New Roman" w:hAnsi="Times New Roman" w:hint="default"/>
      </w:rPr>
    </w:lvl>
    <w:lvl w:ilvl="4" w:tplc="A4549C82" w:tentative="1">
      <w:start w:val="1"/>
      <w:numFmt w:val="bullet"/>
      <w:lvlText w:val="•"/>
      <w:lvlJc w:val="left"/>
      <w:pPr>
        <w:tabs>
          <w:tab w:val="num" w:pos="3600"/>
        </w:tabs>
        <w:ind w:left="3600" w:hanging="360"/>
      </w:pPr>
      <w:rPr>
        <w:rFonts w:ascii="Times New Roman" w:hAnsi="Times New Roman" w:hint="default"/>
      </w:rPr>
    </w:lvl>
    <w:lvl w:ilvl="5" w:tplc="B2D2BEC4" w:tentative="1">
      <w:start w:val="1"/>
      <w:numFmt w:val="bullet"/>
      <w:lvlText w:val="•"/>
      <w:lvlJc w:val="left"/>
      <w:pPr>
        <w:tabs>
          <w:tab w:val="num" w:pos="4320"/>
        </w:tabs>
        <w:ind w:left="4320" w:hanging="360"/>
      </w:pPr>
      <w:rPr>
        <w:rFonts w:ascii="Times New Roman" w:hAnsi="Times New Roman" w:hint="default"/>
      </w:rPr>
    </w:lvl>
    <w:lvl w:ilvl="6" w:tplc="E77C1C4C" w:tentative="1">
      <w:start w:val="1"/>
      <w:numFmt w:val="bullet"/>
      <w:lvlText w:val="•"/>
      <w:lvlJc w:val="left"/>
      <w:pPr>
        <w:tabs>
          <w:tab w:val="num" w:pos="5040"/>
        </w:tabs>
        <w:ind w:left="5040" w:hanging="360"/>
      </w:pPr>
      <w:rPr>
        <w:rFonts w:ascii="Times New Roman" w:hAnsi="Times New Roman" w:hint="default"/>
      </w:rPr>
    </w:lvl>
    <w:lvl w:ilvl="7" w:tplc="D0087516" w:tentative="1">
      <w:start w:val="1"/>
      <w:numFmt w:val="bullet"/>
      <w:lvlText w:val="•"/>
      <w:lvlJc w:val="left"/>
      <w:pPr>
        <w:tabs>
          <w:tab w:val="num" w:pos="5760"/>
        </w:tabs>
        <w:ind w:left="5760" w:hanging="360"/>
      </w:pPr>
      <w:rPr>
        <w:rFonts w:ascii="Times New Roman" w:hAnsi="Times New Roman" w:hint="default"/>
      </w:rPr>
    </w:lvl>
    <w:lvl w:ilvl="8" w:tplc="656C77A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88F252A"/>
    <w:multiLevelType w:val="multilevel"/>
    <w:tmpl w:val="EBF4799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A303BA3"/>
    <w:multiLevelType w:val="hybridMultilevel"/>
    <w:tmpl w:val="D43A63CA"/>
    <w:lvl w:ilvl="0" w:tplc="0809000D">
      <w:start w:val="1"/>
      <w:numFmt w:val="bullet"/>
      <w:lvlText w:val=""/>
      <w:lvlJc w:val="left"/>
      <w:pPr>
        <w:ind w:left="1440" w:hanging="360"/>
      </w:pPr>
      <w:rPr>
        <w:rFonts w:ascii="Wingdings" w:hAnsi="Wingdings" w:hint="default"/>
      </w:rPr>
    </w:lvl>
    <w:lvl w:ilvl="1" w:tplc="8DEABB48">
      <w:numFmt w:val="bullet"/>
      <w:lvlText w:val="-"/>
      <w:lvlJc w:val="left"/>
      <w:pPr>
        <w:ind w:left="502" w:hanging="360"/>
      </w:pPr>
      <w:rPr>
        <w:rFonts w:ascii="Times" w:eastAsia="SimSun" w:hAnsi="Times"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3" w15:restartNumberingAfterBreak="0">
    <w:nsid w:val="62F21DE1"/>
    <w:multiLevelType w:val="hybridMultilevel"/>
    <w:tmpl w:val="99F4CDFA"/>
    <w:lvl w:ilvl="0" w:tplc="6A2C85B4">
      <w:start w:val="1"/>
      <w:numFmt w:val="bullet"/>
      <w:lvlText w:val=""/>
      <w:lvlJc w:val="left"/>
      <w:pPr>
        <w:ind w:left="1800" w:hanging="360"/>
      </w:pPr>
      <w:rPr>
        <w:rFonts w:ascii="Symbol" w:hAnsi="Symbol" w:hint="default"/>
        <w:lang w:val="en-GB"/>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63B2026C"/>
    <w:multiLevelType w:val="hybridMultilevel"/>
    <w:tmpl w:val="47DE8036"/>
    <w:lvl w:ilvl="0" w:tplc="4AD07B94">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E17876"/>
    <w:multiLevelType w:val="hybridMultilevel"/>
    <w:tmpl w:val="170C678A"/>
    <w:lvl w:ilvl="0" w:tplc="9192045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013216"/>
    <w:multiLevelType w:val="hybridMultilevel"/>
    <w:tmpl w:val="BEF2E35C"/>
    <w:lvl w:ilvl="0" w:tplc="55CE5BAA">
      <w:numFmt w:val="bullet"/>
      <w:lvlText w:val="-"/>
      <w:lvlJc w:val="left"/>
      <w:pPr>
        <w:tabs>
          <w:tab w:val="num" w:pos="720"/>
        </w:tabs>
        <w:ind w:left="720" w:hanging="360"/>
      </w:pPr>
      <w:rPr>
        <w:rFonts w:ascii="Times New Roman" w:eastAsia="Times New Roman" w:hAnsi="Times New Roman" w:cs="Times New Roman" w:hint="default"/>
        <w:sz w:val="18"/>
      </w:rPr>
    </w:lvl>
    <w:lvl w:ilvl="1" w:tplc="08090003">
      <w:start w:val="1"/>
      <w:numFmt w:val="bullet"/>
      <w:lvlText w:val="o"/>
      <w:lvlJc w:val="left"/>
      <w:pPr>
        <w:tabs>
          <w:tab w:val="num" w:pos="1440"/>
        </w:tabs>
        <w:ind w:left="1440" w:hanging="360"/>
      </w:pPr>
      <w:rPr>
        <w:rFonts w:ascii="Courier New" w:hAnsi="Courier New" w:cs="Garamon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Garamon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Garamon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366881"/>
    <w:multiLevelType w:val="hybridMultilevel"/>
    <w:tmpl w:val="5EE848AE"/>
    <w:lvl w:ilvl="0" w:tplc="282A3CD6">
      <w:start w:val="1"/>
      <w:numFmt w:val="lowerLetter"/>
      <w:pStyle w:val="internsubtitle1"/>
      <w:lvlText w:val="%1)"/>
      <w:lvlJc w:val="left"/>
      <w:pPr>
        <w:tabs>
          <w:tab w:val="num" w:pos="644"/>
        </w:tabs>
        <w:ind w:left="644" w:hanging="360"/>
      </w:pPr>
    </w:lvl>
    <w:lvl w:ilvl="1" w:tplc="AB382C9E">
      <w:start w:val="3"/>
      <w:numFmt w:val="lowerLetter"/>
      <w:lvlText w:val="%2)"/>
      <w:lvlJc w:val="left"/>
      <w:pPr>
        <w:tabs>
          <w:tab w:val="num" w:pos="1364"/>
        </w:tabs>
        <w:ind w:left="1364" w:hanging="360"/>
      </w:pPr>
      <w:rPr>
        <w:rFonts w:hint="default"/>
      </w:rPr>
    </w:lvl>
    <w:lvl w:ilvl="2" w:tplc="F9A82E62" w:tentative="1">
      <w:start w:val="1"/>
      <w:numFmt w:val="lowerLetter"/>
      <w:lvlText w:val="%3)"/>
      <w:lvlJc w:val="left"/>
      <w:pPr>
        <w:tabs>
          <w:tab w:val="num" w:pos="2084"/>
        </w:tabs>
        <w:ind w:left="2084" w:hanging="360"/>
      </w:pPr>
    </w:lvl>
    <w:lvl w:ilvl="3" w:tplc="E2D0CA4E" w:tentative="1">
      <w:start w:val="1"/>
      <w:numFmt w:val="lowerLetter"/>
      <w:lvlText w:val="%4)"/>
      <w:lvlJc w:val="left"/>
      <w:pPr>
        <w:tabs>
          <w:tab w:val="num" w:pos="2804"/>
        </w:tabs>
        <w:ind w:left="2804" w:hanging="360"/>
      </w:pPr>
    </w:lvl>
    <w:lvl w:ilvl="4" w:tplc="AECC766A" w:tentative="1">
      <w:start w:val="1"/>
      <w:numFmt w:val="lowerLetter"/>
      <w:lvlText w:val="%5)"/>
      <w:lvlJc w:val="left"/>
      <w:pPr>
        <w:tabs>
          <w:tab w:val="num" w:pos="3524"/>
        </w:tabs>
        <w:ind w:left="3524" w:hanging="360"/>
      </w:pPr>
    </w:lvl>
    <w:lvl w:ilvl="5" w:tplc="3D0C5100" w:tentative="1">
      <w:start w:val="1"/>
      <w:numFmt w:val="lowerLetter"/>
      <w:lvlText w:val="%6)"/>
      <w:lvlJc w:val="left"/>
      <w:pPr>
        <w:tabs>
          <w:tab w:val="num" w:pos="4244"/>
        </w:tabs>
        <w:ind w:left="4244" w:hanging="360"/>
      </w:pPr>
    </w:lvl>
    <w:lvl w:ilvl="6" w:tplc="EB907250" w:tentative="1">
      <w:start w:val="1"/>
      <w:numFmt w:val="lowerLetter"/>
      <w:lvlText w:val="%7)"/>
      <w:lvlJc w:val="left"/>
      <w:pPr>
        <w:tabs>
          <w:tab w:val="num" w:pos="4964"/>
        </w:tabs>
        <w:ind w:left="4964" w:hanging="360"/>
      </w:pPr>
    </w:lvl>
    <w:lvl w:ilvl="7" w:tplc="DFA07E7C" w:tentative="1">
      <w:start w:val="1"/>
      <w:numFmt w:val="lowerLetter"/>
      <w:lvlText w:val="%8)"/>
      <w:lvlJc w:val="left"/>
      <w:pPr>
        <w:tabs>
          <w:tab w:val="num" w:pos="5684"/>
        </w:tabs>
        <w:ind w:left="5684" w:hanging="360"/>
      </w:pPr>
    </w:lvl>
    <w:lvl w:ilvl="8" w:tplc="D47ADF50" w:tentative="1">
      <w:start w:val="1"/>
      <w:numFmt w:val="lowerLetter"/>
      <w:lvlText w:val="%9)"/>
      <w:lvlJc w:val="left"/>
      <w:pPr>
        <w:tabs>
          <w:tab w:val="num" w:pos="6404"/>
        </w:tabs>
        <w:ind w:left="6404" w:hanging="360"/>
      </w:pPr>
    </w:lvl>
  </w:abstractNum>
  <w:abstractNum w:abstractNumId="38" w15:restartNumberingAfterBreak="0">
    <w:nsid w:val="686D6EAF"/>
    <w:multiLevelType w:val="hybridMultilevel"/>
    <w:tmpl w:val="0AA607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94743F"/>
    <w:multiLevelType w:val="hybridMultilevel"/>
    <w:tmpl w:val="3F8A1A44"/>
    <w:lvl w:ilvl="0" w:tplc="856C01A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B7B1680"/>
    <w:multiLevelType w:val="hybridMultilevel"/>
    <w:tmpl w:val="E9981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0C91880"/>
    <w:multiLevelType w:val="multilevel"/>
    <w:tmpl w:val="0809001D"/>
    <w:lvl w:ilvl="0">
      <w:start w:val="1"/>
      <w:numFmt w:val="decimal"/>
      <w:lvlText w:val="%1)"/>
      <w:lvlJc w:val="left"/>
      <w:pPr>
        <w:ind w:left="1003" w:hanging="360"/>
      </w:pPr>
    </w:lvl>
    <w:lvl w:ilvl="1">
      <w:start w:val="1"/>
      <w:numFmt w:val="lowerLetter"/>
      <w:lvlText w:val="%2)"/>
      <w:lvlJc w:val="left"/>
      <w:pPr>
        <w:ind w:left="1363" w:hanging="360"/>
      </w:pPr>
    </w:lvl>
    <w:lvl w:ilvl="2">
      <w:start w:val="1"/>
      <w:numFmt w:val="lowerRoman"/>
      <w:lvlText w:val="%3)"/>
      <w:lvlJc w:val="left"/>
      <w:pPr>
        <w:ind w:left="1723" w:hanging="360"/>
      </w:pPr>
    </w:lvl>
    <w:lvl w:ilvl="3">
      <w:start w:val="1"/>
      <w:numFmt w:val="decimal"/>
      <w:lvlText w:val="(%4)"/>
      <w:lvlJc w:val="left"/>
      <w:pPr>
        <w:ind w:left="2083" w:hanging="360"/>
      </w:pPr>
    </w:lvl>
    <w:lvl w:ilvl="4">
      <w:start w:val="1"/>
      <w:numFmt w:val="lowerLetter"/>
      <w:lvlText w:val="(%5)"/>
      <w:lvlJc w:val="left"/>
      <w:pPr>
        <w:ind w:left="2443" w:hanging="360"/>
      </w:pPr>
    </w:lvl>
    <w:lvl w:ilvl="5">
      <w:start w:val="1"/>
      <w:numFmt w:val="lowerRoman"/>
      <w:lvlText w:val="(%6)"/>
      <w:lvlJc w:val="left"/>
      <w:pPr>
        <w:ind w:left="2803" w:hanging="360"/>
      </w:pPr>
    </w:lvl>
    <w:lvl w:ilvl="6">
      <w:start w:val="1"/>
      <w:numFmt w:val="decimal"/>
      <w:lvlText w:val="%7."/>
      <w:lvlJc w:val="left"/>
      <w:pPr>
        <w:ind w:left="3163" w:hanging="360"/>
      </w:pPr>
    </w:lvl>
    <w:lvl w:ilvl="7">
      <w:start w:val="1"/>
      <w:numFmt w:val="lowerLetter"/>
      <w:lvlText w:val="%8."/>
      <w:lvlJc w:val="left"/>
      <w:pPr>
        <w:ind w:left="3523" w:hanging="360"/>
      </w:pPr>
    </w:lvl>
    <w:lvl w:ilvl="8">
      <w:start w:val="1"/>
      <w:numFmt w:val="lowerRoman"/>
      <w:lvlText w:val="%9."/>
      <w:lvlJc w:val="left"/>
      <w:pPr>
        <w:ind w:left="3883" w:hanging="360"/>
      </w:pPr>
    </w:lvl>
  </w:abstractNum>
  <w:abstractNum w:abstractNumId="42" w15:restartNumberingAfterBreak="0">
    <w:nsid w:val="720A43AB"/>
    <w:multiLevelType w:val="hybridMultilevel"/>
    <w:tmpl w:val="9926D612"/>
    <w:lvl w:ilvl="0" w:tplc="84E23B68">
      <w:start w:val="1"/>
      <w:numFmt w:val="bullet"/>
      <w:lvlText w:val="-"/>
      <w:lvlJc w:val="left"/>
      <w:pPr>
        <w:ind w:left="720" w:hanging="360"/>
      </w:pPr>
      <w:rPr>
        <w:rFonts w:ascii="Garamond" w:eastAsiaTheme="minorEastAsia" w:hAnsi="Garamond"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A96146"/>
    <w:multiLevelType w:val="hybridMultilevel"/>
    <w:tmpl w:val="0DA02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581C14"/>
    <w:multiLevelType w:val="hybridMultilevel"/>
    <w:tmpl w:val="3DB83B44"/>
    <w:lvl w:ilvl="0" w:tplc="856C01A2">
      <w:start w:val="1"/>
      <w:numFmt w:val="bullet"/>
      <w:lvlText w:val=""/>
      <w:lvlJc w:val="left"/>
      <w:pPr>
        <w:ind w:left="1408" w:hanging="360"/>
      </w:pPr>
      <w:rPr>
        <w:rFonts w:ascii="Symbol" w:hAnsi="Symbol" w:hint="default"/>
      </w:rPr>
    </w:lvl>
    <w:lvl w:ilvl="1" w:tplc="08090003" w:tentative="1">
      <w:start w:val="1"/>
      <w:numFmt w:val="bullet"/>
      <w:lvlText w:val="o"/>
      <w:lvlJc w:val="left"/>
      <w:pPr>
        <w:ind w:left="2128" w:hanging="360"/>
      </w:pPr>
      <w:rPr>
        <w:rFonts w:ascii="Courier New" w:hAnsi="Courier New" w:cs="Courier New" w:hint="default"/>
      </w:rPr>
    </w:lvl>
    <w:lvl w:ilvl="2" w:tplc="08090005" w:tentative="1">
      <w:start w:val="1"/>
      <w:numFmt w:val="bullet"/>
      <w:lvlText w:val=""/>
      <w:lvlJc w:val="left"/>
      <w:pPr>
        <w:ind w:left="2848" w:hanging="360"/>
      </w:pPr>
      <w:rPr>
        <w:rFonts w:ascii="Wingdings" w:hAnsi="Wingdings" w:hint="default"/>
      </w:rPr>
    </w:lvl>
    <w:lvl w:ilvl="3" w:tplc="08090001" w:tentative="1">
      <w:start w:val="1"/>
      <w:numFmt w:val="bullet"/>
      <w:lvlText w:val=""/>
      <w:lvlJc w:val="left"/>
      <w:pPr>
        <w:ind w:left="3568" w:hanging="360"/>
      </w:pPr>
      <w:rPr>
        <w:rFonts w:ascii="Symbol" w:hAnsi="Symbol" w:hint="default"/>
      </w:rPr>
    </w:lvl>
    <w:lvl w:ilvl="4" w:tplc="08090003" w:tentative="1">
      <w:start w:val="1"/>
      <w:numFmt w:val="bullet"/>
      <w:lvlText w:val="o"/>
      <w:lvlJc w:val="left"/>
      <w:pPr>
        <w:ind w:left="4288" w:hanging="360"/>
      </w:pPr>
      <w:rPr>
        <w:rFonts w:ascii="Courier New" w:hAnsi="Courier New" w:cs="Courier New" w:hint="default"/>
      </w:rPr>
    </w:lvl>
    <w:lvl w:ilvl="5" w:tplc="08090005" w:tentative="1">
      <w:start w:val="1"/>
      <w:numFmt w:val="bullet"/>
      <w:lvlText w:val=""/>
      <w:lvlJc w:val="left"/>
      <w:pPr>
        <w:ind w:left="5008" w:hanging="360"/>
      </w:pPr>
      <w:rPr>
        <w:rFonts w:ascii="Wingdings" w:hAnsi="Wingdings" w:hint="default"/>
      </w:rPr>
    </w:lvl>
    <w:lvl w:ilvl="6" w:tplc="08090001" w:tentative="1">
      <w:start w:val="1"/>
      <w:numFmt w:val="bullet"/>
      <w:lvlText w:val=""/>
      <w:lvlJc w:val="left"/>
      <w:pPr>
        <w:ind w:left="5728" w:hanging="360"/>
      </w:pPr>
      <w:rPr>
        <w:rFonts w:ascii="Symbol" w:hAnsi="Symbol" w:hint="default"/>
      </w:rPr>
    </w:lvl>
    <w:lvl w:ilvl="7" w:tplc="08090003" w:tentative="1">
      <w:start w:val="1"/>
      <w:numFmt w:val="bullet"/>
      <w:lvlText w:val="o"/>
      <w:lvlJc w:val="left"/>
      <w:pPr>
        <w:ind w:left="6448" w:hanging="360"/>
      </w:pPr>
      <w:rPr>
        <w:rFonts w:ascii="Courier New" w:hAnsi="Courier New" w:cs="Courier New" w:hint="default"/>
      </w:rPr>
    </w:lvl>
    <w:lvl w:ilvl="8" w:tplc="08090005" w:tentative="1">
      <w:start w:val="1"/>
      <w:numFmt w:val="bullet"/>
      <w:lvlText w:val=""/>
      <w:lvlJc w:val="left"/>
      <w:pPr>
        <w:ind w:left="7168" w:hanging="360"/>
      </w:pPr>
      <w:rPr>
        <w:rFonts w:ascii="Wingdings" w:hAnsi="Wingdings" w:hint="default"/>
      </w:rPr>
    </w:lvl>
  </w:abstractNum>
  <w:abstractNum w:abstractNumId="45" w15:restartNumberingAfterBreak="0">
    <w:nsid w:val="77DF6758"/>
    <w:multiLevelType w:val="hybridMultilevel"/>
    <w:tmpl w:val="E12A8AC2"/>
    <w:lvl w:ilvl="0" w:tplc="856C01A2">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6" w15:restartNumberingAfterBreak="0">
    <w:nsid w:val="799512A5"/>
    <w:multiLevelType w:val="multilevel"/>
    <w:tmpl w:val="F2A08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583E61"/>
    <w:multiLevelType w:val="hybridMultilevel"/>
    <w:tmpl w:val="90A6D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352893">
    <w:abstractNumId w:val="36"/>
  </w:num>
  <w:num w:numId="2" w16cid:durableId="1425226541">
    <w:abstractNumId w:val="37"/>
  </w:num>
  <w:num w:numId="3" w16cid:durableId="1998605323">
    <w:abstractNumId w:val="30"/>
  </w:num>
  <w:num w:numId="4" w16cid:durableId="1612933575">
    <w:abstractNumId w:val="2"/>
  </w:num>
  <w:num w:numId="5" w16cid:durableId="33847444">
    <w:abstractNumId w:val="37"/>
    <w:lvlOverride w:ilvl="0">
      <w:startOverride w:val="1"/>
    </w:lvlOverride>
  </w:num>
  <w:num w:numId="6" w16cid:durableId="602493693">
    <w:abstractNumId w:val="37"/>
    <w:lvlOverride w:ilvl="0">
      <w:startOverride w:val="1"/>
    </w:lvlOverride>
  </w:num>
  <w:num w:numId="7" w16cid:durableId="904534476">
    <w:abstractNumId w:val="3"/>
  </w:num>
  <w:num w:numId="8" w16cid:durableId="1732002100">
    <w:abstractNumId w:val="39"/>
  </w:num>
  <w:num w:numId="9" w16cid:durableId="1418208355">
    <w:abstractNumId w:val="44"/>
  </w:num>
  <w:num w:numId="10" w16cid:durableId="346060093">
    <w:abstractNumId w:val="33"/>
  </w:num>
  <w:num w:numId="11" w16cid:durableId="1105199247">
    <w:abstractNumId w:val="45"/>
  </w:num>
  <w:num w:numId="12" w16cid:durableId="624196661">
    <w:abstractNumId w:val="23"/>
  </w:num>
  <w:num w:numId="13" w16cid:durableId="726338854">
    <w:abstractNumId w:val="25"/>
  </w:num>
  <w:num w:numId="14" w16cid:durableId="1691224405">
    <w:abstractNumId w:val="22"/>
  </w:num>
  <w:num w:numId="15" w16cid:durableId="83428418">
    <w:abstractNumId w:val="34"/>
  </w:num>
  <w:num w:numId="16" w16cid:durableId="983584005">
    <w:abstractNumId w:val="5"/>
  </w:num>
  <w:num w:numId="17" w16cid:durableId="1131289670">
    <w:abstractNumId w:val="9"/>
  </w:num>
  <w:num w:numId="18" w16cid:durableId="1499729777">
    <w:abstractNumId w:val="2"/>
  </w:num>
  <w:num w:numId="19" w16cid:durableId="648561305">
    <w:abstractNumId w:val="37"/>
  </w:num>
  <w:num w:numId="20" w16cid:durableId="325129310">
    <w:abstractNumId w:val="37"/>
  </w:num>
  <w:num w:numId="21" w16cid:durableId="2084908592">
    <w:abstractNumId w:val="12"/>
  </w:num>
  <w:num w:numId="22" w16cid:durableId="1559584665">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60183354">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27127188">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25953391">
    <w:abstractNumId w:val="35"/>
  </w:num>
  <w:num w:numId="26" w16cid:durableId="1947611262">
    <w:abstractNumId w:val="7"/>
  </w:num>
  <w:num w:numId="27" w16cid:durableId="1549146418">
    <w:abstractNumId w:val="37"/>
  </w:num>
  <w:num w:numId="28" w16cid:durableId="292911777">
    <w:abstractNumId w:val="37"/>
  </w:num>
  <w:num w:numId="29" w16cid:durableId="921915612">
    <w:abstractNumId w:val="37"/>
  </w:num>
  <w:num w:numId="30" w16cid:durableId="32341906">
    <w:abstractNumId w:val="19"/>
  </w:num>
  <w:num w:numId="31" w16cid:durableId="756050896">
    <w:abstractNumId w:val="4"/>
  </w:num>
  <w:num w:numId="32" w16cid:durableId="1701472506">
    <w:abstractNumId w:val="43"/>
  </w:num>
  <w:num w:numId="33" w16cid:durableId="1074548263">
    <w:abstractNumId w:val="20"/>
  </w:num>
  <w:num w:numId="34" w16cid:durableId="806699410">
    <w:abstractNumId w:val="14"/>
  </w:num>
  <w:num w:numId="35" w16cid:durableId="1157107728">
    <w:abstractNumId w:val="28"/>
  </w:num>
  <w:num w:numId="36" w16cid:durableId="858347887">
    <w:abstractNumId w:val="16"/>
  </w:num>
  <w:num w:numId="37" w16cid:durableId="1568154041">
    <w:abstractNumId w:val="10"/>
  </w:num>
  <w:num w:numId="38" w16cid:durableId="2045791089">
    <w:abstractNumId w:val="47"/>
  </w:num>
  <w:num w:numId="39" w16cid:durableId="1782216296">
    <w:abstractNumId w:val="6"/>
  </w:num>
  <w:num w:numId="40" w16cid:durableId="1502741229">
    <w:abstractNumId w:val="17"/>
  </w:num>
  <w:num w:numId="41" w16cid:durableId="1759012873">
    <w:abstractNumId w:val="42"/>
  </w:num>
  <w:num w:numId="42" w16cid:durableId="536432307">
    <w:abstractNumId w:val="15"/>
  </w:num>
  <w:num w:numId="43" w16cid:durableId="439762488">
    <w:abstractNumId w:val="11"/>
  </w:num>
  <w:num w:numId="44" w16cid:durableId="8529919">
    <w:abstractNumId w:val="13"/>
  </w:num>
  <w:num w:numId="45" w16cid:durableId="770590136">
    <w:abstractNumId w:val="2"/>
  </w:num>
  <w:num w:numId="46" w16cid:durableId="730344008">
    <w:abstractNumId w:val="37"/>
  </w:num>
  <w:num w:numId="47" w16cid:durableId="1328170744">
    <w:abstractNumId w:val="37"/>
  </w:num>
  <w:num w:numId="48" w16cid:durableId="1286036939">
    <w:abstractNumId w:val="41"/>
  </w:num>
  <w:num w:numId="49" w16cid:durableId="1059788799">
    <w:abstractNumId w:val="26"/>
  </w:num>
  <w:num w:numId="50" w16cid:durableId="120809004">
    <w:abstractNumId w:val="0"/>
  </w:num>
  <w:num w:numId="51" w16cid:durableId="595211299">
    <w:abstractNumId w:val="40"/>
  </w:num>
  <w:num w:numId="52" w16cid:durableId="844981312">
    <w:abstractNumId w:val="18"/>
  </w:num>
  <w:num w:numId="53" w16cid:durableId="1436631603">
    <w:abstractNumId w:val="38"/>
  </w:num>
  <w:num w:numId="54" w16cid:durableId="657344417">
    <w:abstractNumId w:val="1"/>
  </w:num>
  <w:num w:numId="55" w16cid:durableId="1765881249">
    <w:abstractNumId w:val="32"/>
  </w:num>
  <w:num w:numId="56" w16cid:durableId="963731552">
    <w:abstractNumId w:val="21"/>
  </w:num>
  <w:num w:numId="57" w16cid:durableId="761529375">
    <w:abstractNumId w:val="46"/>
  </w:num>
  <w:num w:numId="58" w16cid:durableId="593783551">
    <w:abstractNumId w:val="8"/>
  </w:num>
  <w:num w:numId="59" w16cid:durableId="1963068557">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isplayBackgroundShape/>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50">
      <o:colormru v:ext="edit" colors="#6ff,#0cf,#71c9ff,#8fe4ff,#fff9e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C06"/>
    <w:rsid w:val="000005CD"/>
    <w:rsid w:val="00005144"/>
    <w:rsid w:val="00007BDD"/>
    <w:rsid w:val="00015E78"/>
    <w:rsid w:val="00017830"/>
    <w:rsid w:val="00021E4F"/>
    <w:rsid w:val="0002242A"/>
    <w:rsid w:val="000246AA"/>
    <w:rsid w:val="0002574F"/>
    <w:rsid w:val="00027A64"/>
    <w:rsid w:val="0003076B"/>
    <w:rsid w:val="00031969"/>
    <w:rsid w:val="00031BD1"/>
    <w:rsid w:val="00032E6A"/>
    <w:rsid w:val="00036141"/>
    <w:rsid w:val="00041D3E"/>
    <w:rsid w:val="00042275"/>
    <w:rsid w:val="000424CD"/>
    <w:rsid w:val="0004699A"/>
    <w:rsid w:val="00051117"/>
    <w:rsid w:val="00053EE3"/>
    <w:rsid w:val="00056B5C"/>
    <w:rsid w:val="000574F5"/>
    <w:rsid w:val="000604F3"/>
    <w:rsid w:val="00061922"/>
    <w:rsid w:val="00062847"/>
    <w:rsid w:val="00062853"/>
    <w:rsid w:val="0006410F"/>
    <w:rsid w:val="00064BD0"/>
    <w:rsid w:val="00065627"/>
    <w:rsid w:val="000739AC"/>
    <w:rsid w:val="0007505F"/>
    <w:rsid w:val="0007713B"/>
    <w:rsid w:val="0008107B"/>
    <w:rsid w:val="00085A06"/>
    <w:rsid w:val="0009111B"/>
    <w:rsid w:val="000961B6"/>
    <w:rsid w:val="000A05D3"/>
    <w:rsid w:val="000A1230"/>
    <w:rsid w:val="000A3807"/>
    <w:rsid w:val="000A6CFC"/>
    <w:rsid w:val="000B55FE"/>
    <w:rsid w:val="000B5BAD"/>
    <w:rsid w:val="000B66BB"/>
    <w:rsid w:val="000C1FBC"/>
    <w:rsid w:val="000C296E"/>
    <w:rsid w:val="000C378D"/>
    <w:rsid w:val="000C4970"/>
    <w:rsid w:val="000C608A"/>
    <w:rsid w:val="000D143E"/>
    <w:rsid w:val="000D23AD"/>
    <w:rsid w:val="000D3C3B"/>
    <w:rsid w:val="000D4C4C"/>
    <w:rsid w:val="000D52EF"/>
    <w:rsid w:val="000D703E"/>
    <w:rsid w:val="000E2B73"/>
    <w:rsid w:val="000E33F9"/>
    <w:rsid w:val="000F20D1"/>
    <w:rsid w:val="00102BC1"/>
    <w:rsid w:val="001050D9"/>
    <w:rsid w:val="001058F4"/>
    <w:rsid w:val="00106D48"/>
    <w:rsid w:val="00110CB6"/>
    <w:rsid w:val="00110F91"/>
    <w:rsid w:val="001201C8"/>
    <w:rsid w:val="00125677"/>
    <w:rsid w:val="001259CC"/>
    <w:rsid w:val="001267A4"/>
    <w:rsid w:val="00126F19"/>
    <w:rsid w:val="00134518"/>
    <w:rsid w:val="00135D67"/>
    <w:rsid w:val="00136C37"/>
    <w:rsid w:val="0013712F"/>
    <w:rsid w:val="00141946"/>
    <w:rsid w:val="00146E93"/>
    <w:rsid w:val="00150A8D"/>
    <w:rsid w:val="00155D2A"/>
    <w:rsid w:val="001576C0"/>
    <w:rsid w:val="00161038"/>
    <w:rsid w:val="001622B1"/>
    <w:rsid w:val="00162FEE"/>
    <w:rsid w:val="00165AA7"/>
    <w:rsid w:val="001757F0"/>
    <w:rsid w:val="00180086"/>
    <w:rsid w:val="00184E69"/>
    <w:rsid w:val="001A0284"/>
    <w:rsid w:val="001B558A"/>
    <w:rsid w:val="001B589E"/>
    <w:rsid w:val="001B7635"/>
    <w:rsid w:val="001C07F3"/>
    <w:rsid w:val="001C0E4B"/>
    <w:rsid w:val="001C1DBC"/>
    <w:rsid w:val="001D18BB"/>
    <w:rsid w:val="001D56BD"/>
    <w:rsid w:val="001E675D"/>
    <w:rsid w:val="001E696F"/>
    <w:rsid w:val="001F695B"/>
    <w:rsid w:val="001F69A1"/>
    <w:rsid w:val="002008F5"/>
    <w:rsid w:val="00204767"/>
    <w:rsid w:val="0021159A"/>
    <w:rsid w:val="00211B7B"/>
    <w:rsid w:val="00214C6D"/>
    <w:rsid w:val="00221DC8"/>
    <w:rsid w:val="00230269"/>
    <w:rsid w:val="00232F83"/>
    <w:rsid w:val="00236580"/>
    <w:rsid w:val="00240F98"/>
    <w:rsid w:val="00247470"/>
    <w:rsid w:val="00252ED9"/>
    <w:rsid w:val="0025786C"/>
    <w:rsid w:val="00260222"/>
    <w:rsid w:val="00260ABE"/>
    <w:rsid w:val="00265C9A"/>
    <w:rsid w:val="0027025A"/>
    <w:rsid w:val="00274046"/>
    <w:rsid w:val="00276A5A"/>
    <w:rsid w:val="00283D33"/>
    <w:rsid w:val="00285835"/>
    <w:rsid w:val="002867C3"/>
    <w:rsid w:val="002869BE"/>
    <w:rsid w:val="00290690"/>
    <w:rsid w:val="00291F4A"/>
    <w:rsid w:val="002925F5"/>
    <w:rsid w:val="00293DE1"/>
    <w:rsid w:val="0029430D"/>
    <w:rsid w:val="002A2890"/>
    <w:rsid w:val="002A3C16"/>
    <w:rsid w:val="002A4A7E"/>
    <w:rsid w:val="002A7A49"/>
    <w:rsid w:val="002B0AD0"/>
    <w:rsid w:val="002B1535"/>
    <w:rsid w:val="002B18D0"/>
    <w:rsid w:val="002B7C06"/>
    <w:rsid w:val="002C0D7F"/>
    <w:rsid w:val="002C1E7D"/>
    <w:rsid w:val="002C25B0"/>
    <w:rsid w:val="002C2DDD"/>
    <w:rsid w:val="002C4807"/>
    <w:rsid w:val="002C5EC2"/>
    <w:rsid w:val="002C5F84"/>
    <w:rsid w:val="002C7D7E"/>
    <w:rsid w:val="002D2138"/>
    <w:rsid w:val="002D2B27"/>
    <w:rsid w:val="002D4440"/>
    <w:rsid w:val="002E08D2"/>
    <w:rsid w:val="002E0B6E"/>
    <w:rsid w:val="002E1701"/>
    <w:rsid w:val="002E76C5"/>
    <w:rsid w:val="002F0696"/>
    <w:rsid w:val="002F2696"/>
    <w:rsid w:val="002F4930"/>
    <w:rsid w:val="002F4BE5"/>
    <w:rsid w:val="002F6CA9"/>
    <w:rsid w:val="002F7F01"/>
    <w:rsid w:val="0030276A"/>
    <w:rsid w:val="0030339E"/>
    <w:rsid w:val="0030774D"/>
    <w:rsid w:val="00310EBE"/>
    <w:rsid w:val="003179F6"/>
    <w:rsid w:val="003210CA"/>
    <w:rsid w:val="003219E4"/>
    <w:rsid w:val="00327A08"/>
    <w:rsid w:val="00332C29"/>
    <w:rsid w:val="0033314A"/>
    <w:rsid w:val="003344E8"/>
    <w:rsid w:val="0034362B"/>
    <w:rsid w:val="00344081"/>
    <w:rsid w:val="003440B7"/>
    <w:rsid w:val="00344CE8"/>
    <w:rsid w:val="00351000"/>
    <w:rsid w:val="003522D9"/>
    <w:rsid w:val="00370840"/>
    <w:rsid w:val="003748E2"/>
    <w:rsid w:val="0037748B"/>
    <w:rsid w:val="00387283"/>
    <w:rsid w:val="0039049B"/>
    <w:rsid w:val="003949C4"/>
    <w:rsid w:val="00395EB8"/>
    <w:rsid w:val="003A3FE2"/>
    <w:rsid w:val="003A5CBC"/>
    <w:rsid w:val="003B0322"/>
    <w:rsid w:val="003B4278"/>
    <w:rsid w:val="003B763C"/>
    <w:rsid w:val="003C2C79"/>
    <w:rsid w:val="003C4445"/>
    <w:rsid w:val="003C4B73"/>
    <w:rsid w:val="003C7BA6"/>
    <w:rsid w:val="003D2030"/>
    <w:rsid w:val="003D297E"/>
    <w:rsid w:val="003D4A30"/>
    <w:rsid w:val="003D6645"/>
    <w:rsid w:val="003E1432"/>
    <w:rsid w:val="003E3F19"/>
    <w:rsid w:val="003F285A"/>
    <w:rsid w:val="003F3ED0"/>
    <w:rsid w:val="0040020E"/>
    <w:rsid w:val="00403412"/>
    <w:rsid w:val="004035A6"/>
    <w:rsid w:val="004040BB"/>
    <w:rsid w:val="0040423F"/>
    <w:rsid w:val="004050E4"/>
    <w:rsid w:val="00407FFC"/>
    <w:rsid w:val="00412977"/>
    <w:rsid w:val="004137EC"/>
    <w:rsid w:val="00422DC7"/>
    <w:rsid w:val="00426165"/>
    <w:rsid w:val="00427713"/>
    <w:rsid w:val="00427745"/>
    <w:rsid w:val="00431052"/>
    <w:rsid w:val="00437799"/>
    <w:rsid w:val="00437E9F"/>
    <w:rsid w:val="00446B50"/>
    <w:rsid w:val="00446C28"/>
    <w:rsid w:val="004501D1"/>
    <w:rsid w:val="00452DEA"/>
    <w:rsid w:val="004533B6"/>
    <w:rsid w:val="00455B62"/>
    <w:rsid w:val="00464C56"/>
    <w:rsid w:val="00465A26"/>
    <w:rsid w:val="00467DF9"/>
    <w:rsid w:val="0047067A"/>
    <w:rsid w:val="004719E7"/>
    <w:rsid w:val="0047312F"/>
    <w:rsid w:val="004774A0"/>
    <w:rsid w:val="00481011"/>
    <w:rsid w:val="00481068"/>
    <w:rsid w:val="0048366E"/>
    <w:rsid w:val="00483BC0"/>
    <w:rsid w:val="00483CA0"/>
    <w:rsid w:val="004847FF"/>
    <w:rsid w:val="00484F5C"/>
    <w:rsid w:val="00487D7C"/>
    <w:rsid w:val="004950DE"/>
    <w:rsid w:val="00496287"/>
    <w:rsid w:val="00496805"/>
    <w:rsid w:val="00496B1B"/>
    <w:rsid w:val="00497B8B"/>
    <w:rsid w:val="004B2E2B"/>
    <w:rsid w:val="004B4175"/>
    <w:rsid w:val="004B59F7"/>
    <w:rsid w:val="004B67EB"/>
    <w:rsid w:val="004B6ECF"/>
    <w:rsid w:val="004B6EFB"/>
    <w:rsid w:val="004B732E"/>
    <w:rsid w:val="004C4555"/>
    <w:rsid w:val="004C5C70"/>
    <w:rsid w:val="004C6530"/>
    <w:rsid w:val="004C694B"/>
    <w:rsid w:val="004C7A45"/>
    <w:rsid w:val="004D0D05"/>
    <w:rsid w:val="004D18C6"/>
    <w:rsid w:val="004D55EA"/>
    <w:rsid w:val="004D5E9E"/>
    <w:rsid w:val="004D6362"/>
    <w:rsid w:val="004D7370"/>
    <w:rsid w:val="004E340C"/>
    <w:rsid w:val="004E53C4"/>
    <w:rsid w:val="004E7C35"/>
    <w:rsid w:val="004E7C60"/>
    <w:rsid w:val="004F1E21"/>
    <w:rsid w:val="004F1FE9"/>
    <w:rsid w:val="004F342F"/>
    <w:rsid w:val="004F37A8"/>
    <w:rsid w:val="004F6126"/>
    <w:rsid w:val="004F7969"/>
    <w:rsid w:val="00501524"/>
    <w:rsid w:val="00501E1D"/>
    <w:rsid w:val="00502FDC"/>
    <w:rsid w:val="005039D1"/>
    <w:rsid w:val="0050648B"/>
    <w:rsid w:val="00506B98"/>
    <w:rsid w:val="00507BE7"/>
    <w:rsid w:val="005136F4"/>
    <w:rsid w:val="005166F2"/>
    <w:rsid w:val="005166FB"/>
    <w:rsid w:val="005225F5"/>
    <w:rsid w:val="00532063"/>
    <w:rsid w:val="00532728"/>
    <w:rsid w:val="00540CEF"/>
    <w:rsid w:val="005413A0"/>
    <w:rsid w:val="005454C9"/>
    <w:rsid w:val="00545870"/>
    <w:rsid w:val="005461CF"/>
    <w:rsid w:val="00546D78"/>
    <w:rsid w:val="005518EA"/>
    <w:rsid w:val="00554904"/>
    <w:rsid w:val="0056186F"/>
    <w:rsid w:val="005628D8"/>
    <w:rsid w:val="00566F70"/>
    <w:rsid w:val="00577134"/>
    <w:rsid w:val="00580AB2"/>
    <w:rsid w:val="0058184F"/>
    <w:rsid w:val="005852AD"/>
    <w:rsid w:val="005858D3"/>
    <w:rsid w:val="00585CC1"/>
    <w:rsid w:val="0059205C"/>
    <w:rsid w:val="00594FB7"/>
    <w:rsid w:val="00596C95"/>
    <w:rsid w:val="00597014"/>
    <w:rsid w:val="005975B7"/>
    <w:rsid w:val="00597B3B"/>
    <w:rsid w:val="005A1F9C"/>
    <w:rsid w:val="005A2B21"/>
    <w:rsid w:val="005A5226"/>
    <w:rsid w:val="005A5F50"/>
    <w:rsid w:val="005B101E"/>
    <w:rsid w:val="005B21D3"/>
    <w:rsid w:val="005B510B"/>
    <w:rsid w:val="005B51F3"/>
    <w:rsid w:val="005B5F68"/>
    <w:rsid w:val="005C066E"/>
    <w:rsid w:val="005C14A0"/>
    <w:rsid w:val="005C2491"/>
    <w:rsid w:val="005C2E69"/>
    <w:rsid w:val="005C4CF8"/>
    <w:rsid w:val="005C5D2E"/>
    <w:rsid w:val="005C5DBF"/>
    <w:rsid w:val="005D5CE8"/>
    <w:rsid w:val="005E11F6"/>
    <w:rsid w:val="005E2714"/>
    <w:rsid w:val="005E6596"/>
    <w:rsid w:val="005F1B06"/>
    <w:rsid w:val="005F4AB4"/>
    <w:rsid w:val="00603D54"/>
    <w:rsid w:val="00605118"/>
    <w:rsid w:val="006137C6"/>
    <w:rsid w:val="00617664"/>
    <w:rsid w:val="0062563E"/>
    <w:rsid w:val="00626431"/>
    <w:rsid w:val="0063200B"/>
    <w:rsid w:val="0063370A"/>
    <w:rsid w:val="006370E1"/>
    <w:rsid w:val="00640578"/>
    <w:rsid w:val="00640B82"/>
    <w:rsid w:val="0064120A"/>
    <w:rsid w:val="00647B67"/>
    <w:rsid w:val="00647F89"/>
    <w:rsid w:val="00655954"/>
    <w:rsid w:val="00665259"/>
    <w:rsid w:val="00665E48"/>
    <w:rsid w:val="00670CF5"/>
    <w:rsid w:val="00674D59"/>
    <w:rsid w:val="006840B0"/>
    <w:rsid w:val="00684AF7"/>
    <w:rsid w:val="0068590E"/>
    <w:rsid w:val="0068595F"/>
    <w:rsid w:val="00686526"/>
    <w:rsid w:val="00690B7C"/>
    <w:rsid w:val="00692599"/>
    <w:rsid w:val="006929D8"/>
    <w:rsid w:val="0069505C"/>
    <w:rsid w:val="006953F9"/>
    <w:rsid w:val="006A1190"/>
    <w:rsid w:val="006A32E8"/>
    <w:rsid w:val="006A6846"/>
    <w:rsid w:val="006B747F"/>
    <w:rsid w:val="006B7D94"/>
    <w:rsid w:val="006C0D77"/>
    <w:rsid w:val="006C39A0"/>
    <w:rsid w:val="006C4DDC"/>
    <w:rsid w:val="006C582F"/>
    <w:rsid w:val="006D084B"/>
    <w:rsid w:val="006E104A"/>
    <w:rsid w:val="006E354D"/>
    <w:rsid w:val="006F2C9F"/>
    <w:rsid w:val="006F35E4"/>
    <w:rsid w:val="006F44F0"/>
    <w:rsid w:val="00701635"/>
    <w:rsid w:val="007035D8"/>
    <w:rsid w:val="00703670"/>
    <w:rsid w:val="00704EC3"/>
    <w:rsid w:val="0070534D"/>
    <w:rsid w:val="00706276"/>
    <w:rsid w:val="0071103B"/>
    <w:rsid w:val="00712388"/>
    <w:rsid w:val="0071557C"/>
    <w:rsid w:val="007167D9"/>
    <w:rsid w:val="007216E9"/>
    <w:rsid w:val="007246CF"/>
    <w:rsid w:val="0072537C"/>
    <w:rsid w:val="00725BE7"/>
    <w:rsid w:val="00726B81"/>
    <w:rsid w:val="00727F84"/>
    <w:rsid w:val="00730DB9"/>
    <w:rsid w:val="007315C1"/>
    <w:rsid w:val="0073475C"/>
    <w:rsid w:val="00737BBC"/>
    <w:rsid w:val="00741781"/>
    <w:rsid w:val="0074241B"/>
    <w:rsid w:val="007437FD"/>
    <w:rsid w:val="007448F0"/>
    <w:rsid w:val="00744F71"/>
    <w:rsid w:val="0075165F"/>
    <w:rsid w:val="00752B18"/>
    <w:rsid w:val="00754CBB"/>
    <w:rsid w:val="007554E2"/>
    <w:rsid w:val="00761D02"/>
    <w:rsid w:val="00762D93"/>
    <w:rsid w:val="00762EA8"/>
    <w:rsid w:val="007640EE"/>
    <w:rsid w:val="00765C6B"/>
    <w:rsid w:val="0076610A"/>
    <w:rsid w:val="0076651D"/>
    <w:rsid w:val="007744D0"/>
    <w:rsid w:val="007844F2"/>
    <w:rsid w:val="0078470C"/>
    <w:rsid w:val="00792451"/>
    <w:rsid w:val="007958AF"/>
    <w:rsid w:val="007A2708"/>
    <w:rsid w:val="007A4AE6"/>
    <w:rsid w:val="007A5520"/>
    <w:rsid w:val="007B255A"/>
    <w:rsid w:val="007B28BE"/>
    <w:rsid w:val="007B2DDB"/>
    <w:rsid w:val="007B7BE9"/>
    <w:rsid w:val="007C0234"/>
    <w:rsid w:val="007C2D99"/>
    <w:rsid w:val="007C4A53"/>
    <w:rsid w:val="007C4C83"/>
    <w:rsid w:val="007C5635"/>
    <w:rsid w:val="007C7561"/>
    <w:rsid w:val="007C7C5B"/>
    <w:rsid w:val="007D308D"/>
    <w:rsid w:val="007D5F31"/>
    <w:rsid w:val="007D7253"/>
    <w:rsid w:val="007E4BD1"/>
    <w:rsid w:val="007E60BD"/>
    <w:rsid w:val="007E74C3"/>
    <w:rsid w:val="007F075B"/>
    <w:rsid w:val="007F0A77"/>
    <w:rsid w:val="007F0B0A"/>
    <w:rsid w:val="007F0C90"/>
    <w:rsid w:val="007F2B8D"/>
    <w:rsid w:val="007F3160"/>
    <w:rsid w:val="007F3F57"/>
    <w:rsid w:val="007F4581"/>
    <w:rsid w:val="007F4E9C"/>
    <w:rsid w:val="00804715"/>
    <w:rsid w:val="00804958"/>
    <w:rsid w:val="00807946"/>
    <w:rsid w:val="00810369"/>
    <w:rsid w:val="008109B6"/>
    <w:rsid w:val="00812127"/>
    <w:rsid w:val="00812C9B"/>
    <w:rsid w:val="00813E1A"/>
    <w:rsid w:val="008207DB"/>
    <w:rsid w:val="00821AC8"/>
    <w:rsid w:val="008312D9"/>
    <w:rsid w:val="0083569C"/>
    <w:rsid w:val="00837CB6"/>
    <w:rsid w:val="00844D88"/>
    <w:rsid w:val="00853625"/>
    <w:rsid w:val="0085564E"/>
    <w:rsid w:val="0086292F"/>
    <w:rsid w:val="00863241"/>
    <w:rsid w:val="00863605"/>
    <w:rsid w:val="00864CE9"/>
    <w:rsid w:val="00875AA0"/>
    <w:rsid w:val="008762E0"/>
    <w:rsid w:val="00881EED"/>
    <w:rsid w:val="008841F1"/>
    <w:rsid w:val="00887481"/>
    <w:rsid w:val="008925C9"/>
    <w:rsid w:val="00894DFA"/>
    <w:rsid w:val="008950FA"/>
    <w:rsid w:val="008A237E"/>
    <w:rsid w:val="008A518D"/>
    <w:rsid w:val="008B364E"/>
    <w:rsid w:val="008B6C6F"/>
    <w:rsid w:val="008C0F5F"/>
    <w:rsid w:val="008D0F95"/>
    <w:rsid w:val="008D22BB"/>
    <w:rsid w:val="008D46DC"/>
    <w:rsid w:val="008D5676"/>
    <w:rsid w:val="008D5904"/>
    <w:rsid w:val="008D5FE0"/>
    <w:rsid w:val="008E4DA8"/>
    <w:rsid w:val="008E538F"/>
    <w:rsid w:val="008F14B8"/>
    <w:rsid w:val="008F5093"/>
    <w:rsid w:val="009035C0"/>
    <w:rsid w:val="00905AA8"/>
    <w:rsid w:val="0090604B"/>
    <w:rsid w:val="00916409"/>
    <w:rsid w:val="00917881"/>
    <w:rsid w:val="0092079B"/>
    <w:rsid w:val="00920974"/>
    <w:rsid w:val="009218D5"/>
    <w:rsid w:val="00924F13"/>
    <w:rsid w:val="0092674F"/>
    <w:rsid w:val="00927FE9"/>
    <w:rsid w:val="009320EC"/>
    <w:rsid w:val="00932C76"/>
    <w:rsid w:val="00936B6D"/>
    <w:rsid w:val="009419A8"/>
    <w:rsid w:val="00941AB2"/>
    <w:rsid w:val="009429D3"/>
    <w:rsid w:val="00956C61"/>
    <w:rsid w:val="0096162B"/>
    <w:rsid w:val="009644C2"/>
    <w:rsid w:val="00971DA3"/>
    <w:rsid w:val="00973001"/>
    <w:rsid w:val="00977992"/>
    <w:rsid w:val="00982553"/>
    <w:rsid w:val="00984080"/>
    <w:rsid w:val="00992AAD"/>
    <w:rsid w:val="00995318"/>
    <w:rsid w:val="0099575A"/>
    <w:rsid w:val="00995FCE"/>
    <w:rsid w:val="009A3ACE"/>
    <w:rsid w:val="009A48F9"/>
    <w:rsid w:val="009B01CC"/>
    <w:rsid w:val="009B1041"/>
    <w:rsid w:val="009B18E1"/>
    <w:rsid w:val="009B2D64"/>
    <w:rsid w:val="009B3CA4"/>
    <w:rsid w:val="009B6A96"/>
    <w:rsid w:val="009B7219"/>
    <w:rsid w:val="009C0846"/>
    <w:rsid w:val="009D5F3E"/>
    <w:rsid w:val="009D5F59"/>
    <w:rsid w:val="009D62FD"/>
    <w:rsid w:val="009E5E61"/>
    <w:rsid w:val="009F3ADA"/>
    <w:rsid w:val="009F6766"/>
    <w:rsid w:val="00A03F71"/>
    <w:rsid w:val="00A0514B"/>
    <w:rsid w:val="00A063BA"/>
    <w:rsid w:val="00A1301B"/>
    <w:rsid w:val="00A25275"/>
    <w:rsid w:val="00A31018"/>
    <w:rsid w:val="00A31741"/>
    <w:rsid w:val="00A34B11"/>
    <w:rsid w:val="00A35B14"/>
    <w:rsid w:val="00A360C0"/>
    <w:rsid w:val="00A42C88"/>
    <w:rsid w:val="00A4373C"/>
    <w:rsid w:val="00A51E13"/>
    <w:rsid w:val="00A52699"/>
    <w:rsid w:val="00A5286D"/>
    <w:rsid w:val="00A5329F"/>
    <w:rsid w:val="00A540D9"/>
    <w:rsid w:val="00A56F00"/>
    <w:rsid w:val="00A57EE8"/>
    <w:rsid w:val="00A6047D"/>
    <w:rsid w:val="00A60AFF"/>
    <w:rsid w:val="00A620C0"/>
    <w:rsid w:val="00A66D54"/>
    <w:rsid w:val="00A723AF"/>
    <w:rsid w:val="00A734A3"/>
    <w:rsid w:val="00A76713"/>
    <w:rsid w:val="00A77D54"/>
    <w:rsid w:val="00A820EC"/>
    <w:rsid w:val="00A84393"/>
    <w:rsid w:val="00A85F51"/>
    <w:rsid w:val="00A86720"/>
    <w:rsid w:val="00A912E6"/>
    <w:rsid w:val="00A91EBD"/>
    <w:rsid w:val="00A93267"/>
    <w:rsid w:val="00A956EC"/>
    <w:rsid w:val="00AA2CA1"/>
    <w:rsid w:val="00AA3E47"/>
    <w:rsid w:val="00AA43CD"/>
    <w:rsid w:val="00AB1A2C"/>
    <w:rsid w:val="00AB3933"/>
    <w:rsid w:val="00AB6535"/>
    <w:rsid w:val="00AC0F7B"/>
    <w:rsid w:val="00AC153B"/>
    <w:rsid w:val="00AC2A3D"/>
    <w:rsid w:val="00AC3902"/>
    <w:rsid w:val="00AD563E"/>
    <w:rsid w:val="00AE2D39"/>
    <w:rsid w:val="00AE2E63"/>
    <w:rsid w:val="00AE7ED3"/>
    <w:rsid w:val="00AF1528"/>
    <w:rsid w:val="00AF175A"/>
    <w:rsid w:val="00AF2C41"/>
    <w:rsid w:val="00AF51DD"/>
    <w:rsid w:val="00AF637C"/>
    <w:rsid w:val="00B03F5E"/>
    <w:rsid w:val="00B0415A"/>
    <w:rsid w:val="00B04914"/>
    <w:rsid w:val="00B04C3B"/>
    <w:rsid w:val="00B0503C"/>
    <w:rsid w:val="00B05B68"/>
    <w:rsid w:val="00B06E92"/>
    <w:rsid w:val="00B119CD"/>
    <w:rsid w:val="00B140F5"/>
    <w:rsid w:val="00B16FE1"/>
    <w:rsid w:val="00B20A44"/>
    <w:rsid w:val="00B20E67"/>
    <w:rsid w:val="00B24A48"/>
    <w:rsid w:val="00B25671"/>
    <w:rsid w:val="00B30AE3"/>
    <w:rsid w:val="00B31C8E"/>
    <w:rsid w:val="00B468AC"/>
    <w:rsid w:val="00B46945"/>
    <w:rsid w:val="00B52275"/>
    <w:rsid w:val="00B53E24"/>
    <w:rsid w:val="00B55B9F"/>
    <w:rsid w:val="00B64737"/>
    <w:rsid w:val="00B66358"/>
    <w:rsid w:val="00B70768"/>
    <w:rsid w:val="00B70D4D"/>
    <w:rsid w:val="00B71794"/>
    <w:rsid w:val="00B81668"/>
    <w:rsid w:val="00B82B0E"/>
    <w:rsid w:val="00B844EA"/>
    <w:rsid w:val="00B85EA0"/>
    <w:rsid w:val="00B865D2"/>
    <w:rsid w:val="00B909E0"/>
    <w:rsid w:val="00B90E5E"/>
    <w:rsid w:val="00B90E8F"/>
    <w:rsid w:val="00B933DF"/>
    <w:rsid w:val="00B96213"/>
    <w:rsid w:val="00B9747E"/>
    <w:rsid w:val="00BA0737"/>
    <w:rsid w:val="00BA54BA"/>
    <w:rsid w:val="00BB594A"/>
    <w:rsid w:val="00BB6D45"/>
    <w:rsid w:val="00BC0630"/>
    <w:rsid w:val="00BC2AC9"/>
    <w:rsid w:val="00BC48AC"/>
    <w:rsid w:val="00BC583B"/>
    <w:rsid w:val="00BC7D59"/>
    <w:rsid w:val="00BD0236"/>
    <w:rsid w:val="00BD2C7C"/>
    <w:rsid w:val="00BD3737"/>
    <w:rsid w:val="00BE3CB4"/>
    <w:rsid w:val="00BE51F8"/>
    <w:rsid w:val="00BF082C"/>
    <w:rsid w:val="00BF29C9"/>
    <w:rsid w:val="00C003C9"/>
    <w:rsid w:val="00C01C72"/>
    <w:rsid w:val="00C0316B"/>
    <w:rsid w:val="00C0415F"/>
    <w:rsid w:val="00C0610B"/>
    <w:rsid w:val="00C17A5D"/>
    <w:rsid w:val="00C238CD"/>
    <w:rsid w:val="00C26E41"/>
    <w:rsid w:val="00C27A83"/>
    <w:rsid w:val="00C30766"/>
    <w:rsid w:val="00C31598"/>
    <w:rsid w:val="00C3525C"/>
    <w:rsid w:val="00C357E7"/>
    <w:rsid w:val="00C4157E"/>
    <w:rsid w:val="00C44E61"/>
    <w:rsid w:val="00C46825"/>
    <w:rsid w:val="00C536B6"/>
    <w:rsid w:val="00C53ED3"/>
    <w:rsid w:val="00C54A4F"/>
    <w:rsid w:val="00C555B5"/>
    <w:rsid w:val="00C5646F"/>
    <w:rsid w:val="00C56AC3"/>
    <w:rsid w:val="00C57829"/>
    <w:rsid w:val="00C61CEA"/>
    <w:rsid w:val="00C624E9"/>
    <w:rsid w:val="00C627D6"/>
    <w:rsid w:val="00C7263F"/>
    <w:rsid w:val="00C726B8"/>
    <w:rsid w:val="00C72B13"/>
    <w:rsid w:val="00C73354"/>
    <w:rsid w:val="00C73B7B"/>
    <w:rsid w:val="00C73EA0"/>
    <w:rsid w:val="00C74B9A"/>
    <w:rsid w:val="00C75B2D"/>
    <w:rsid w:val="00C77E8E"/>
    <w:rsid w:val="00C81032"/>
    <w:rsid w:val="00C824DA"/>
    <w:rsid w:val="00C8479A"/>
    <w:rsid w:val="00C863DC"/>
    <w:rsid w:val="00C87948"/>
    <w:rsid w:val="00C90964"/>
    <w:rsid w:val="00CA0571"/>
    <w:rsid w:val="00CA5CD5"/>
    <w:rsid w:val="00CA6DC4"/>
    <w:rsid w:val="00CB01BC"/>
    <w:rsid w:val="00CB12BE"/>
    <w:rsid w:val="00CB1A76"/>
    <w:rsid w:val="00CB2A54"/>
    <w:rsid w:val="00CB2BC5"/>
    <w:rsid w:val="00CB31D2"/>
    <w:rsid w:val="00CB4F3C"/>
    <w:rsid w:val="00CC0967"/>
    <w:rsid w:val="00CC1C0E"/>
    <w:rsid w:val="00CC4744"/>
    <w:rsid w:val="00CC51E4"/>
    <w:rsid w:val="00CC69B8"/>
    <w:rsid w:val="00CC6CE9"/>
    <w:rsid w:val="00CC7939"/>
    <w:rsid w:val="00CD1C5C"/>
    <w:rsid w:val="00CF0984"/>
    <w:rsid w:val="00CF113F"/>
    <w:rsid w:val="00CF2528"/>
    <w:rsid w:val="00CF6DDF"/>
    <w:rsid w:val="00CF7DD3"/>
    <w:rsid w:val="00D020E4"/>
    <w:rsid w:val="00D033F4"/>
    <w:rsid w:val="00D03A2C"/>
    <w:rsid w:val="00D043BB"/>
    <w:rsid w:val="00D11C81"/>
    <w:rsid w:val="00D11FF9"/>
    <w:rsid w:val="00D15EC0"/>
    <w:rsid w:val="00D166BD"/>
    <w:rsid w:val="00D16E79"/>
    <w:rsid w:val="00D20832"/>
    <w:rsid w:val="00D208DF"/>
    <w:rsid w:val="00D220ED"/>
    <w:rsid w:val="00D234E1"/>
    <w:rsid w:val="00D23A9B"/>
    <w:rsid w:val="00D27452"/>
    <w:rsid w:val="00D27908"/>
    <w:rsid w:val="00D34A5E"/>
    <w:rsid w:val="00D359C6"/>
    <w:rsid w:val="00D35B56"/>
    <w:rsid w:val="00D36191"/>
    <w:rsid w:val="00D4558E"/>
    <w:rsid w:val="00D54285"/>
    <w:rsid w:val="00D5710B"/>
    <w:rsid w:val="00D640BD"/>
    <w:rsid w:val="00D666F5"/>
    <w:rsid w:val="00D72882"/>
    <w:rsid w:val="00D728B8"/>
    <w:rsid w:val="00D7350C"/>
    <w:rsid w:val="00D7745C"/>
    <w:rsid w:val="00D80E10"/>
    <w:rsid w:val="00D80E97"/>
    <w:rsid w:val="00D854B4"/>
    <w:rsid w:val="00D924C1"/>
    <w:rsid w:val="00DA0A4F"/>
    <w:rsid w:val="00DA1C0E"/>
    <w:rsid w:val="00DA4EBE"/>
    <w:rsid w:val="00DA4F72"/>
    <w:rsid w:val="00DB12C8"/>
    <w:rsid w:val="00DB20B6"/>
    <w:rsid w:val="00DB371D"/>
    <w:rsid w:val="00DB4E17"/>
    <w:rsid w:val="00DB503D"/>
    <w:rsid w:val="00DB68B6"/>
    <w:rsid w:val="00DC2290"/>
    <w:rsid w:val="00DC41BB"/>
    <w:rsid w:val="00DD1CEC"/>
    <w:rsid w:val="00DD21A2"/>
    <w:rsid w:val="00DD352A"/>
    <w:rsid w:val="00DD4C58"/>
    <w:rsid w:val="00DD6093"/>
    <w:rsid w:val="00DF577E"/>
    <w:rsid w:val="00E010EA"/>
    <w:rsid w:val="00E0122B"/>
    <w:rsid w:val="00E01D94"/>
    <w:rsid w:val="00E11E1D"/>
    <w:rsid w:val="00E13632"/>
    <w:rsid w:val="00E13FA1"/>
    <w:rsid w:val="00E159DF"/>
    <w:rsid w:val="00E220AD"/>
    <w:rsid w:val="00E22A3F"/>
    <w:rsid w:val="00E302F6"/>
    <w:rsid w:val="00E35F98"/>
    <w:rsid w:val="00E36A3C"/>
    <w:rsid w:val="00E428D6"/>
    <w:rsid w:val="00E43FD1"/>
    <w:rsid w:val="00E5218D"/>
    <w:rsid w:val="00E54500"/>
    <w:rsid w:val="00E56C07"/>
    <w:rsid w:val="00E61B01"/>
    <w:rsid w:val="00E646BC"/>
    <w:rsid w:val="00E66869"/>
    <w:rsid w:val="00E70C95"/>
    <w:rsid w:val="00E721D0"/>
    <w:rsid w:val="00E77409"/>
    <w:rsid w:val="00E779BE"/>
    <w:rsid w:val="00E80E2E"/>
    <w:rsid w:val="00E82258"/>
    <w:rsid w:val="00E84BBE"/>
    <w:rsid w:val="00E87126"/>
    <w:rsid w:val="00E9041F"/>
    <w:rsid w:val="00E9525F"/>
    <w:rsid w:val="00E9630D"/>
    <w:rsid w:val="00EA3A9C"/>
    <w:rsid w:val="00EA50C4"/>
    <w:rsid w:val="00EA70F4"/>
    <w:rsid w:val="00EB084F"/>
    <w:rsid w:val="00EB1F14"/>
    <w:rsid w:val="00EB427B"/>
    <w:rsid w:val="00EB5D1A"/>
    <w:rsid w:val="00EB69F0"/>
    <w:rsid w:val="00EB7CEB"/>
    <w:rsid w:val="00EC23D1"/>
    <w:rsid w:val="00EC270D"/>
    <w:rsid w:val="00EC5FA4"/>
    <w:rsid w:val="00EC777F"/>
    <w:rsid w:val="00ED5E23"/>
    <w:rsid w:val="00EE0C33"/>
    <w:rsid w:val="00EE3125"/>
    <w:rsid w:val="00EE450C"/>
    <w:rsid w:val="00EE64A0"/>
    <w:rsid w:val="00EE7443"/>
    <w:rsid w:val="00EF05AD"/>
    <w:rsid w:val="00EF18D4"/>
    <w:rsid w:val="00EF53C7"/>
    <w:rsid w:val="00F00087"/>
    <w:rsid w:val="00F01722"/>
    <w:rsid w:val="00F054ED"/>
    <w:rsid w:val="00F05E39"/>
    <w:rsid w:val="00F07426"/>
    <w:rsid w:val="00F117BE"/>
    <w:rsid w:val="00F12A5F"/>
    <w:rsid w:val="00F13471"/>
    <w:rsid w:val="00F13B36"/>
    <w:rsid w:val="00F13DC5"/>
    <w:rsid w:val="00F13F29"/>
    <w:rsid w:val="00F140E0"/>
    <w:rsid w:val="00F147F5"/>
    <w:rsid w:val="00F17EBF"/>
    <w:rsid w:val="00F240AD"/>
    <w:rsid w:val="00F30584"/>
    <w:rsid w:val="00F30BCE"/>
    <w:rsid w:val="00F33601"/>
    <w:rsid w:val="00F336E1"/>
    <w:rsid w:val="00F41B02"/>
    <w:rsid w:val="00F4423B"/>
    <w:rsid w:val="00F452E9"/>
    <w:rsid w:val="00F462D5"/>
    <w:rsid w:val="00F527A6"/>
    <w:rsid w:val="00F539B4"/>
    <w:rsid w:val="00F558CF"/>
    <w:rsid w:val="00F56BE7"/>
    <w:rsid w:val="00F60560"/>
    <w:rsid w:val="00F61497"/>
    <w:rsid w:val="00F625C5"/>
    <w:rsid w:val="00F66467"/>
    <w:rsid w:val="00F67318"/>
    <w:rsid w:val="00F70935"/>
    <w:rsid w:val="00F70DA1"/>
    <w:rsid w:val="00F73459"/>
    <w:rsid w:val="00F735D1"/>
    <w:rsid w:val="00F75AB2"/>
    <w:rsid w:val="00F76C4A"/>
    <w:rsid w:val="00F81803"/>
    <w:rsid w:val="00F823F3"/>
    <w:rsid w:val="00F87918"/>
    <w:rsid w:val="00F91086"/>
    <w:rsid w:val="00F91B7C"/>
    <w:rsid w:val="00F927FE"/>
    <w:rsid w:val="00FA1C46"/>
    <w:rsid w:val="00FA3CC4"/>
    <w:rsid w:val="00FA7826"/>
    <w:rsid w:val="00FB1A18"/>
    <w:rsid w:val="00FB3E08"/>
    <w:rsid w:val="00FB55E9"/>
    <w:rsid w:val="00FC0DA1"/>
    <w:rsid w:val="00FC5438"/>
    <w:rsid w:val="00FC615A"/>
    <w:rsid w:val="00FE1375"/>
    <w:rsid w:val="00FE1711"/>
    <w:rsid w:val="00FE4166"/>
    <w:rsid w:val="00FE4A23"/>
    <w:rsid w:val="00FE4A35"/>
    <w:rsid w:val="00FE5C4D"/>
    <w:rsid w:val="00FE6E70"/>
    <w:rsid w:val="00FE736E"/>
    <w:rsid w:val="00FE7833"/>
    <w:rsid w:val="00FF0627"/>
    <w:rsid w:val="00FF31DA"/>
    <w:rsid w:val="00FF6476"/>
    <w:rsid w:val="00FF6C18"/>
    <w:rsid w:val="00FF6C43"/>
    <w:rsid w:val="00FF6E04"/>
    <w:rsid w:val="01908BEF"/>
    <w:rsid w:val="03E50CE2"/>
    <w:rsid w:val="0465725A"/>
    <w:rsid w:val="04E7CDEF"/>
    <w:rsid w:val="052E3136"/>
    <w:rsid w:val="0DA8E546"/>
    <w:rsid w:val="16DD14F4"/>
    <w:rsid w:val="199BE156"/>
    <w:rsid w:val="1D180D2E"/>
    <w:rsid w:val="211817FD"/>
    <w:rsid w:val="21809F4F"/>
    <w:rsid w:val="308D31B2"/>
    <w:rsid w:val="3521FEB8"/>
    <w:rsid w:val="35FFFCB8"/>
    <w:rsid w:val="3E79EDD0"/>
    <w:rsid w:val="42D43F3F"/>
    <w:rsid w:val="46F17AEB"/>
    <w:rsid w:val="4BE83A3E"/>
    <w:rsid w:val="508D5D6D"/>
    <w:rsid w:val="51E1F6F8"/>
    <w:rsid w:val="5334D372"/>
    <w:rsid w:val="5E714C85"/>
    <w:rsid w:val="5FB0E49E"/>
    <w:rsid w:val="61F51BD9"/>
    <w:rsid w:val="625BB98A"/>
    <w:rsid w:val="6444A17C"/>
    <w:rsid w:val="6FF78333"/>
    <w:rsid w:val="770389F2"/>
    <w:rsid w:val="7A37A587"/>
    <w:rsid w:val="7A524A2D"/>
    <w:rsid w:val="7AACBAB6"/>
    <w:rsid w:val="7C78B57B"/>
    <w:rsid w:val="7EF22B77"/>
    <w:rsid w:val="7FDBC6E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ff,#0cf,#71c9ff,#8fe4ff,#fff9e1"/>
    </o:shapedefaults>
    <o:shapelayout v:ext="edit">
      <o:idmap v:ext="edit" data="2"/>
    </o:shapelayout>
  </w:shapeDefaults>
  <w:decimalSymbol w:val="."/>
  <w:listSeparator w:val=","/>
  <w14:docId w14:val="0689D9EA"/>
  <w15:chartTrackingRefBased/>
  <w15:docId w15:val="{ACA32760-F59F-4B8A-AAA5-440F8E944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7FD"/>
    <w:pPr>
      <w:jc w:val="both"/>
    </w:pPr>
    <w:rPr>
      <w:rFonts w:ascii="Garamond" w:hAnsi="Garamond"/>
      <w:sz w:val="24"/>
      <w:lang w:val="en-US" w:eastAsia="en-US"/>
    </w:rPr>
  </w:style>
  <w:style w:type="paragraph" w:styleId="Heading1">
    <w:name w:val="heading 1"/>
    <w:basedOn w:val="Normal"/>
    <w:next w:val="Normal"/>
    <w:link w:val="Heading1Char"/>
    <w:qFormat/>
    <w:rsid w:val="002B0AD0"/>
    <w:pPr>
      <w:keepNext/>
      <w:outlineLvl w:val="0"/>
    </w:pPr>
    <w:rPr>
      <w:rFonts w:eastAsia="Times New Roman"/>
      <w:b/>
      <w:bCs/>
      <w:kern w:val="32"/>
      <w:sz w:val="28"/>
      <w:szCs w:val="32"/>
    </w:rPr>
  </w:style>
  <w:style w:type="paragraph" w:styleId="Heading2">
    <w:name w:val="heading 2"/>
    <w:basedOn w:val="Normal"/>
    <w:next w:val="Normal"/>
    <w:link w:val="Heading2Char"/>
    <w:qFormat/>
    <w:rsid w:val="002B0AD0"/>
    <w:pPr>
      <w:keepNext/>
      <w:outlineLvl w:val="1"/>
    </w:pPr>
    <w:rPr>
      <w:rFonts w:eastAsia="Times New Roman"/>
      <w:b/>
      <w:bCs/>
      <w:iCs/>
      <w:sz w:val="28"/>
      <w:szCs w:val="28"/>
    </w:rPr>
  </w:style>
  <w:style w:type="paragraph" w:styleId="Heading3">
    <w:name w:val="heading 3"/>
    <w:basedOn w:val="Normal"/>
    <w:next w:val="Normal"/>
    <w:link w:val="Heading3Char"/>
    <w:qFormat/>
    <w:rsid w:val="002B0AD0"/>
    <w:pPr>
      <w:keepNext/>
      <w:outlineLvl w:val="2"/>
    </w:pPr>
    <w:rPr>
      <w:rFonts w:eastAsia="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B7C06"/>
    <w:rPr>
      <w:color w:val="0000FF"/>
      <w:u w:val="single"/>
    </w:rPr>
  </w:style>
  <w:style w:type="paragraph" w:styleId="NormalWeb">
    <w:name w:val="Normal (Web)"/>
    <w:basedOn w:val="Normal"/>
    <w:uiPriority w:val="99"/>
    <w:unhideWhenUsed/>
    <w:rsid w:val="00C627D6"/>
    <w:pPr>
      <w:spacing w:before="100" w:beforeAutospacing="1" w:after="100" w:afterAutospacing="1"/>
    </w:pPr>
    <w:rPr>
      <w:rFonts w:ascii="Times New Roman" w:eastAsia="Times New Roman" w:hAnsi="Times New Roman"/>
      <w:szCs w:val="24"/>
      <w:lang w:val="en-GB" w:eastAsia="en-GB"/>
    </w:rPr>
  </w:style>
  <w:style w:type="paragraph" w:styleId="DocumentMap">
    <w:name w:val="Document Map"/>
    <w:basedOn w:val="Normal"/>
    <w:link w:val="DocumentMapChar"/>
    <w:rsid w:val="0078470C"/>
    <w:rPr>
      <w:rFonts w:ascii="Tahoma" w:hAnsi="Tahoma" w:cs="Tahoma"/>
      <w:sz w:val="16"/>
      <w:szCs w:val="16"/>
    </w:rPr>
  </w:style>
  <w:style w:type="character" w:customStyle="1" w:styleId="DocumentMapChar">
    <w:name w:val="Document Map Char"/>
    <w:link w:val="DocumentMap"/>
    <w:rsid w:val="0078470C"/>
    <w:rPr>
      <w:rFonts w:ascii="Tahoma" w:eastAsia="SimSun" w:hAnsi="Tahoma" w:cs="Tahoma"/>
      <w:sz w:val="16"/>
      <w:szCs w:val="16"/>
      <w:lang w:val="en-US" w:eastAsia="en-US"/>
    </w:rPr>
  </w:style>
  <w:style w:type="character" w:styleId="CommentReference">
    <w:name w:val="annotation reference"/>
    <w:rsid w:val="00501E1D"/>
    <w:rPr>
      <w:sz w:val="16"/>
      <w:szCs w:val="16"/>
    </w:rPr>
  </w:style>
  <w:style w:type="paragraph" w:styleId="CommentText">
    <w:name w:val="annotation text"/>
    <w:basedOn w:val="Normal"/>
    <w:link w:val="CommentTextChar"/>
    <w:rsid w:val="00501E1D"/>
    <w:rPr>
      <w:sz w:val="20"/>
    </w:rPr>
  </w:style>
  <w:style w:type="character" w:customStyle="1" w:styleId="CommentTextChar">
    <w:name w:val="Comment Text Char"/>
    <w:link w:val="CommentText"/>
    <w:rsid w:val="00501E1D"/>
    <w:rPr>
      <w:rFonts w:ascii="Times" w:eastAsia="SimSun" w:hAnsi="Times"/>
      <w:lang w:val="en-US" w:eastAsia="en-US"/>
    </w:rPr>
  </w:style>
  <w:style w:type="paragraph" w:styleId="CommentSubject">
    <w:name w:val="annotation subject"/>
    <w:basedOn w:val="CommentText"/>
    <w:next w:val="CommentText"/>
    <w:link w:val="CommentSubjectChar"/>
    <w:rsid w:val="00501E1D"/>
    <w:rPr>
      <w:b/>
      <w:bCs/>
    </w:rPr>
  </w:style>
  <w:style w:type="character" w:customStyle="1" w:styleId="CommentSubjectChar">
    <w:name w:val="Comment Subject Char"/>
    <w:link w:val="CommentSubject"/>
    <w:rsid w:val="00501E1D"/>
    <w:rPr>
      <w:rFonts w:ascii="Times" w:eastAsia="SimSun" w:hAnsi="Times"/>
      <w:b/>
      <w:bCs/>
      <w:lang w:val="en-US" w:eastAsia="en-US"/>
    </w:rPr>
  </w:style>
  <w:style w:type="paragraph" w:styleId="BalloonText">
    <w:name w:val="Balloon Text"/>
    <w:basedOn w:val="Normal"/>
    <w:link w:val="BalloonTextChar"/>
    <w:rsid w:val="00501E1D"/>
    <w:rPr>
      <w:rFonts w:ascii="Tahoma" w:hAnsi="Tahoma" w:cs="Tahoma"/>
      <w:sz w:val="16"/>
      <w:szCs w:val="16"/>
    </w:rPr>
  </w:style>
  <w:style w:type="character" w:customStyle="1" w:styleId="BalloonTextChar">
    <w:name w:val="Balloon Text Char"/>
    <w:link w:val="BalloonText"/>
    <w:rsid w:val="00501E1D"/>
    <w:rPr>
      <w:rFonts w:ascii="Tahoma" w:eastAsia="SimSun" w:hAnsi="Tahoma" w:cs="Tahoma"/>
      <w:sz w:val="16"/>
      <w:szCs w:val="16"/>
      <w:lang w:val="en-US" w:eastAsia="en-US"/>
    </w:rPr>
  </w:style>
  <w:style w:type="paragraph" w:styleId="Header">
    <w:name w:val="header"/>
    <w:basedOn w:val="Normal"/>
    <w:link w:val="HeaderChar"/>
    <w:uiPriority w:val="99"/>
    <w:rsid w:val="005852AD"/>
    <w:pPr>
      <w:tabs>
        <w:tab w:val="center" w:pos="4513"/>
        <w:tab w:val="right" w:pos="9026"/>
      </w:tabs>
    </w:pPr>
  </w:style>
  <w:style w:type="character" w:customStyle="1" w:styleId="HeaderChar">
    <w:name w:val="Header Char"/>
    <w:link w:val="Header"/>
    <w:uiPriority w:val="99"/>
    <w:rsid w:val="005852AD"/>
    <w:rPr>
      <w:rFonts w:ascii="Times" w:eastAsia="SimSun" w:hAnsi="Times"/>
      <w:sz w:val="24"/>
      <w:lang w:val="en-US" w:eastAsia="en-US"/>
    </w:rPr>
  </w:style>
  <w:style w:type="paragraph" w:styleId="Footer">
    <w:name w:val="footer"/>
    <w:basedOn w:val="Normal"/>
    <w:link w:val="FooterChar"/>
    <w:uiPriority w:val="99"/>
    <w:rsid w:val="005852AD"/>
    <w:pPr>
      <w:tabs>
        <w:tab w:val="center" w:pos="4513"/>
        <w:tab w:val="right" w:pos="9026"/>
      </w:tabs>
    </w:pPr>
  </w:style>
  <w:style w:type="character" w:customStyle="1" w:styleId="FooterChar">
    <w:name w:val="Footer Char"/>
    <w:link w:val="Footer"/>
    <w:uiPriority w:val="99"/>
    <w:rsid w:val="005852AD"/>
    <w:rPr>
      <w:rFonts w:ascii="Times" w:eastAsia="SimSun" w:hAnsi="Times"/>
      <w:sz w:val="24"/>
      <w:lang w:val="en-US" w:eastAsia="en-US"/>
    </w:rPr>
  </w:style>
  <w:style w:type="paragraph" w:customStyle="1" w:styleId="internheader1">
    <w:name w:val="intern header 1"/>
    <w:basedOn w:val="Normal"/>
    <w:link w:val="internheader1Char"/>
    <w:qFormat/>
    <w:rsid w:val="008A237E"/>
    <w:rPr>
      <w:b/>
      <w:bCs/>
      <w:iCs/>
      <w:sz w:val="28"/>
      <w:szCs w:val="28"/>
      <w:lang w:val="en-GB"/>
    </w:rPr>
  </w:style>
  <w:style w:type="paragraph" w:customStyle="1" w:styleId="internheader2">
    <w:name w:val="intern header 2"/>
    <w:basedOn w:val="Normal"/>
    <w:link w:val="internheader2Char"/>
    <w:qFormat/>
    <w:rsid w:val="008A237E"/>
    <w:pPr>
      <w:numPr>
        <w:numId w:val="4"/>
      </w:numPr>
    </w:pPr>
    <w:rPr>
      <w:b/>
      <w:bCs/>
      <w:szCs w:val="24"/>
      <w:lang w:val="en-GB"/>
    </w:rPr>
  </w:style>
  <w:style w:type="character" w:customStyle="1" w:styleId="internheader1Char">
    <w:name w:val="intern header 1 Char"/>
    <w:link w:val="internheader1"/>
    <w:rsid w:val="008A237E"/>
    <w:rPr>
      <w:rFonts w:ascii="Garamond" w:eastAsia="SimSun" w:hAnsi="Garamond"/>
      <w:b/>
      <w:bCs/>
      <w:iCs/>
      <w:sz w:val="28"/>
      <w:szCs w:val="28"/>
      <w:lang w:eastAsia="en-US"/>
    </w:rPr>
  </w:style>
  <w:style w:type="paragraph" w:customStyle="1" w:styleId="internsubtitle1">
    <w:name w:val="intern subtitle 1"/>
    <w:basedOn w:val="Normal"/>
    <w:link w:val="internsubtitle1Char"/>
    <w:qFormat/>
    <w:rsid w:val="008A237E"/>
    <w:pPr>
      <w:numPr>
        <w:numId w:val="2"/>
      </w:numPr>
    </w:pPr>
    <w:rPr>
      <w:b/>
      <w:i/>
      <w:iCs/>
      <w:szCs w:val="24"/>
      <w:lang w:val="en-GB"/>
    </w:rPr>
  </w:style>
  <w:style w:type="character" w:customStyle="1" w:styleId="internheader2Char">
    <w:name w:val="intern header 2 Char"/>
    <w:link w:val="internheader2"/>
    <w:rsid w:val="008A237E"/>
    <w:rPr>
      <w:rFonts w:ascii="Garamond" w:eastAsia="SimSun" w:hAnsi="Garamond"/>
      <w:b/>
      <w:bCs/>
      <w:sz w:val="24"/>
      <w:szCs w:val="24"/>
      <w:lang w:eastAsia="en-US"/>
    </w:rPr>
  </w:style>
  <w:style w:type="character" w:customStyle="1" w:styleId="Heading3Char">
    <w:name w:val="Heading 3 Char"/>
    <w:link w:val="Heading3"/>
    <w:rsid w:val="002B0AD0"/>
    <w:rPr>
      <w:rFonts w:ascii="Garamond" w:eastAsia="Times New Roman" w:hAnsi="Garamond"/>
      <w:b/>
      <w:bCs/>
      <w:sz w:val="26"/>
      <w:szCs w:val="26"/>
      <w:lang w:val="en-US" w:eastAsia="en-US"/>
    </w:rPr>
  </w:style>
  <w:style w:type="character" w:customStyle="1" w:styleId="internsubtitle1Char">
    <w:name w:val="intern subtitle 1 Char"/>
    <w:link w:val="internsubtitle1"/>
    <w:rsid w:val="008A237E"/>
    <w:rPr>
      <w:rFonts w:ascii="Garamond" w:eastAsia="SimSun" w:hAnsi="Garamond"/>
      <w:b/>
      <w:i/>
      <w:iCs/>
      <w:sz w:val="24"/>
      <w:szCs w:val="24"/>
      <w:lang w:eastAsia="en-US"/>
    </w:rPr>
  </w:style>
  <w:style w:type="paragraph" w:styleId="TOC1">
    <w:name w:val="toc 1"/>
    <w:aliases w:val="TOC intern"/>
    <w:basedOn w:val="Normal"/>
    <w:next w:val="Normal"/>
    <w:autoRedefine/>
    <w:uiPriority w:val="39"/>
    <w:qFormat/>
    <w:rsid w:val="0099575A"/>
    <w:pPr>
      <w:tabs>
        <w:tab w:val="left" w:pos="426"/>
        <w:tab w:val="right" w:leader="dot" w:pos="9494"/>
      </w:tabs>
    </w:pPr>
    <w:rPr>
      <w:b/>
    </w:rPr>
  </w:style>
  <w:style w:type="character" w:customStyle="1" w:styleId="Heading2Char">
    <w:name w:val="Heading 2 Char"/>
    <w:link w:val="Heading2"/>
    <w:rsid w:val="002B0AD0"/>
    <w:rPr>
      <w:rFonts w:ascii="Garamond" w:eastAsia="Times New Roman" w:hAnsi="Garamond"/>
      <w:b/>
      <w:bCs/>
      <w:iCs/>
      <w:sz w:val="28"/>
      <w:szCs w:val="28"/>
      <w:lang w:val="en-US" w:eastAsia="en-US"/>
    </w:rPr>
  </w:style>
  <w:style w:type="character" w:customStyle="1" w:styleId="Heading1Char">
    <w:name w:val="Heading 1 Char"/>
    <w:link w:val="Heading1"/>
    <w:rsid w:val="002B0AD0"/>
    <w:rPr>
      <w:rFonts w:ascii="Garamond" w:eastAsia="Times New Roman" w:hAnsi="Garamond"/>
      <w:b/>
      <w:bCs/>
      <w:kern w:val="32"/>
      <w:sz w:val="28"/>
      <w:szCs w:val="32"/>
      <w:lang w:val="en-US" w:eastAsia="en-US"/>
    </w:rPr>
  </w:style>
  <w:style w:type="paragraph" w:styleId="TOC2">
    <w:name w:val="toc 2"/>
    <w:basedOn w:val="Normal"/>
    <w:next w:val="Normal"/>
    <w:autoRedefine/>
    <w:uiPriority w:val="39"/>
    <w:rsid w:val="00EE7443"/>
    <w:pPr>
      <w:tabs>
        <w:tab w:val="left" w:pos="284"/>
        <w:tab w:val="left" w:pos="660"/>
        <w:tab w:val="right" w:leader="dot" w:pos="9498"/>
      </w:tabs>
    </w:pPr>
  </w:style>
  <w:style w:type="paragraph" w:styleId="TOC3">
    <w:name w:val="toc 3"/>
    <w:basedOn w:val="Normal"/>
    <w:next w:val="Normal"/>
    <w:autoRedefine/>
    <w:uiPriority w:val="39"/>
    <w:rsid w:val="00285835"/>
    <w:pPr>
      <w:tabs>
        <w:tab w:val="left" w:pos="709"/>
        <w:tab w:val="right" w:leader="dot" w:pos="9498"/>
      </w:tabs>
      <w:spacing w:after="120"/>
      <w:ind w:left="426" w:hanging="142"/>
    </w:pPr>
  </w:style>
  <w:style w:type="character" w:styleId="Strong">
    <w:name w:val="Strong"/>
    <w:uiPriority w:val="22"/>
    <w:qFormat/>
    <w:rsid w:val="006137C6"/>
    <w:rPr>
      <w:b/>
      <w:bCs/>
    </w:rPr>
  </w:style>
  <w:style w:type="paragraph" w:customStyle="1" w:styleId="internannex">
    <w:name w:val="intern annex"/>
    <w:basedOn w:val="Normal"/>
    <w:link w:val="internannexChar"/>
    <w:qFormat/>
    <w:rsid w:val="00EB7CEB"/>
    <w:pPr>
      <w:tabs>
        <w:tab w:val="left" w:pos="6045"/>
      </w:tabs>
      <w:ind w:right="-6"/>
      <w:jc w:val="center"/>
    </w:pPr>
    <w:rPr>
      <w:b/>
      <w:szCs w:val="24"/>
    </w:rPr>
  </w:style>
  <w:style w:type="paragraph" w:styleId="Revision">
    <w:name w:val="Revision"/>
    <w:hidden/>
    <w:uiPriority w:val="99"/>
    <w:semiHidden/>
    <w:rsid w:val="00F70DA1"/>
    <w:rPr>
      <w:rFonts w:ascii="Times" w:hAnsi="Times"/>
      <w:sz w:val="24"/>
      <w:lang w:val="en-US" w:eastAsia="en-US"/>
    </w:rPr>
  </w:style>
  <w:style w:type="character" w:customStyle="1" w:styleId="internannexChar">
    <w:name w:val="intern annex Char"/>
    <w:link w:val="internannex"/>
    <w:rsid w:val="00EB7CEB"/>
    <w:rPr>
      <w:rFonts w:ascii="Garamond" w:eastAsia="SimSun" w:hAnsi="Garamond"/>
      <w:b/>
      <w:sz w:val="24"/>
      <w:szCs w:val="24"/>
      <w:lang w:val="en-US" w:eastAsia="en-US"/>
    </w:rPr>
  </w:style>
  <w:style w:type="character" w:customStyle="1" w:styleId="longtext1">
    <w:name w:val="long_text1"/>
    <w:rsid w:val="005B51F3"/>
    <w:rPr>
      <w:sz w:val="20"/>
      <w:szCs w:val="20"/>
    </w:rPr>
  </w:style>
  <w:style w:type="character" w:customStyle="1" w:styleId="mediumtext1">
    <w:name w:val="medium_text1"/>
    <w:rsid w:val="00464C56"/>
    <w:rPr>
      <w:sz w:val="24"/>
      <w:szCs w:val="24"/>
    </w:rPr>
  </w:style>
  <w:style w:type="character" w:customStyle="1" w:styleId="txtbdy">
    <w:name w:val="txt_bdy"/>
    <w:rsid w:val="00AC0F7B"/>
    <w:rPr>
      <w:b w:val="0"/>
      <w:bCs w:val="0"/>
      <w:color w:val="222222"/>
      <w:sz w:val="21"/>
      <w:szCs w:val="21"/>
    </w:rPr>
  </w:style>
  <w:style w:type="character" w:styleId="FollowedHyperlink">
    <w:name w:val="FollowedHyperlink"/>
    <w:rsid w:val="00EE3125"/>
    <w:rPr>
      <w:color w:val="606420"/>
      <w:u w:val="single"/>
    </w:rPr>
  </w:style>
  <w:style w:type="paragraph" w:styleId="ListParagraph">
    <w:name w:val="List Paragraph"/>
    <w:basedOn w:val="Normal"/>
    <w:uiPriority w:val="34"/>
    <w:qFormat/>
    <w:rsid w:val="00F87918"/>
    <w:pPr>
      <w:ind w:left="720"/>
    </w:pPr>
  </w:style>
  <w:style w:type="paragraph" w:styleId="BodyText">
    <w:name w:val="Body Text"/>
    <w:basedOn w:val="Normal"/>
    <w:link w:val="BodyTextChar"/>
    <w:rsid w:val="009320EC"/>
    <w:pPr>
      <w:spacing w:before="130" w:after="130" w:line="260" w:lineRule="atLeast"/>
    </w:pPr>
    <w:rPr>
      <w:rFonts w:ascii="Times New Roman" w:eastAsia="Times New Roman" w:hAnsi="Times New Roman"/>
      <w:sz w:val="22"/>
    </w:rPr>
  </w:style>
  <w:style w:type="character" w:customStyle="1" w:styleId="BodyTextChar">
    <w:name w:val="Body Text Char"/>
    <w:link w:val="BodyText"/>
    <w:rsid w:val="009320EC"/>
    <w:rPr>
      <w:sz w:val="22"/>
      <w:lang w:val="en-US" w:eastAsia="en-US"/>
    </w:rPr>
  </w:style>
  <w:style w:type="character" w:customStyle="1" w:styleId="style10">
    <w:name w:val="style_10"/>
    <w:basedOn w:val="DefaultParagraphFont"/>
    <w:rsid w:val="00A84393"/>
  </w:style>
  <w:style w:type="paragraph" w:customStyle="1" w:styleId="PlainText1">
    <w:name w:val="Plain Text1"/>
    <w:basedOn w:val="Normal"/>
    <w:rsid w:val="00C238CD"/>
    <w:rPr>
      <w:rFonts w:eastAsia="MS Mincho"/>
      <w:sz w:val="20"/>
      <w:lang w:eastAsia="ru-RU"/>
    </w:rPr>
  </w:style>
  <w:style w:type="character" w:styleId="FootnoteReference">
    <w:name w:val="footnote reference"/>
    <w:rsid w:val="00481011"/>
    <w:rPr>
      <w:position w:val="6"/>
      <w:sz w:val="16"/>
    </w:rPr>
  </w:style>
  <w:style w:type="paragraph" w:styleId="FootnoteText">
    <w:name w:val="footnote text"/>
    <w:basedOn w:val="Normal"/>
    <w:link w:val="FootnoteTextChar"/>
    <w:rsid w:val="00481011"/>
    <w:rPr>
      <w:rFonts w:ascii="Times New Roman" w:eastAsia="平成明朝" w:hAnsi="Times New Roman"/>
      <w:sz w:val="20"/>
      <w:lang w:val="en-GB"/>
    </w:rPr>
  </w:style>
  <w:style w:type="character" w:customStyle="1" w:styleId="FootnoteTextChar">
    <w:name w:val="Footnote Text Char"/>
    <w:link w:val="FootnoteText"/>
    <w:rsid w:val="00481011"/>
    <w:rPr>
      <w:rFonts w:eastAsia="平成明朝"/>
      <w:lang w:val="en-GB" w:eastAsia="en-US"/>
    </w:rPr>
  </w:style>
  <w:style w:type="paragraph" w:customStyle="1" w:styleId="Style1">
    <w:name w:val="Style1"/>
    <w:basedOn w:val="Normal"/>
    <w:qFormat/>
    <w:rsid w:val="002B0AD0"/>
    <w:rPr>
      <w:szCs w:val="24"/>
    </w:rPr>
  </w:style>
  <w:style w:type="paragraph" w:styleId="TOCHeading">
    <w:name w:val="TOC Heading"/>
    <w:basedOn w:val="Heading1"/>
    <w:next w:val="Normal"/>
    <w:uiPriority w:val="39"/>
    <w:unhideWhenUsed/>
    <w:qFormat/>
    <w:rsid w:val="0039049B"/>
    <w:pPr>
      <w:keepLines/>
      <w:spacing w:before="240" w:line="259" w:lineRule="auto"/>
      <w:jc w:val="left"/>
      <w:outlineLvl w:val="9"/>
    </w:pPr>
    <w:rPr>
      <w:rFonts w:asciiTheme="majorHAnsi" w:eastAsiaTheme="majorEastAsia" w:hAnsiTheme="majorHAnsi" w:cstheme="majorBidi"/>
      <w:b w:val="0"/>
      <w:bCs w:val="0"/>
      <w:color w:val="C49A00" w:themeColor="accent1" w:themeShade="BF"/>
      <w:kern w:val="0"/>
      <w:sz w:val="32"/>
    </w:rPr>
  </w:style>
  <w:style w:type="character" w:styleId="Emphasis">
    <w:name w:val="Emphasis"/>
    <w:basedOn w:val="DefaultParagraphFont"/>
    <w:uiPriority w:val="20"/>
    <w:qFormat/>
    <w:rsid w:val="0099575A"/>
    <w:rPr>
      <w:i/>
      <w:iCs/>
    </w:rPr>
  </w:style>
  <w:style w:type="character" w:customStyle="1" w:styleId="ui-provider">
    <w:name w:val="ui-provider"/>
    <w:basedOn w:val="DefaultParagraphFont"/>
    <w:rsid w:val="00F75AB2"/>
  </w:style>
  <w:style w:type="table" w:styleId="GridTable2-Accent1">
    <w:name w:val="Grid Table 2 Accent 1"/>
    <w:basedOn w:val="TableNormal"/>
    <w:uiPriority w:val="47"/>
    <w:rsid w:val="0002574F"/>
    <w:rPr>
      <w:rFonts w:asciiTheme="minorHAnsi" w:eastAsiaTheme="minorEastAsia" w:hAnsiTheme="minorHAnsi" w:cstheme="minorBidi"/>
      <w:sz w:val="22"/>
      <w:szCs w:val="22"/>
      <w:lang w:val="en-US" w:eastAsia="en-US"/>
    </w:rPr>
    <w:tblPr>
      <w:tblStyleRowBandSize w:val="1"/>
      <w:tblStyleColBandSize w:val="1"/>
      <w:tblBorders>
        <w:top w:val="single" w:sz="2" w:space="0" w:color="FFDF6A" w:themeColor="accent1" w:themeTint="99"/>
        <w:bottom w:val="single" w:sz="2" w:space="0" w:color="FFDF6A" w:themeColor="accent1" w:themeTint="99"/>
        <w:insideH w:val="single" w:sz="2" w:space="0" w:color="FFDF6A" w:themeColor="accent1" w:themeTint="99"/>
        <w:insideV w:val="single" w:sz="2" w:space="0" w:color="FFDF6A" w:themeColor="accent1" w:themeTint="99"/>
      </w:tblBorders>
    </w:tblPr>
    <w:tblStylePr w:type="firstRow">
      <w:rPr>
        <w:b/>
        <w:bCs/>
      </w:rPr>
      <w:tblPr/>
      <w:tcPr>
        <w:tcBorders>
          <w:top w:val="nil"/>
          <w:bottom w:val="single" w:sz="12" w:space="0" w:color="FFDF6A" w:themeColor="accent1" w:themeTint="99"/>
          <w:insideH w:val="nil"/>
          <w:insideV w:val="nil"/>
        </w:tcBorders>
        <w:shd w:val="clear" w:color="auto" w:fill="FFFFFF" w:themeFill="background1"/>
      </w:tcPr>
    </w:tblStylePr>
    <w:tblStylePr w:type="lastRow">
      <w:rPr>
        <w:b/>
        <w:bCs/>
      </w:rPr>
      <w:tblPr/>
      <w:tcPr>
        <w:tcBorders>
          <w:top w:val="double" w:sz="2" w:space="0" w:color="FFDF6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character" w:styleId="UnresolvedMention">
    <w:name w:val="Unresolved Mention"/>
    <w:basedOn w:val="DefaultParagraphFont"/>
    <w:uiPriority w:val="99"/>
    <w:semiHidden/>
    <w:unhideWhenUsed/>
    <w:rsid w:val="009B2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07248">
      <w:bodyDiv w:val="1"/>
      <w:marLeft w:val="0"/>
      <w:marRight w:val="0"/>
      <w:marTop w:val="0"/>
      <w:marBottom w:val="0"/>
      <w:divBdr>
        <w:top w:val="none" w:sz="0" w:space="0" w:color="auto"/>
        <w:left w:val="none" w:sz="0" w:space="0" w:color="auto"/>
        <w:bottom w:val="none" w:sz="0" w:space="0" w:color="auto"/>
        <w:right w:val="none" w:sz="0" w:space="0" w:color="auto"/>
      </w:divBdr>
    </w:div>
    <w:div w:id="272515666">
      <w:bodyDiv w:val="1"/>
      <w:marLeft w:val="0"/>
      <w:marRight w:val="0"/>
      <w:marTop w:val="0"/>
      <w:marBottom w:val="0"/>
      <w:divBdr>
        <w:top w:val="none" w:sz="0" w:space="0" w:color="auto"/>
        <w:left w:val="none" w:sz="0" w:space="0" w:color="auto"/>
        <w:bottom w:val="none" w:sz="0" w:space="0" w:color="auto"/>
        <w:right w:val="none" w:sz="0" w:space="0" w:color="auto"/>
      </w:divBdr>
      <w:divsChild>
        <w:div w:id="1015577742">
          <w:marLeft w:val="720"/>
          <w:marRight w:val="0"/>
          <w:marTop w:val="58"/>
          <w:marBottom w:val="0"/>
          <w:divBdr>
            <w:top w:val="none" w:sz="0" w:space="0" w:color="auto"/>
            <w:left w:val="none" w:sz="0" w:space="0" w:color="auto"/>
            <w:bottom w:val="none" w:sz="0" w:space="0" w:color="auto"/>
            <w:right w:val="none" w:sz="0" w:space="0" w:color="auto"/>
          </w:divBdr>
        </w:div>
        <w:div w:id="1936162431">
          <w:marLeft w:val="720"/>
          <w:marRight w:val="0"/>
          <w:marTop w:val="58"/>
          <w:marBottom w:val="0"/>
          <w:divBdr>
            <w:top w:val="none" w:sz="0" w:space="0" w:color="auto"/>
            <w:left w:val="none" w:sz="0" w:space="0" w:color="auto"/>
            <w:bottom w:val="none" w:sz="0" w:space="0" w:color="auto"/>
            <w:right w:val="none" w:sz="0" w:space="0" w:color="auto"/>
          </w:divBdr>
        </w:div>
        <w:div w:id="2004774490">
          <w:marLeft w:val="720"/>
          <w:marRight w:val="0"/>
          <w:marTop w:val="58"/>
          <w:marBottom w:val="0"/>
          <w:divBdr>
            <w:top w:val="none" w:sz="0" w:space="0" w:color="auto"/>
            <w:left w:val="none" w:sz="0" w:space="0" w:color="auto"/>
            <w:bottom w:val="none" w:sz="0" w:space="0" w:color="auto"/>
            <w:right w:val="none" w:sz="0" w:space="0" w:color="auto"/>
          </w:divBdr>
        </w:div>
      </w:divsChild>
    </w:div>
    <w:div w:id="417213569">
      <w:bodyDiv w:val="1"/>
      <w:marLeft w:val="0"/>
      <w:marRight w:val="0"/>
      <w:marTop w:val="0"/>
      <w:marBottom w:val="0"/>
      <w:divBdr>
        <w:top w:val="none" w:sz="0" w:space="0" w:color="auto"/>
        <w:left w:val="none" w:sz="0" w:space="0" w:color="auto"/>
        <w:bottom w:val="none" w:sz="0" w:space="0" w:color="auto"/>
        <w:right w:val="none" w:sz="0" w:space="0" w:color="auto"/>
      </w:divBdr>
      <w:divsChild>
        <w:div w:id="195235932">
          <w:marLeft w:val="720"/>
          <w:marRight w:val="0"/>
          <w:marTop w:val="58"/>
          <w:marBottom w:val="0"/>
          <w:divBdr>
            <w:top w:val="none" w:sz="0" w:space="0" w:color="auto"/>
            <w:left w:val="none" w:sz="0" w:space="0" w:color="auto"/>
            <w:bottom w:val="none" w:sz="0" w:space="0" w:color="auto"/>
            <w:right w:val="none" w:sz="0" w:space="0" w:color="auto"/>
          </w:divBdr>
        </w:div>
        <w:div w:id="345208635">
          <w:marLeft w:val="720"/>
          <w:marRight w:val="0"/>
          <w:marTop w:val="58"/>
          <w:marBottom w:val="0"/>
          <w:divBdr>
            <w:top w:val="none" w:sz="0" w:space="0" w:color="auto"/>
            <w:left w:val="none" w:sz="0" w:space="0" w:color="auto"/>
            <w:bottom w:val="none" w:sz="0" w:space="0" w:color="auto"/>
            <w:right w:val="none" w:sz="0" w:space="0" w:color="auto"/>
          </w:divBdr>
        </w:div>
        <w:div w:id="713771838">
          <w:marLeft w:val="720"/>
          <w:marRight w:val="0"/>
          <w:marTop w:val="58"/>
          <w:marBottom w:val="0"/>
          <w:divBdr>
            <w:top w:val="none" w:sz="0" w:space="0" w:color="auto"/>
            <w:left w:val="none" w:sz="0" w:space="0" w:color="auto"/>
            <w:bottom w:val="none" w:sz="0" w:space="0" w:color="auto"/>
            <w:right w:val="none" w:sz="0" w:space="0" w:color="auto"/>
          </w:divBdr>
        </w:div>
      </w:divsChild>
    </w:div>
    <w:div w:id="549657553">
      <w:bodyDiv w:val="1"/>
      <w:marLeft w:val="0"/>
      <w:marRight w:val="0"/>
      <w:marTop w:val="0"/>
      <w:marBottom w:val="0"/>
      <w:divBdr>
        <w:top w:val="none" w:sz="0" w:space="0" w:color="auto"/>
        <w:left w:val="none" w:sz="0" w:space="0" w:color="auto"/>
        <w:bottom w:val="none" w:sz="0" w:space="0" w:color="auto"/>
        <w:right w:val="none" w:sz="0" w:space="0" w:color="auto"/>
      </w:divBdr>
      <w:divsChild>
        <w:div w:id="74977363">
          <w:marLeft w:val="720"/>
          <w:marRight w:val="0"/>
          <w:marTop w:val="67"/>
          <w:marBottom w:val="0"/>
          <w:divBdr>
            <w:top w:val="none" w:sz="0" w:space="0" w:color="auto"/>
            <w:left w:val="none" w:sz="0" w:space="0" w:color="auto"/>
            <w:bottom w:val="none" w:sz="0" w:space="0" w:color="auto"/>
            <w:right w:val="none" w:sz="0" w:space="0" w:color="auto"/>
          </w:divBdr>
        </w:div>
        <w:div w:id="342711430">
          <w:marLeft w:val="720"/>
          <w:marRight w:val="0"/>
          <w:marTop w:val="67"/>
          <w:marBottom w:val="0"/>
          <w:divBdr>
            <w:top w:val="none" w:sz="0" w:space="0" w:color="auto"/>
            <w:left w:val="none" w:sz="0" w:space="0" w:color="auto"/>
            <w:bottom w:val="none" w:sz="0" w:space="0" w:color="auto"/>
            <w:right w:val="none" w:sz="0" w:space="0" w:color="auto"/>
          </w:divBdr>
        </w:div>
        <w:div w:id="616258358">
          <w:marLeft w:val="720"/>
          <w:marRight w:val="0"/>
          <w:marTop w:val="67"/>
          <w:marBottom w:val="0"/>
          <w:divBdr>
            <w:top w:val="none" w:sz="0" w:space="0" w:color="auto"/>
            <w:left w:val="none" w:sz="0" w:space="0" w:color="auto"/>
            <w:bottom w:val="none" w:sz="0" w:space="0" w:color="auto"/>
            <w:right w:val="none" w:sz="0" w:space="0" w:color="auto"/>
          </w:divBdr>
        </w:div>
        <w:div w:id="691877338">
          <w:marLeft w:val="720"/>
          <w:marRight w:val="0"/>
          <w:marTop w:val="67"/>
          <w:marBottom w:val="0"/>
          <w:divBdr>
            <w:top w:val="none" w:sz="0" w:space="0" w:color="auto"/>
            <w:left w:val="none" w:sz="0" w:space="0" w:color="auto"/>
            <w:bottom w:val="none" w:sz="0" w:space="0" w:color="auto"/>
            <w:right w:val="none" w:sz="0" w:space="0" w:color="auto"/>
          </w:divBdr>
        </w:div>
        <w:div w:id="864096060">
          <w:marLeft w:val="720"/>
          <w:marRight w:val="0"/>
          <w:marTop w:val="67"/>
          <w:marBottom w:val="0"/>
          <w:divBdr>
            <w:top w:val="none" w:sz="0" w:space="0" w:color="auto"/>
            <w:left w:val="none" w:sz="0" w:space="0" w:color="auto"/>
            <w:bottom w:val="none" w:sz="0" w:space="0" w:color="auto"/>
            <w:right w:val="none" w:sz="0" w:space="0" w:color="auto"/>
          </w:divBdr>
        </w:div>
        <w:div w:id="1250459642">
          <w:marLeft w:val="720"/>
          <w:marRight w:val="0"/>
          <w:marTop w:val="67"/>
          <w:marBottom w:val="0"/>
          <w:divBdr>
            <w:top w:val="none" w:sz="0" w:space="0" w:color="auto"/>
            <w:left w:val="none" w:sz="0" w:space="0" w:color="auto"/>
            <w:bottom w:val="none" w:sz="0" w:space="0" w:color="auto"/>
            <w:right w:val="none" w:sz="0" w:space="0" w:color="auto"/>
          </w:divBdr>
        </w:div>
        <w:div w:id="1296830531">
          <w:marLeft w:val="720"/>
          <w:marRight w:val="0"/>
          <w:marTop w:val="67"/>
          <w:marBottom w:val="0"/>
          <w:divBdr>
            <w:top w:val="none" w:sz="0" w:space="0" w:color="auto"/>
            <w:left w:val="none" w:sz="0" w:space="0" w:color="auto"/>
            <w:bottom w:val="none" w:sz="0" w:space="0" w:color="auto"/>
            <w:right w:val="none" w:sz="0" w:space="0" w:color="auto"/>
          </w:divBdr>
        </w:div>
        <w:div w:id="1564410707">
          <w:marLeft w:val="720"/>
          <w:marRight w:val="0"/>
          <w:marTop w:val="67"/>
          <w:marBottom w:val="0"/>
          <w:divBdr>
            <w:top w:val="none" w:sz="0" w:space="0" w:color="auto"/>
            <w:left w:val="none" w:sz="0" w:space="0" w:color="auto"/>
            <w:bottom w:val="none" w:sz="0" w:space="0" w:color="auto"/>
            <w:right w:val="none" w:sz="0" w:space="0" w:color="auto"/>
          </w:divBdr>
        </w:div>
        <w:div w:id="1614051994">
          <w:marLeft w:val="720"/>
          <w:marRight w:val="0"/>
          <w:marTop w:val="67"/>
          <w:marBottom w:val="0"/>
          <w:divBdr>
            <w:top w:val="none" w:sz="0" w:space="0" w:color="auto"/>
            <w:left w:val="none" w:sz="0" w:space="0" w:color="auto"/>
            <w:bottom w:val="none" w:sz="0" w:space="0" w:color="auto"/>
            <w:right w:val="none" w:sz="0" w:space="0" w:color="auto"/>
          </w:divBdr>
        </w:div>
        <w:div w:id="1759867357">
          <w:marLeft w:val="720"/>
          <w:marRight w:val="0"/>
          <w:marTop w:val="67"/>
          <w:marBottom w:val="0"/>
          <w:divBdr>
            <w:top w:val="none" w:sz="0" w:space="0" w:color="auto"/>
            <w:left w:val="none" w:sz="0" w:space="0" w:color="auto"/>
            <w:bottom w:val="none" w:sz="0" w:space="0" w:color="auto"/>
            <w:right w:val="none" w:sz="0" w:space="0" w:color="auto"/>
          </w:divBdr>
        </w:div>
        <w:div w:id="2094815218">
          <w:marLeft w:val="720"/>
          <w:marRight w:val="0"/>
          <w:marTop w:val="67"/>
          <w:marBottom w:val="0"/>
          <w:divBdr>
            <w:top w:val="none" w:sz="0" w:space="0" w:color="auto"/>
            <w:left w:val="none" w:sz="0" w:space="0" w:color="auto"/>
            <w:bottom w:val="none" w:sz="0" w:space="0" w:color="auto"/>
            <w:right w:val="none" w:sz="0" w:space="0" w:color="auto"/>
          </w:divBdr>
        </w:div>
        <w:div w:id="2108039176">
          <w:marLeft w:val="720"/>
          <w:marRight w:val="0"/>
          <w:marTop w:val="67"/>
          <w:marBottom w:val="0"/>
          <w:divBdr>
            <w:top w:val="none" w:sz="0" w:space="0" w:color="auto"/>
            <w:left w:val="none" w:sz="0" w:space="0" w:color="auto"/>
            <w:bottom w:val="none" w:sz="0" w:space="0" w:color="auto"/>
            <w:right w:val="none" w:sz="0" w:space="0" w:color="auto"/>
          </w:divBdr>
        </w:div>
      </w:divsChild>
    </w:div>
    <w:div w:id="876045053">
      <w:bodyDiv w:val="1"/>
      <w:marLeft w:val="0"/>
      <w:marRight w:val="0"/>
      <w:marTop w:val="0"/>
      <w:marBottom w:val="0"/>
      <w:divBdr>
        <w:top w:val="none" w:sz="0" w:space="0" w:color="auto"/>
        <w:left w:val="none" w:sz="0" w:space="0" w:color="auto"/>
        <w:bottom w:val="none" w:sz="0" w:space="0" w:color="auto"/>
        <w:right w:val="none" w:sz="0" w:space="0" w:color="auto"/>
      </w:divBdr>
    </w:div>
    <w:div w:id="1050033964">
      <w:bodyDiv w:val="1"/>
      <w:marLeft w:val="0"/>
      <w:marRight w:val="0"/>
      <w:marTop w:val="0"/>
      <w:marBottom w:val="0"/>
      <w:divBdr>
        <w:top w:val="none" w:sz="0" w:space="0" w:color="auto"/>
        <w:left w:val="none" w:sz="0" w:space="0" w:color="auto"/>
        <w:bottom w:val="none" w:sz="0" w:space="0" w:color="auto"/>
        <w:right w:val="none" w:sz="0" w:space="0" w:color="auto"/>
      </w:divBdr>
    </w:div>
    <w:div w:id="1138300590">
      <w:bodyDiv w:val="1"/>
      <w:marLeft w:val="0"/>
      <w:marRight w:val="0"/>
      <w:marTop w:val="0"/>
      <w:marBottom w:val="0"/>
      <w:divBdr>
        <w:top w:val="none" w:sz="0" w:space="0" w:color="auto"/>
        <w:left w:val="none" w:sz="0" w:space="0" w:color="auto"/>
        <w:bottom w:val="none" w:sz="0" w:space="0" w:color="auto"/>
        <w:right w:val="none" w:sz="0" w:space="0" w:color="auto"/>
      </w:divBdr>
      <w:divsChild>
        <w:div w:id="1123035571">
          <w:marLeft w:val="720"/>
          <w:marRight w:val="0"/>
          <w:marTop w:val="58"/>
          <w:marBottom w:val="0"/>
          <w:divBdr>
            <w:top w:val="none" w:sz="0" w:space="0" w:color="auto"/>
            <w:left w:val="none" w:sz="0" w:space="0" w:color="auto"/>
            <w:bottom w:val="none" w:sz="0" w:space="0" w:color="auto"/>
            <w:right w:val="none" w:sz="0" w:space="0" w:color="auto"/>
          </w:divBdr>
        </w:div>
        <w:div w:id="1293292560">
          <w:marLeft w:val="720"/>
          <w:marRight w:val="0"/>
          <w:marTop w:val="58"/>
          <w:marBottom w:val="0"/>
          <w:divBdr>
            <w:top w:val="none" w:sz="0" w:space="0" w:color="auto"/>
            <w:left w:val="none" w:sz="0" w:space="0" w:color="auto"/>
            <w:bottom w:val="none" w:sz="0" w:space="0" w:color="auto"/>
            <w:right w:val="none" w:sz="0" w:space="0" w:color="auto"/>
          </w:divBdr>
        </w:div>
        <w:div w:id="1480077678">
          <w:marLeft w:val="720"/>
          <w:marRight w:val="0"/>
          <w:marTop w:val="58"/>
          <w:marBottom w:val="0"/>
          <w:divBdr>
            <w:top w:val="none" w:sz="0" w:space="0" w:color="auto"/>
            <w:left w:val="none" w:sz="0" w:space="0" w:color="auto"/>
            <w:bottom w:val="none" w:sz="0" w:space="0" w:color="auto"/>
            <w:right w:val="none" w:sz="0" w:space="0" w:color="auto"/>
          </w:divBdr>
        </w:div>
        <w:div w:id="1529562022">
          <w:marLeft w:val="720"/>
          <w:marRight w:val="0"/>
          <w:marTop w:val="58"/>
          <w:marBottom w:val="0"/>
          <w:divBdr>
            <w:top w:val="none" w:sz="0" w:space="0" w:color="auto"/>
            <w:left w:val="none" w:sz="0" w:space="0" w:color="auto"/>
            <w:bottom w:val="none" w:sz="0" w:space="0" w:color="auto"/>
            <w:right w:val="none" w:sz="0" w:space="0" w:color="auto"/>
          </w:divBdr>
        </w:div>
        <w:div w:id="1618563860">
          <w:marLeft w:val="720"/>
          <w:marRight w:val="0"/>
          <w:marTop w:val="58"/>
          <w:marBottom w:val="0"/>
          <w:divBdr>
            <w:top w:val="none" w:sz="0" w:space="0" w:color="auto"/>
            <w:left w:val="none" w:sz="0" w:space="0" w:color="auto"/>
            <w:bottom w:val="none" w:sz="0" w:space="0" w:color="auto"/>
            <w:right w:val="none" w:sz="0" w:space="0" w:color="auto"/>
          </w:divBdr>
        </w:div>
      </w:divsChild>
    </w:div>
    <w:div w:id="1155295555">
      <w:bodyDiv w:val="1"/>
      <w:marLeft w:val="0"/>
      <w:marRight w:val="0"/>
      <w:marTop w:val="0"/>
      <w:marBottom w:val="0"/>
      <w:divBdr>
        <w:top w:val="none" w:sz="0" w:space="0" w:color="auto"/>
        <w:left w:val="none" w:sz="0" w:space="0" w:color="auto"/>
        <w:bottom w:val="none" w:sz="0" w:space="0" w:color="auto"/>
        <w:right w:val="none" w:sz="0" w:space="0" w:color="auto"/>
      </w:divBdr>
    </w:div>
    <w:div w:id="1243565076">
      <w:bodyDiv w:val="1"/>
      <w:marLeft w:val="0"/>
      <w:marRight w:val="0"/>
      <w:marTop w:val="0"/>
      <w:marBottom w:val="0"/>
      <w:divBdr>
        <w:top w:val="none" w:sz="0" w:space="0" w:color="auto"/>
        <w:left w:val="none" w:sz="0" w:space="0" w:color="auto"/>
        <w:bottom w:val="none" w:sz="0" w:space="0" w:color="auto"/>
        <w:right w:val="none" w:sz="0" w:space="0" w:color="auto"/>
      </w:divBdr>
      <w:divsChild>
        <w:div w:id="907888580">
          <w:marLeft w:val="720"/>
          <w:marRight w:val="0"/>
          <w:marTop w:val="67"/>
          <w:marBottom w:val="0"/>
          <w:divBdr>
            <w:top w:val="none" w:sz="0" w:space="0" w:color="auto"/>
            <w:left w:val="none" w:sz="0" w:space="0" w:color="auto"/>
            <w:bottom w:val="none" w:sz="0" w:space="0" w:color="auto"/>
            <w:right w:val="none" w:sz="0" w:space="0" w:color="auto"/>
          </w:divBdr>
        </w:div>
        <w:div w:id="1016883319">
          <w:marLeft w:val="720"/>
          <w:marRight w:val="0"/>
          <w:marTop w:val="67"/>
          <w:marBottom w:val="0"/>
          <w:divBdr>
            <w:top w:val="none" w:sz="0" w:space="0" w:color="auto"/>
            <w:left w:val="none" w:sz="0" w:space="0" w:color="auto"/>
            <w:bottom w:val="none" w:sz="0" w:space="0" w:color="auto"/>
            <w:right w:val="none" w:sz="0" w:space="0" w:color="auto"/>
          </w:divBdr>
        </w:div>
        <w:div w:id="1434856876">
          <w:marLeft w:val="720"/>
          <w:marRight w:val="0"/>
          <w:marTop w:val="67"/>
          <w:marBottom w:val="0"/>
          <w:divBdr>
            <w:top w:val="none" w:sz="0" w:space="0" w:color="auto"/>
            <w:left w:val="none" w:sz="0" w:space="0" w:color="auto"/>
            <w:bottom w:val="none" w:sz="0" w:space="0" w:color="auto"/>
            <w:right w:val="none" w:sz="0" w:space="0" w:color="auto"/>
          </w:divBdr>
        </w:div>
      </w:divsChild>
    </w:div>
    <w:div w:id="1260598600">
      <w:bodyDiv w:val="1"/>
      <w:marLeft w:val="0"/>
      <w:marRight w:val="0"/>
      <w:marTop w:val="0"/>
      <w:marBottom w:val="0"/>
      <w:divBdr>
        <w:top w:val="none" w:sz="0" w:space="0" w:color="auto"/>
        <w:left w:val="none" w:sz="0" w:space="0" w:color="auto"/>
        <w:bottom w:val="none" w:sz="0" w:space="0" w:color="auto"/>
        <w:right w:val="none" w:sz="0" w:space="0" w:color="auto"/>
      </w:divBdr>
      <w:divsChild>
        <w:div w:id="809984817">
          <w:marLeft w:val="720"/>
          <w:marRight w:val="0"/>
          <w:marTop w:val="58"/>
          <w:marBottom w:val="0"/>
          <w:divBdr>
            <w:top w:val="none" w:sz="0" w:space="0" w:color="auto"/>
            <w:left w:val="none" w:sz="0" w:space="0" w:color="auto"/>
            <w:bottom w:val="none" w:sz="0" w:space="0" w:color="auto"/>
            <w:right w:val="none" w:sz="0" w:space="0" w:color="auto"/>
          </w:divBdr>
        </w:div>
        <w:div w:id="1640919720">
          <w:marLeft w:val="720"/>
          <w:marRight w:val="0"/>
          <w:marTop w:val="58"/>
          <w:marBottom w:val="0"/>
          <w:divBdr>
            <w:top w:val="none" w:sz="0" w:space="0" w:color="auto"/>
            <w:left w:val="none" w:sz="0" w:space="0" w:color="auto"/>
            <w:bottom w:val="none" w:sz="0" w:space="0" w:color="auto"/>
            <w:right w:val="none" w:sz="0" w:space="0" w:color="auto"/>
          </w:divBdr>
        </w:div>
        <w:div w:id="1722944772">
          <w:marLeft w:val="720"/>
          <w:marRight w:val="0"/>
          <w:marTop w:val="58"/>
          <w:marBottom w:val="0"/>
          <w:divBdr>
            <w:top w:val="none" w:sz="0" w:space="0" w:color="auto"/>
            <w:left w:val="none" w:sz="0" w:space="0" w:color="auto"/>
            <w:bottom w:val="none" w:sz="0" w:space="0" w:color="auto"/>
            <w:right w:val="none" w:sz="0" w:space="0" w:color="auto"/>
          </w:divBdr>
        </w:div>
      </w:divsChild>
    </w:div>
    <w:div w:id="1271862105">
      <w:bodyDiv w:val="1"/>
      <w:marLeft w:val="0"/>
      <w:marRight w:val="0"/>
      <w:marTop w:val="0"/>
      <w:marBottom w:val="0"/>
      <w:divBdr>
        <w:top w:val="none" w:sz="0" w:space="0" w:color="auto"/>
        <w:left w:val="none" w:sz="0" w:space="0" w:color="auto"/>
        <w:bottom w:val="none" w:sz="0" w:space="0" w:color="auto"/>
        <w:right w:val="none" w:sz="0" w:space="0" w:color="auto"/>
      </w:divBdr>
    </w:div>
    <w:div w:id="1352301512">
      <w:bodyDiv w:val="1"/>
      <w:marLeft w:val="0"/>
      <w:marRight w:val="0"/>
      <w:marTop w:val="0"/>
      <w:marBottom w:val="0"/>
      <w:divBdr>
        <w:top w:val="none" w:sz="0" w:space="0" w:color="auto"/>
        <w:left w:val="none" w:sz="0" w:space="0" w:color="auto"/>
        <w:bottom w:val="none" w:sz="0" w:space="0" w:color="auto"/>
        <w:right w:val="none" w:sz="0" w:space="0" w:color="auto"/>
      </w:divBdr>
    </w:div>
    <w:div w:id="1389690986">
      <w:bodyDiv w:val="1"/>
      <w:marLeft w:val="0"/>
      <w:marRight w:val="0"/>
      <w:marTop w:val="0"/>
      <w:marBottom w:val="0"/>
      <w:divBdr>
        <w:top w:val="none" w:sz="0" w:space="0" w:color="auto"/>
        <w:left w:val="none" w:sz="0" w:space="0" w:color="auto"/>
        <w:bottom w:val="none" w:sz="0" w:space="0" w:color="auto"/>
        <w:right w:val="none" w:sz="0" w:space="0" w:color="auto"/>
      </w:divBdr>
      <w:divsChild>
        <w:div w:id="1263999372">
          <w:marLeft w:val="0"/>
          <w:marRight w:val="0"/>
          <w:marTop w:val="0"/>
          <w:marBottom w:val="0"/>
          <w:divBdr>
            <w:top w:val="none" w:sz="0" w:space="0" w:color="auto"/>
            <w:left w:val="none" w:sz="0" w:space="0" w:color="auto"/>
            <w:bottom w:val="none" w:sz="0" w:space="0" w:color="auto"/>
            <w:right w:val="none" w:sz="0" w:space="0" w:color="auto"/>
          </w:divBdr>
          <w:divsChild>
            <w:div w:id="581261664">
              <w:marLeft w:val="0"/>
              <w:marRight w:val="0"/>
              <w:marTop w:val="0"/>
              <w:marBottom w:val="0"/>
              <w:divBdr>
                <w:top w:val="none" w:sz="0" w:space="0" w:color="auto"/>
                <w:left w:val="none" w:sz="0" w:space="0" w:color="auto"/>
                <w:bottom w:val="none" w:sz="0" w:space="0" w:color="auto"/>
                <w:right w:val="none" w:sz="0" w:space="0" w:color="auto"/>
              </w:divBdr>
              <w:divsChild>
                <w:div w:id="452596108">
                  <w:marLeft w:val="0"/>
                  <w:marRight w:val="0"/>
                  <w:marTop w:val="0"/>
                  <w:marBottom w:val="0"/>
                  <w:divBdr>
                    <w:top w:val="none" w:sz="0" w:space="0" w:color="auto"/>
                    <w:left w:val="none" w:sz="0" w:space="0" w:color="auto"/>
                    <w:bottom w:val="none" w:sz="0" w:space="0" w:color="auto"/>
                    <w:right w:val="none" w:sz="0" w:space="0" w:color="auto"/>
                  </w:divBdr>
                  <w:divsChild>
                    <w:div w:id="1303777058">
                      <w:marLeft w:val="0"/>
                      <w:marRight w:val="0"/>
                      <w:marTop w:val="0"/>
                      <w:marBottom w:val="0"/>
                      <w:divBdr>
                        <w:top w:val="none" w:sz="0" w:space="0" w:color="auto"/>
                        <w:left w:val="none" w:sz="0" w:space="0" w:color="auto"/>
                        <w:bottom w:val="none" w:sz="0" w:space="0" w:color="auto"/>
                        <w:right w:val="none" w:sz="0" w:space="0" w:color="auto"/>
                      </w:divBdr>
                      <w:divsChild>
                        <w:div w:id="1026520981">
                          <w:marLeft w:val="0"/>
                          <w:marRight w:val="0"/>
                          <w:marTop w:val="0"/>
                          <w:marBottom w:val="0"/>
                          <w:divBdr>
                            <w:top w:val="none" w:sz="0" w:space="0" w:color="auto"/>
                            <w:left w:val="none" w:sz="0" w:space="0" w:color="auto"/>
                            <w:bottom w:val="none" w:sz="0" w:space="0" w:color="auto"/>
                            <w:right w:val="none" w:sz="0" w:space="0" w:color="auto"/>
                          </w:divBdr>
                          <w:divsChild>
                            <w:div w:id="1476948835">
                              <w:marLeft w:val="0"/>
                              <w:marRight w:val="0"/>
                              <w:marTop w:val="0"/>
                              <w:marBottom w:val="0"/>
                              <w:divBdr>
                                <w:top w:val="none" w:sz="0" w:space="0" w:color="auto"/>
                                <w:left w:val="none" w:sz="0" w:space="0" w:color="auto"/>
                                <w:bottom w:val="none" w:sz="0" w:space="0" w:color="auto"/>
                                <w:right w:val="none" w:sz="0" w:space="0" w:color="auto"/>
                              </w:divBdr>
                              <w:divsChild>
                                <w:div w:id="1715930054">
                                  <w:marLeft w:val="0"/>
                                  <w:marRight w:val="0"/>
                                  <w:marTop w:val="0"/>
                                  <w:marBottom w:val="0"/>
                                  <w:divBdr>
                                    <w:top w:val="none" w:sz="0" w:space="0" w:color="auto"/>
                                    <w:left w:val="none" w:sz="0" w:space="0" w:color="auto"/>
                                    <w:bottom w:val="none" w:sz="0" w:space="0" w:color="auto"/>
                                    <w:right w:val="none" w:sz="0" w:space="0" w:color="auto"/>
                                  </w:divBdr>
                                  <w:divsChild>
                                    <w:div w:id="143158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182524">
          <w:marLeft w:val="0"/>
          <w:marRight w:val="0"/>
          <w:marTop w:val="0"/>
          <w:marBottom w:val="0"/>
          <w:divBdr>
            <w:top w:val="none" w:sz="0" w:space="0" w:color="auto"/>
            <w:left w:val="none" w:sz="0" w:space="0" w:color="auto"/>
            <w:bottom w:val="none" w:sz="0" w:space="0" w:color="auto"/>
            <w:right w:val="none" w:sz="0" w:space="0" w:color="auto"/>
          </w:divBdr>
          <w:divsChild>
            <w:div w:id="109594445">
              <w:marLeft w:val="0"/>
              <w:marRight w:val="0"/>
              <w:marTop w:val="0"/>
              <w:marBottom w:val="0"/>
              <w:divBdr>
                <w:top w:val="none" w:sz="0" w:space="0" w:color="auto"/>
                <w:left w:val="none" w:sz="0" w:space="0" w:color="auto"/>
                <w:bottom w:val="none" w:sz="0" w:space="0" w:color="auto"/>
                <w:right w:val="none" w:sz="0" w:space="0" w:color="auto"/>
              </w:divBdr>
              <w:divsChild>
                <w:div w:id="1498687998">
                  <w:marLeft w:val="0"/>
                  <w:marRight w:val="0"/>
                  <w:marTop w:val="0"/>
                  <w:marBottom w:val="0"/>
                  <w:divBdr>
                    <w:top w:val="none" w:sz="0" w:space="0" w:color="auto"/>
                    <w:left w:val="none" w:sz="0" w:space="0" w:color="auto"/>
                    <w:bottom w:val="none" w:sz="0" w:space="0" w:color="auto"/>
                    <w:right w:val="none" w:sz="0" w:space="0" w:color="auto"/>
                  </w:divBdr>
                  <w:divsChild>
                    <w:div w:id="711419927">
                      <w:marLeft w:val="0"/>
                      <w:marRight w:val="0"/>
                      <w:marTop w:val="0"/>
                      <w:marBottom w:val="0"/>
                      <w:divBdr>
                        <w:top w:val="none" w:sz="0" w:space="0" w:color="auto"/>
                        <w:left w:val="none" w:sz="0" w:space="0" w:color="auto"/>
                        <w:bottom w:val="none" w:sz="0" w:space="0" w:color="auto"/>
                        <w:right w:val="none" w:sz="0" w:space="0" w:color="auto"/>
                      </w:divBdr>
                      <w:divsChild>
                        <w:div w:id="1902669739">
                          <w:marLeft w:val="0"/>
                          <w:marRight w:val="0"/>
                          <w:marTop w:val="0"/>
                          <w:marBottom w:val="0"/>
                          <w:divBdr>
                            <w:top w:val="none" w:sz="0" w:space="0" w:color="auto"/>
                            <w:left w:val="none" w:sz="0" w:space="0" w:color="auto"/>
                            <w:bottom w:val="none" w:sz="0" w:space="0" w:color="auto"/>
                            <w:right w:val="none" w:sz="0" w:space="0" w:color="auto"/>
                          </w:divBdr>
                          <w:divsChild>
                            <w:div w:id="805438651">
                              <w:marLeft w:val="0"/>
                              <w:marRight w:val="0"/>
                              <w:marTop w:val="0"/>
                              <w:marBottom w:val="0"/>
                              <w:divBdr>
                                <w:top w:val="none" w:sz="0" w:space="0" w:color="auto"/>
                                <w:left w:val="none" w:sz="0" w:space="0" w:color="auto"/>
                                <w:bottom w:val="none" w:sz="0" w:space="0" w:color="auto"/>
                                <w:right w:val="none" w:sz="0" w:space="0" w:color="auto"/>
                              </w:divBdr>
                              <w:divsChild>
                                <w:div w:id="84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325250">
          <w:marLeft w:val="0"/>
          <w:marRight w:val="0"/>
          <w:marTop w:val="0"/>
          <w:marBottom w:val="0"/>
          <w:divBdr>
            <w:top w:val="none" w:sz="0" w:space="0" w:color="auto"/>
            <w:left w:val="none" w:sz="0" w:space="0" w:color="auto"/>
            <w:bottom w:val="none" w:sz="0" w:space="0" w:color="auto"/>
            <w:right w:val="none" w:sz="0" w:space="0" w:color="auto"/>
          </w:divBdr>
          <w:divsChild>
            <w:div w:id="1194077482">
              <w:marLeft w:val="0"/>
              <w:marRight w:val="0"/>
              <w:marTop w:val="0"/>
              <w:marBottom w:val="0"/>
              <w:divBdr>
                <w:top w:val="none" w:sz="0" w:space="0" w:color="auto"/>
                <w:left w:val="none" w:sz="0" w:space="0" w:color="auto"/>
                <w:bottom w:val="none" w:sz="0" w:space="0" w:color="auto"/>
                <w:right w:val="none" w:sz="0" w:space="0" w:color="auto"/>
              </w:divBdr>
              <w:divsChild>
                <w:div w:id="1584873859">
                  <w:marLeft w:val="0"/>
                  <w:marRight w:val="0"/>
                  <w:marTop w:val="0"/>
                  <w:marBottom w:val="0"/>
                  <w:divBdr>
                    <w:top w:val="none" w:sz="0" w:space="0" w:color="auto"/>
                    <w:left w:val="none" w:sz="0" w:space="0" w:color="auto"/>
                    <w:bottom w:val="none" w:sz="0" w:space="0" w:color="auto"/>
                    <w:right w:val="none" w:sz="0" w:space="0" w:color="auto"/>
                  </w:divBdr>
                  <w:divsChild>
                    <w:div w:id="1389300119">
                      <w:marLeft w:val="0"/>
                      <w:marRight w:val="0"/>
                      <w:marTop w:val="0"/>
                      <w:marBottom w:val="0"/>
                      <w:divBdr>
                        <w:top w:val="none" w:sz="0" w:space="0" w:color="auto"/>
                        <w:left w:val="none" w:sz="0" w:space="0" w:color="auto"/>
                        <w:bottom w:val="none" w:sz="0" w:space="0" w:color="auto"/>
                        <w:right w:val="none" w:sz="0" w:space="0" w:color="auto"/>
                      </w:divBdr>
                      <w:divsChild>
                        <w:div w:id="2046439970">
                          <w:marLeft w:val="0"/>
                          <w:marRight w:val="0"/>
                          <w:marTop w:val="0"/>
                          <w:marBottom w:val="0"/>
                          <w:divBdr>
                            <w:top w:val="none" w:sz="0" w:space="0" w:color="auto"/>
                            <w:left w:val="none" w:sz="0" w:space="0" w:color="auto"/>
                            <w:bottom w:val="none" w:sz="0" w:space="0" w:color="auto"/>
                            <w:right w:val="none" w:sz="0" w:space="0" w:color="auto"/>
                          </w:divBdr>
                          <w:divsChild>
                            <w:div w:id="1568877527">
                              <w:marLeft w:val="0"/>
                              <w:marRight w:val="0"/>
                              <w:marTop w:val="0"/>
                              <w:marBottom w:val="0"/>
                              <w:divBdr>
                                <w:top w:val="none" w:sz="0" w:space="0" w:color="auto"/>
                                <w:left w:val="none" w:sz="0" w:space="0" w:color="auto"/>
                                <w:bottom w:val="none" w:sz="0" w:space="0" w:color="auto"/>
                                <w:right w:val="none" w:sz="0" w:space="0" w:color="auto"/>
                              </w:divBdr>
                              <w:divsChild>
                                <w:div w:id="1205361910">
                                  <w:marLeft w:val="0"/>
                                  <w:marRight w:val="0"/>
                                  <w:marTop w:val="0"/>
                                  <w:marBottom w:val="0"/>
                                  <w:divBdr>
                                    <w:top w:val="none" w:sz="0" w:space="0" w:color="auto"/>
                                    <w:left w:val="none" w:sz="0" w:space="0" w:color="auto"/>
                                    <w:bottom w:val="none" w:sz="0" w:space="0" w:color="auto"/>
                                    <w:right w:val="none" w:sz="0" w:space="0" w:color="auto"/>
                                  </w:divBdr>
                                  <w:divsChild>
                                    <w:div w:id="18255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706624">
          <w:marLeft w:val="0"/>
          <w:marRight w:val="0"/>
          <w:marTop w:val="0"/>
          <w:marBottom w:val="0"/>
          <w:divBdr>
            <w:top w:val="none" w:sz="0" w:space="0" w:color="auto"/>
            <w:left w:val="none" w:sz="0" w:space="0" w:color="auto"/>
            <w:bottom w:val="none" w:sz="0" w:space="0" w:color="auto"/>
            <w:right w:val="none" w:sz="0" w:space="0" w:color="auto"/>
          </w:divBdr>
          <w:divsChild>
            <w:div w:id="1928616756">
              <w:marLeft w:val="0"/>
              <w:marRight w:val="0"/>
              <w:marTop w:val="0"/>
              <w:marBottom w:val="0"/>
              <w:divBdr>
                <w:top w:val="none" w:sz="0" w:space="0" w:color="auto"/>
                <w:left w:val="none" w:sz="0" w:space="0" w:color="auto"/>
                <w:bottom w:val="none" w:sz="0" w:space="0" w:color="auto"/>
                <w:right w:val="none" w:sz="0" w:space="0" w:color="auto"/>
              </w:divBdr>
              <w:divsChild>
                <w:div w:id="1373068074">
                  <w:marLeft w:val="0"/>
                  <w:marRight w:val="0"/>
                  <w:marTop w:val="0"/>
                  <w:marBottom w:val="0"/>
                  <w:divBdr>
                    <w:top w:val="none" w:sz="0" w:space="0" w:color="auto"/>
                    <w:left w:val="none" w:sz="0" w:space="0" w:color="auto"/>
                    <w:bottom w:val="none" w:sz="0" w:space="0" w:color="auto"/>
                    <w:right w:val="none" w:sz="0" w:space="0" w:color="auto"/>
                  </w:divBdr>
                  <w:divsChild>
                    <w:div w:id="1801924006">
                      <w:marLeft w:val="0"/>
                      <w:marRight w:val="0"/>
                      <w:marTop w:val="0"/>
                      <w:marBottom w:val="0"/>
                      <w:divBdr>
                        <w:top w:val="none" w:sz="0" w:space="0" w:color="auto"/>
                        <w:left w:val="none" w:sz="0" w:space="0" w:color="auto"/>
                        <w:bottom w:val="none" w:sz="0" w:space="0" w:color="auto"/>
                        <w:right w:val="none" w:sz="0" w:space="0" w:color="auto"/>
                      </w:divBdr>
                      <w:divsChild>
                        <w:div w:id="1028876198">
                          <w:marLeft w:val="0"/>
                          <w:marRight w:val="0"/>
                          <w:marTop w:val="0"/>
                          <w:marBottom w:val="0"/>
                          <w:divBdr>
                            <w:top w:val="none" w:sz="0" w:space="0" w:color="auto"/>
                            <w:left w:val="none" w:sz="0" w:space="0" w:color="auto"/>
                            <w:bottom w:val="none" w:sz="0" w:space="0" w:color="auto"/>
                            <w:right w:val="none" w:sz="0" w:space="0" w:color="auto"/>
                          </w:divBdr>
                          <w:divsChild>
                            <w:div w:id="764544933">
                              <w:marLeft w:val="0"/>
                              <w:marRight w:val="0"/>
                              <w:marTop w:val="0"/>
                              <w:marBottom w:val="0"/>
                              <w:divBdr>
                                <w:top w:val="none" w:sz="0" w:space="0" w:color="auto"/>
                                <w:left w:val="none" w:sz="0" w:space="0" w:color="auto"/>
                                <w:bottom w:val="none" w:sz="0" w:space="0" w:color="auto"/>
                                <w:right w:val="none" w:sz="0" w:space="0" w:color="auto"/>
                              </w:divBdr>
                              <w:divsChild>
                                <w:div w:id="367950631">
                                  <w:marLeft w:val="0"/>
                                  <w:marRight w:val="0"/>
                                  <w:marTop w:val="0"/>
                                  <w:marBottom w:val="0"/>
                                  <w:divBdr>
                                    <w:top w:val="none" w:sz="0" w:space="0" w:color="auto"/>
                                    <w:left w:val="none" w:sz="0" w:space="0" w:color="auto"/>
                                    <w:bottom w:val="none" w:sz="0" w:space="0" w:color="auto"/>
                                    <w:right w:val="none" w:sz="0" w:space="0" w:color="auto"/>
                                  </w:divBdr>
                                  <w:divsChild>
                                    <w:div w:id="12701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840824">
          <w:marLeft w:val="0"/>
          <w:marRight w:val="0"/>
          <w:marTop w:val="0"/>
          <w:marBottom w:val="0"/>
          <w:divBdr>
            <w:top w:val="none" w:sz="0" w:space="0" w:color="auto"/>
            <w:left w:val="none" w:sz="0" w:space="0" w:color="auto"/>
            <w:bottom w:val="none" w:sz="0" w:space="0" w:color="auto"/>
            <w:right w:val="none" w:sz="0" w:space="0" w:color="auto"/>
          </w:divBdr>
          <w:divsChild>
            <w:div w:id="1494224391">
              <w:marLeft w:val="0"/>
              <w:marRight w:val="0"/>
              <w:marTop w:val="0"/>
              <w:marBottom w:val="0"/>
              <w:divBdr>
                <w:top w:val="none" w:sz="0" w:space="0" w:color="auto"/>
                <w:left w:val="none" w:sz="0" w:space="0" w:color="auto"/>
                <w:bottom w:val="none" w:sz="0" w:space="0" w:color="auto"/>
                <w:right w:val="none" w:sz="0" w:space="0" w:color="auto"/>
              </w:divBdr>
              <w:divsChild>
                <w:div w:id="1565525875">
                  <w:marLeft w:val="0"/>
                  <w:marRight w:val="0"/>
                  <w:marTop w:val="0"/>
                  <w:marBottom w:val="0"/>
                  <w:divBdr>
                    <w:top w:val="none" w:sz="0" w:space="0" w:color="auto"/>
                    <w:left w:val="none" w:sz="0" w:space="0" w:color="auto"/>
                    <w:bottom w:val="none" w:sz="0" w:space="0" w:color="auto"/>
                    <w:right w:val="none" w:sz="0" w:space="0" w:color="auto"/>
                  </w:divBdr>
                  <w:divsChild>
                    <w:div w:id="1404256880">
                      <w:marLeft w:val="0"/>
                      <w:marRight w:val="0"/>
                      <w:marTop w:val="0"/>
                      <w:marBottom w:val="0"/>
                      <w:divBdr>
                        <w:top w:val="none" w:sz="0" w:space="0" w:color="auto"/>
                        <w:left w:val="none" w:sz="0" w:space="0" w:color="auto"/>
                        <w:bottom w:val="none" w:sz="0" w:space="0" w:color="auto"/>
                        <w:right w:val="none" w:sz="0" w:space="0" w:color="auto"/>
                      </w:divBdr>
                      <w:divsChild>
                        <w:div w:id="1974872396">
                          <w:marLeft w:val="0"/>
                          <w:marRight w:val="0"/>
                          <w:marTop w:val="0"/>
                          <w:marBottom w:val="0"/>
                          <w:divBdr>
                            <w:top w:val="none" w:sz="0" w:space="0" w:color="auto"/>
                            <w:left w:val="none" w:sz="0" w:space="0" w:color="auto"/>
                            <w:bottom w:val="none" w:sz="0" w:space="0" w:color="auto"/>
                            <w:right w:val="none" w:sz="0" w:space="0" w:color="auto"/>
                          </w:divBdr>
                          <w:divsChild>
                            <w:div w:id="284846017">
                              <w:marLeft w:val="0"/>
                              <w:marRight w:val="0"/>
                              <w:marTop w:val="0"/>
                              <w:marBottom w:val="0"/>
                              <w:divBdr>
                                <w:top w:val="none" w:sz="0" w:space="0" w:color="auto"/>
                                <w:left w:val="none" w:sz="0" w:space="0" w:color="auto"/>
                                <w:bottom w:val="none" w:sz="0" w:space="0" w:color="auto"/>
                                <w:right w:val="none" w:sz="0" w:space="0" w:color="auto"/>
                              </w:divBdr>
                              <w:divsChild>
                                <w:div w:id="1656908134">
                                  <w:marLeft w:val="0"/>
                                  <w:marRight w:val="0"/>
                                  <w:marTop w:val="0"/>
                                  <w:marBottom w:val="0"/>
                                  <w:divBdr>
                                    <w:top w:val="none" w:sz="0" w:space="0" w:color="auto"/>
                                    <w:left w:val="none" w:sz="0" w:space="0" w:color="auto"/>
                                    <w:bottom w:val="none" w:sz="0" w:space="0" w:color="auto"/>
                                    <w:right w:val="none" w:sz="0" w:space="0" w:color="auto"/>
                                  </w:divBdr>
                                  <w:divsChild>
                                    <w:div w:id="211939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161714">
          <w:marLeft w:val="0"/>
          <w:marRight w:val="0"/>
          <w:marTop w:val="0"/>
          <w:marBottom w:val="0"/>
          <w:divBdr>
            <w:top w:val="none" w:sz="0" w:space="0" w:color="auto"/>
            <w:left w:val="none" w:sz="0" w:space="0" w:color="auto"/>
            <w:bottom w:val="none" w:sz="0" w:space="0" w:color="auto"/>
            <w:right w:val="none" w:sz="0" w:space="0" w:color="auto"/>
          </w:divBdr>
          <w:divsChild>
            <w:div w:id="897475797">
              <w:marLeft w:val="0"/>
              <w:marRight w:val="0"/>
              <w:marTop w:val="0"/>
              <w:marBottom w:val="0"/>
              <w:divBdr>
                <w:top w:val="none" w:sz="0" w:space="0" w:color="auto"/>
                <w:left w:val="none" w:sz="0" w:space="0" w:color="auto"/>
                <w:bottom w:val="none" w:sz="0" w:space="0" w:color="auto"/>
                <w:right w:val="none" w:sz="0" w:space="0" w:color="auto"/>
              </w:divBdr>
              <w:divsChild>
                <w:div w:id="1802726589">
                  <w:marLeft w:val="0"/>
                  <w:marRight w:val="0"/>
                  <w:marTop w:val="0"/>
                  <w:marBottom w:val="0"/>
                  <w:divBdr>
                    <w:top w:val="none" w:sz="0" w:space="0" w:color="auto"/>
                    <w:left w:val="none" w:sz="0" w:space="0" w:color="auto"/>
                    <w:bottom w:val="none" w:sz="0" w:space="0" w:color="auto"/>
                    <w:right w:val="none" w:sz="0" w:space="0" w:color="auto"/>
                  </w:divBdr>
                  <w:divsChild>
                    <w:div w:id="1241062708">
                      <w:marLeft w:val="0"/>
                      <w:marRight w:val="0"/>
                      <w:marTop w:val="0"/>
                      <w:marBottom w:val="0"/>
                      <w:divBdr>
                        <w:top w:val="none" w:sz="0" w:space="0" w:color="auto"/>
                        <w:left w:val="none" w:sz="0" w:space="0" w:color="auto"/>
                        <w:bottom w:val="none" w:sz="0" w:space="0" w:color="auto"/>
                        <w:right w:val="none" w:sz="0" w:space="0" w:color="auto"/>
                      </w:divBdr>
                      <w:divsChild>
                        <w:div w:id="693195003">
                          <w:marLeft w:val="0"/>
                          <w:marRight w:val="0"/>
                          <w:marTop w:val="0"/>
                          <w:marBottom w:val="0"/>
                          <w:divBdr>
                            <w:top w:val="none" w:sz="0" w:space="0" w:color="auto"/>
                            <w:left w:val="none" w:sz="0" w:space="0" w:color="auto"/>
                            <w:bottom w:val="none" w:sz="0" w:space="0" w:color="auto"/>
                            <w:right w:val="none" w:sz="0" w:space="0" w:color="auto"/>
                          </w:divBdr>
                          <w:divsChild>
                            <w:div w:id="1522626482">
                              <w:marLeft w:val="0"/>
                              <w:marRight w:val="0"/>
                              <w:marTop w:val="0"/>
                              <w:marBottom w:val="300"/>
                              <w:divBdr>
                                <w:top w:val="none" w:sz="0" w:space="0" w:color="auto"/>
                                <w:left w:val="none" w:sz="0" w:space="0" w:color="auto"/>
                                <w:bottom w:val="none" w:sz="0" w:space="0" w:color="auto"/>
                                <w:right w:val="none" w:sz="0" w:space="0" w:color="auto"/>
                              </w:divBdr>
                              <w:divsChild>
                                <w:div w:id="430007605">
                                  <w:marLeft w:val="0"/>
                                  <w:marRight w:val="0"/>
                                  <w:marTop w:val="0"/>
                                  <w:marBottom w:val="0"/>
                                  <w:divBdr>
                                    <w:top w:val="none" w:sz="0" w:space="0" w:color="auto"/>
                                    <w:left w:val="none" w:sz="0" w:space="0" w:color="auto"/>
                                    <w:bottom w:val="none" w:sz="0" w:space="0" w:color="auto"/>
                                    <w:right w:val="none" w:sz="0" w:space="0" w:color="auto"/>
                                  </w:divBdr>
                                  <w:divsChild>
                                    <w:div w:id="3786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988242">
          <w:marLeft w:val="0"/>
          <w:marRight w:val="0"/>
          <w:marTop w:val="0"/>
          <w:marBottom w:val="0"/>
          <w:divBdr>
            <w:top w:val="none" w:sz="0" w:space="0" w:color="auto"/>
            <w:left w:val="none" w:sz="0" w:space="0" w:color="auto"/>
            <w:bottom w:val="none" w:sz="0" w:space="0" w:color="auto"/>
            <w:right w:val="none" w:sz="0" w:space="0" w:color="auto"/>
          </w:divBdr>
          <w:divsChild>
            <w:div w:id="363410281">
              <w:marLeft w:val="0"/>
              <w:marRight w:val="0"/>
              <w:marTop w:val="0"/>
              <w:marBottom w:val="0"/>
              <w:divBdr>
                <w:top w:val="none" w:sz="0" w:space="0" w:color="auto"/>
                <w:left w:val="none" w:sz="0" w:space="0" w:color="auto"/>
                <w:bottom w:val="none" w:sz="0" w:space="0" w:color="auto"/>
                <w:right w:val="none" w:sz="0" w:space="0" w:color="auto"/>
              </w:divBdr>
              <w:divsChild>
                <w:div w:id="1784108218">
                  <w:marLeft w:val="0"/>
                  <w:marRight w:val="0"/>
                  <w:marTop w:val="0"/>
                  <w:marBottom w:val="0"/>
                  <w:divBdr>
                    <w:top w:val="none" w:sz="0" w:space="0" w:color="auto"/>
                    <w:left w:val="none" w:sz="0" w:space="0" w:color="auto"/>
                    <w:bottom w:val="none" w:sz="0" w:space="0" w:color="auto"/>
                    <w:right w:val="none" w:sz="0" w:space="0" w:color="auto"/>
                  </w:divBdr>
                  <w:divsChild>
                    <w:div w:id="1698039351">
                      <w:marLeft w:val="0"/>
                      <w:marRight w:val="0"/>
                      <w:marTop w:val="0"/>
                      <w:marBottom w:val="0"/>
                      <w:divBdr>
                        <w:top w:val="none" w:sz="0" w:space="0" w:color="auto"/>
                        <w:left w:val="none" w:sz="0" w:space="0" w:color="auto"/>
                        <w:bottom w:val="none" w:sz="0" w:space="0" w:color="auto"/>
                        <w:right w:val="none" w:sz="0" w:space="0" w:color="auto"/>
                      </w:divBdr>
                      <w:divsChild>
                        <w:div w:id="573128651">
                          <w:marLeft w:val="0"/>
                          <w:marRight w:val="0"/>
                          <w:marTop w:val="0"/>
                          <w:marBottom w:val="0"/>
                          <w:divBdr>
                            <w:top w:val="none" w:sz="0" w:space="0" w:color="auto"/>
                            <w:left w:val="none" w:sz="0" w:space="0" w:color="auto"/>
                            <w:bottom w:val="none" w:sz="0" w:space="0" w:color="auto"/>
                            <w:right w:val="none" w:sz="0" w:space="0" w:color="auto"/>
                          </w:divBdr>
                          <w:divsChild>
                            <w:div w:id="1395202624">
                              <w:marLeft w:val="0"/>
                              <w:marRight w:val="0"/>
                              <w:marTop w:val="0"/>
                              <w:marBottom w:val="0"/>
                              <w:divBdr>
                                <w:top w:val="none" w:sz="0" w:space="0" w:color="auto"/>
                                <w:left w:val="none" w:sz="0" w:space="0" w:color="auto"/>
                                <w:bottom w:val="none" w:sz="0" w:space="0" w:color="auto"/>
                                <w:right w:val="none" w:sz="0" w:space="0" w:color="auto"/>
                              </w:divBdr>
                              <w:divsChild>
                                <w:div w:id="17399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81438">
          <w:marLeft w:val="0"/>
          <w:marRight w:val="0"/>
          <w:marTop w:val="0"/>
          <w:marBottom w:val="0"/>
          <w:divBdr>
            <w:top w:val="none" w:sz="0" w:space="0" w:color="auto"/>
            <w:left w:val="none" w:sz="0" w:space="0" w:color="auto"/>
            <w:bottom w:val="none" w:sz="0" w:space="0" w:color="auto"/>
            <w:right w:val="none" w:sz="0" w:space="0" w:color="auto"/>
          </w:divBdr>
          <w:divsChild>
            <w:div w:id="1881165770">
              <w:marLeft w:val="0"/>
              <w:marRight w:val="0"/>
              <w:marTop w:val="0"/>
              <w:marBottom w:val="0"/>
              <w:divBdr>
                <w:top w:val="none" w:sz="0" w:space="0" w:color="auto"/>
                <w:left w:val="none" w:sz="0" w:space="0" w:color="auto"/>
                <w:bottom w:val="none" w:sz="0" w:space="0" w:color="auto"/>
                <w:right w:val="none" w:sz="0" w:space="0" w:color="auto"/>
              </w:divBdr>
              <w:divsChild>
                <w:div w:id="1206453878">
                  <w:marLeft w:val="0"/>
                  <w:marRight w:val="0"/>
                  <w:marTop w:val="0"/>
                  <w:marBottom w:val="0"/>
                  <w:divBdr>
                    <w:top w:val="none" w:sz="0" w:space="0" w:color="auto"/>
                    <w:left w:val="none" w:sz="0" w:space="0" w:color="auto"/>
                    <w:bottom w:val="none" w:sz="0" w:space="0" w:color="auto"/>
                    <w:right w:val="none" w:sz="0" w:space="0" w:color="auto"/>
                  </w:divBdr>
                  <w:divsChild>
                    <w:div w:id="1289891495">
                      <w:marLeft w:val="0"/>
                      <w:marRight w:val="0"/>
                      <w:marTop w:val="0"/>
                      <w:marBottom w:val="0"/>
                      <w:divBdr>
                        <w:top w:val="none" w:sz="0" w:space="0" w:color="auto"/>
                        <w:left w:val="none" w:sz="0" w:space="0" w:color="auto"/>
                        <w:bottom w:val="none" w:sz="0" w:space="0" w:color="auto"/>
                        <w:right w:val="none" w:sz="0" w:space="0" w:color="auto"/>
                      </w:divBdr>
                      <w:divsChild>
                        <w:div w:id="2134906920">
                          <w:marLeft w:val="0"/>
                          <w:marRight w:val="0"/>
                          <w:marTop w:val="0"/>
                          <w:marBottom w:val="0"/>
                          <w:divBdr>
                            <w:top w:val="none" w:sz="0" w:space="0" w:color="auto"/>
                            <w:left w:val="none" w:sz="0" w:space="0" w:color="auto"/>
                            <w:bottom w:val="none" w:sz="0" w:space="0" w:color="auto"/>
                            <w:right w:val="none" w:sz="0" w:space="0" w:color="auto"/>
                          </w:divBdr>
                          <w:divsChild>
                            <w:div w:id="1726176776">
                              <w:marLeft w:val="0"/>
                              <w:marRight w:val="0"/>
                              <w:marTop w:val="0"/>
                              <w:marBottom w:val="0"/>
                              <w:divBdr>
                                <w:top w:val="none" w:sz="0" w:space="0" w:color="auto"/>
                                <w:left w:val="none" w:sz="0" w:space="0" w:color="auto"/>
                                <w:bottom w:val="none" w:sz="0" w:space="0" w:color="auto"/>
                                <w:right w:val="none" w:sz="0" w:space="0" w:color="auto"/>
                              </w:divBdr>
                              <w:divsChild>
                                <w:div w:id="1547641521">
                                  <w:marLeft w:val="0"/>
                                  <w:marRight w:val="0"/>
                                  <w:marTop w:val="0"/>
                                  <w:marBottom w:val="0"/>
                                  <w:divBdr>
                                    <w:top w:val="none" w:sz="0" w:space="0" w:color="auto"/>
                                    <w:left w:val="none" w:sz="0" w:space="0" w:color="auto"/>
                                    <w:bottom w:val="none" w:sz="0" w:space="0" w:color="auto"/>
                                    <w:right w:val="none" w:sz="0" w:space="0" w:color="auto"/>
                                  </w:divBdr>
                                  <w:divsChild>
                                    <w:div w:id="7271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379084">
          <w:marLeft w:val="0"/>
          <w:marRight w:val="0"/>
          <w:marTop w:val="0"/>
          <w:marBottom w:val="0"/>
          <w:divBdr>
            <w:top w:val="none" w:sz="0" w:space="0" w:color="auto"/>
            <w:left w:val="none" w:sz="0" w:space="0" w:color="auto"/>
            <w:bottom w:val="none" w:sz="0" w:space="0" w:color="auto"/>
            <w:right w:val="none" w:sz="0" w:space="0" w:color="auto"/>
          </w:divBdr>
          <w:divsChild>
            <w:div w:id="253903274">
              <w:marLeft w:val="0"/>
              <w:marRight w:val="0"/>
              <w:marTop w:val="0"/>
              <w:marBottom w:val="0"/>
              <w:divBdr>
                <w:top w:val="none" w:sz="0" w:space="0" w:color="auto"/>
                <w:left w:val="none" w:sz="0" w:space="0" w:color="auto"/>
                <w:bottom w:val="none" w:sz="0" w:space="0" w:color="auto"/>
                <w:right w:val="none" w:sz="0" w:space="0" w:color="auto"/>
              </w:divBdr>
              <w:divsChild>
                <w:div w:id="1603762031">
                  <w:marLeft w:val="0"/>
                  <w:marRight w:val="0"/>
                  <w:marTop w:val="0"/>
                  <w:marBottom w:val="0"/>
                  <w:divBdr>
                    <w:top w:val="none" w:sz="0" w:space="0" w:color="auto"/>
                    <w:left w:val="none" w:sz="0" w:space="0" w:color="auto"/>
                    <w:bottom w:val="none" w:sz="0" w:space="0" w:color="auto"/>
                    <w:right w:val="none" w:sz="0" w:space="0" w:color="auto"/>
                  </w:divBdr>
                  <w:divsChild>
                    <w:div w:id="1116829743">
                      <w:marLeft w:val="0"/>
                      <w:marRight w:val="0"/>
                      <w:marTop w:val="0"/>
                      <w:marBottom w:val="0"/>
                      <w:divBdr>
                        <w:top w:val="none" w:sz="0" w:space="0" w:color="auto"/>
                        <w:left w:val="none" w:sz="0" w:space="0" w:color="auto"/>
                        <w:bottom w:val="none" w:sz="0" w:space="0" w:color="auto"/>
                        <w:right w:val="none" w:sz="0" w:space="0" w:color="auto"/>
                      </w:divBdr>
                      <w:divsChild>
                        <w:div w:id="1687368796">
                          <w:marLeft w:val="0"/>
                          <w:marRight w:val="0"/>
                          <w:marTop w:val="0"/>
                          <w:marBottom w:val="0"/>
                          <w:divBdr>
                            <w:top w:val="none" w:sz="0" w:space="0" w:color="auto"/>
                            <w:left w:val="none" w:sz="0" w:space="0" w:color="auto"/>
                            <w:bottom w:val="none" w:sz="0" w:space="0" w:color="auto"/>
                            <w:right w:val="none" w:sz="0" w:space="0" w:color="auto"/>
                          </w:divBdr>
                          <w:divsChild>
                            <w:div w:id="1286427636">
                              <w:marLeft w:val="0"/>
                              <w:marRight w:val="0"/>
                              <w:marTop w:val="0"/>
                              <w:marBottom w:val="0"/>
                              <w:divBdr>
                                <w:top w:val="none" w:sz="0" w:space="0" w:color="auto"/>
                                <w:left w:val="none" w:sz="0" w:space="0" w:color="auto"/>
                                <w:bottom w:val="none" w:sz="0" w:space="0" w:color="auto"/>
                                <w:right w:val="none" w:sz="0" w:space="0" w:color="auto"/>
                              </w:divBdr>
                              <w:divsChild>
                                <w:div w:id="16136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61566">
          <w:marLeft w:val="0"/>
          <w:marRight w:val="0"/>
          <w:marTop w:val="0"/>
          <w:marBottom w:val="0"/>
          <w:divBdr>
            <w:top w:val="none" w:sz="0" w:space="0" w:color="auto"/>
            <w:left w:val="none" w:sz="0" w:space="0" w:color="auto"/>
            <w:bottom w:val="none" w:sz="0" w:space="0" w:color="auto"/>
            <w:right w:val="none" w:sz="0" w:space="0" w:color="auto"/>
          </w:divBdr>
          <w:divsChild>
            <w:div w:id="159010925">
              <w:marLeft w:val="0"/>
              <w:marRight w:val="0"/>
              <w:marTop w:val="0"/>
              <w:marBottom w:val="0"/>
              <w:divBdr>
                <w:top w:val="none" w:sz="0" w:space="0" w:color="auto"/>
                <w:left w:val="none" w:sz="0" w:space="0" w:color="auto"/>
                <w:bottom w:val="none" w:sz="0" w:space="0" w:color="auto"/>
                <w:right w:val="none" w:sz="0" w:space="0" w:color="auto"/>
              </w:divBdr>
              <w:divsChild>
                <w:div w:id="619537061">
                  <w:marLeft w:val="0"/>
                  <w:marRight w:val="0"/>
                  <w:marTop w:val="0"/>
                  <w:marBottom w:val="0"/>
                  <w:divBdr>
                    <w:top w:val="none" w:sz="0" w:space="0" w:color="auto"/>
                    <w:left w:val="none" w:sz="0" w:space="0" w:color="auto"/>
                    <w:bottom w:val="none" w:sz="0" w:space="0" w:color="auto"/>
                    <w:right w:val="none" w:sz="0" w:space="0" w:color="auto"/>
                  </w:divBdr>
                  <w:divsChild>
                    <w:div w:id="1047146237">
                      <w:marLeft w:val="0"/>
                      <w:marRight w:val="0"/>
                      <w:marTop w:val="0"/>
                      <w:marBottom w:val="0"/>
                      <w:divBdr>
                        <w:top w:val="none" w:sz="0" w:space="0" w:color="auto"/>
                        <w:left w:val="none" w:sz="0" w:space="0" w:color="auto"/>
                        <w:bottom w:val="none" w:sz="0" w:space="0" w:color="auto"/>
                        <w:right w:val="none" w:sz="0" w:space="0" w:color="auto"/>
                      </w:divBdr>
                      <w:divsChild>
                        <w:div w:id="1035161187">
                          <w:marLeft w:val="0"/>
                          <w:marRight w:val="0"/>
                          <w:marTop w:val="0"/>
                          <w:marBottom w:val="0"/>
                          <w:divBdr>
                            <w:top w:val="none" w:sz="0" w:space="0" w:color="auto"/>
                            <w:left w:val="none" w:sz="0" w:space="0" w:color="auto"/>
                            <w:bottom w:val="none" w:sz="0" w:space="0" w:color="auto"/>
                            <w:right w:val="none" w:sz="0" w:space="0" w:color="auto"/>
                          </w:divBdr>
                          <w:divsChild>
                            <w:div w:id="1500271517">
                              <w:marLeft w:val="0"/>
                              <w:marRight w:val="0"/>
                              <w:marTop w:val="0"/>
                              <w:marBottom w:val="0"/>
                              <w:divBdr>
                                <w:top w:val="none" w:sz="0" w:space="0" w:color="auto"/>
                                <w:left w:val="none" w:sz="0" w:space="0" w:color="auto"/>
                                <w:bottom w:val="none" w:sz="0" w:space="0" w:color="auto"/>
                                <w:right w:val="none" w:sz="0" w:space="0" w:color="auto"/>
                              </w:divBdr>
                              <w:divsChild>
                                <w:div w:id="947009635">
                                  <w:marLeft w:val="0"/>
                                  <w:marRight w:val="0"/>
                                  <w:marTop w:val="0"/>
                                  <w:marBottom w:val="0"/>
                                  <w:divBdr>
                                    <w:top w:val="none" w:sz="0" w:space="0" w:color="auto"/>
                                    <w:left w:val="none" w:sz="0" w:space="0" w:color="auto"/>
                                    <w:bottom w:val="none" w:sz="0" w:space="0" w:color="auto"/>
                                    <w:right w:val="none" w:sz="0" w:space="0" w:color="auto"/>
                                  </w:divBdr>
                                  <w:divsChild>
                                    <w:div w:id="19009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798742">
      <w:bodyDiv w:val="1"/>
      <w:marLeft w:val="0"/>
      <w:marRight w:val="0"/>
      <w:marTop w:val="0"/>
      <w:marBottom w:val="0"/>
      <w:divBdr>
        <w:top w:val="none" w:sz="0" w:space="0" w:color="auto"/>
        <w:left w:val="none" w:sz="0" w:space="0" w:color="auto"/>
        <w:bottom w:val="none" w:sz="0" w:space="0" w:color="auto"/>
        <w:right w:val="none" w:sz="0" w:space="0" w:color="auto"/>
      </w:divBdr>
      <w:divsChild>
        <w:div w:id="203451382">
          <w:marLeft w:val="720"/>
          <w:marRight w:val="0"/>
          <w:marTop w:val="58"/>
          <w:marBottom w:val="0"/>
          <w:divBdr>
            <w:top w:val="none" w:sz="0" w:space="0" w:color="auto"/>
            <w:left w:val="none" w:sz="0" w:space="0" w:color="auto"/>
            <w:bottom w:val="none" w:sz="0" w:space="0" w:color="auto"/>
            <w:right w:val="none" w:sz="0" w:space="0" w:color="auto"/>
          </w:divBdr>
        </w:div>
        <w:div w:id="874730008">
          <w:marLeft w:val="720"/>
          <w:marRight w:val="0"/>
          <w:marTop w:val="58"/>
          <w:marBottom w:val="0"/>
          <w:divBdr>
            <w:top w:val="none" w:sz="0" w:space="0" w:color="auto"/>
            <w:left w:val="none" w:sz="0" w:space="0" w:color="auto"/>
            <w:bottom w:val="none" w:sz="0" w:space="0" w:color="auto"/>
            <w:right w:val="none" w:sz="0" w:space="0" w:color="auto"/>
          </w:divBdr>
        </w:div>
        <w:div w:id="1302035727">
          <w:marLeft w:val="720"/>
          <w:marRight w:val="0"/>
          <w:marTop w:val="58"/>
          <w:marBottom w:val="0"/>
          <w:divBdr>
            <w:top w:val="none" w:sz="0" w:space="0" w:color="auto"/>
            <w:left w:val="none" w:sz="0" w:space="0" w:color="auto"/>
            <w:bottom w:val="none" w:sz="0" w:space="0" w:color="auto"/>
            <w:right w:val="none" w:sz="0" w:space="0" w:color="auto"/>
          </w:divBdr>
        </w:div>
        <w:div w:id="1811242226">
          <w:marLeft w:val="720"/>
          <w:marRight w:val="0"/>
          <w:marTop w:val="58"/>
          <w:marBottom w:val="0"/>
          <w:divBdr>
            <w:top w:val="none" w:sz="0" w:space="0" w:color="auto"/>
            <w:left w:val="none" w:sz="0" w:space="0" w:color="auto"/>
            <w:bottom w:val="none" w:sz="0" w:space="0" w:color="auto"/>
            <w:right w:val="none" w:sz="0" w:space="0" w:color="auto"/>
          </w:divBdr>
        </w:div>
        <w:div w:id="1897232391">
          <w:marLeft w:val="720"/>
          <w:marRight w:val="0"/>
          <w:marTop w:val="58"/>
          <w:marBottom w:val="0"/>
          <w:divBdr>
            <w:top w:val="none" w:sz="0" w:space="0" w:color="auto"/>
            <w:left w:val="none" w:sz="0" w:space="0" w:color="auto"/>
            <w:bottom w:val="none" w:sz="0" w:space="0" w:color="auto"/>
            <w:right w:val="none" w:sz="0" w:space="0" w:color="auto"/>
          </w:divBdr>
        </w:div>
      </w:divsChild>
    </w:div>
    <w:div w:id="1593196783">
      <w:bodyDiv w:val="1"/>
      <w:marLeft w:val="0"/>
      <w:marRight w:val="0"/>
      <w:marTop w:val="0"/>
      <w:marBottom w:val="0"/>
      <w:divBdr>
        <w:top w:val="none" w:sz="0" w:space="0" w:color="auto"/>
        <w:left w:val="none" w:sz="0" w:space="0" w:color="auto"/>
        <w:bottom w:val="none" w:sz="0" w:space="0" w:color="auto"/>
        <w:right w:val="none" w:sz="0" w:space="0" w:color="auto"/>
      </w:divBdr>
      <w:divsChild>
        <w:div w:id="360013259">
          <w:marLeft w:val="720"/>
          <w:marRight w:val="0"/>
          <w:marTop w:val="58"/>
          <w:marBottom w:val="0"/>
          <w:divBdr>
            <w:top w:val="none" w:sz="0" w:space="0" w:color="auto"/>
            <w:left w:val="none" w:sz="0" w:space="0" w:color="auto"/>
            <w:bottom w:val="none" w:sz="0" w:space="0" w:color="auto"/>
            <w:right w:val="none" w:sz="0" w:space="0" w:color="auto"/>
          </w:divBdr>
        </w:div>
        <w:div w:id="426342047">
          <w:marLeft w:val="720"/>
          <w:marRight w:val="0"/>
          <w:marTop w:val="58"/>
          <w:marBottom w:val="0"/>
          <w:divBdr>
            <w:top w:val="none" w:sz="0" w:space="0" w:color="auto"/>
            <w:left w:val="none" w:sz="0" w:space="0" w:color="auto"/>
            <w:bottom w:val="none" w:sz="0" w:space="0" w:color="auto"/>
            <w:right w:val="none" w:sz="0" w:space="0" w:color="auto"/>
          </w:divBdr>
        </w:div>
        <w:div w:id="528883741">
          <w:marLeft w:val="720"/>
          <w:marRight w:val="0"/>
          <w:marTop w:val="58"/>
          <w:marBottom w:val="0"/>
          <w:divBdr>
            <w:top w:val="none" w:sz="0" w:space="0" w:color="auto"/>
            <w:left w:val="none" w:sz="0" w:space="0" w:color="auto"/>
            <w:bottom w:val="none" w:sz="0" w:space="0" w:color="auto"/>
            <w:right w:val="none" w:sz="0" w:space="0" w:color="auto"/>
          </w:divBdr>
        </w:div>
        <w:div w:id="1194148065">
          <w:marLeft w:val="720"/>
          <w:marRight w:val="0"/>
          <w:marTop w:val="58"/>
          <w:marBottom w:val="0"/>
          <w:divBdr>
            <w:top w:val="none" w:sz="0" w:space="0" w:color="auto"/>
            <w:left w:val="none" w:sz="0" w:space="0" w:color="auto"/>
            <w:bottom w:val="none" w:sz="0" w:space="0" w:color="auto"/>
            <w:right w:val="none" w:sz="0" w:space="0" w:color="auto"/>
          </w:divBdr>
        </w:div>
        <w:div w:id="1352416125">
          <w:marLeft w:val="720"/>
          <w:marRight w:val="0"/>
          <w:marTop w:val="58"/>
          <w:marBottom w:val="0"/>
          <w:divBdr>
            <w:top w:val="none" w:sz="0" w:space="0" w:color="auto"/>
            <w:left w:val="none" w:sz="0" w:space="0" w:color="auto"/>
            <w:bottom w:val="none" w:sz="0" w:space="0" w:color="auto"/>
            <w:right w:val="none" w:sz="0" w:space="0" w:color="auto"/>
          </w:divBdr>
        </w:div>
        <w:div w:id="1734234890">
          <w:marLeft w:val="720"/>
          <w:marRight w:val="0"/>
          <w:marTop w:val="58"/>
          <w:marBottom w:val="0"/>
          <w:divBdr>
            <w:top w:val="none" w:sz="0" w:space="0" w:color="auto"/>
            <w:left w:val="none" w:sz="0" w:space="0" w:color="auto"/>
            <w:bottom w:val="none" w:sz="0" w:space="0" w:color="auto"/>
            <w:right w:val="none" w:sz="0" w:space="0" w:color="auto"/>
          </w:divBdr>
        </w:div>
        <w:div w:id="2042509937">
          <w:marLeft w:val="720"/>
          <w:marRight w:val="0"/>
          <w:marTop w:val="58"/>
          <w:marBottom w:val="0"/>
          <w:divBdr>
            <w:top w:val="none" w:sz="0" w:space="0" w:color="auto"/>
            <w:left w:val="none" w:sz="0" w:space="0" w:color="auto"/>
            <w:bottom w:val="none" w:sz="0" w:space="0" w:color="auto"/>
            <w:right w:val="none" w:sz="0" w:space="0" w:color="auto"/>
          </w:divBdr>
        </w:div>
      </w:divsChild>
    </w:div>
    <w:div w:id="1638218733">
      <w:bodyDiv w:val="1"/>
      <w:marLeft w:val="0"/>
      <w:marRight w:val="0"/>
      <w:marTop w:val="0"/>
      <w:marBottom w:val="0"/>
      <w:divBdr>
        <w:top w:val="none" w:sz="0" w:space="0" w:color="auto"/>
        <w:left w:val="none" w:sz="0" w:space="0" w:color="auto"/>
        <w:bottom w:val="none" w:sz="0" w:space="0" w:color="auto"/>
        <w:right w:val="none" w:sz="0" w:space="0" w:color="auto"/>
      </w:divBdr>
    </w:div>
    <w:div w:id="1664047079">
      <w:bodyDiv w:val="1"/>
      <w:marLeft w:val="0"/>
      <w:marRight w:val="0"/>
      <w:marTop w:val="0"/>
      <w:marBottom w:val="0"/>
      <w:divBdr>
        <w:top w:val="none" w:sz="0" w:space="0" w:color="auto"/>
        <w:left w:val="none" w:sz="0" w:space="0" w:color="auto"/>
        <w:bottom w:val="none" w:sz="0" w:space="0" w:color="auto"/>
        <w:right w:val="none" w:sz="0" w:space="0" w:color="auto"/>
      </w:divBdr>
    </w:div>
    <w:div w:id="1839883763">
      <w:bodyDiv w:val="1"/>
      <w:marLeft w:val="0"/>
      <w:marRight w:val="0"/>
      <w:marTop w:val="0"/>
      <w:marBottom w:val="0"/>
      <w:divBdr>
        <w:top w:val="none" w:sz="0" w:space="0" w:color="auto"/>
        <w:left w:val="none" w:sz="0" w:space="0" w:color="auto"/>
        <w:bottom w:val="none" w:sz="0" w:space="0" w:color="auto"/>
        <w:right w:val="none" w:sz="0" w:space="0" w:color="auto"/>
      </w:divBdr>
      <w:divsChild>
        <w:div w:id="132062493">
          <w:marLeft w:val="720"/>
          <w:marRight w:val="0"/>
          <w:marTop w:val="58"/>
          <w:marBottom w:val="0"/>
          <w:divBdr>
            <w:top w:val="none" w:sz="0" w:space="0" w:color="auto"/>
            <w:left w:val="none" w:sz="0" w:space="0" w:color="auto"/>
            <w:bottom w:val="none" w:sz="0" w:space="0" w:color="auto"/>
            <w:right w:val="none" w:sz="0" w:space="0" w:color="auto"/>
          </w:divBdr>
        </w:div>
      </w:divsChild>
    </w:div>
    <w:div w:id="191909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ohappy.work/" TargetMode="External"/><Relationship Id="rId18" Type="http://schemas.openxmlformats.org/officeDocument/2006/relationships/hyperlink" Target="http://www.leboncoin.fr" TargetMode="External"/><Relationship Id="rId26" Type="http://schemas.openxmlformats.org/officeDocument/2006/relationships/hyperlink" Target="https://www.google.co.uk/travel/hotels/apparthotel%20information/entity/CgsI4sHppfOCsKO_ARAB?g2lb=2502548%2C2503780%2C4258168%2C4270442%2C4306835%2C4317915%2C4328159%2C4371334%2C4401769%2C4419364%2C4482438%2C4486153%2C4491350%2C4509341%2C4515403%2C4517258%2C4536454%2C4539945%2C4540817%2C4270859%2C4284970%2C4291517&amp;hl=en-FR&amp;gl=fr&amp;ssta=1&amp;ap=aAE&amp;q=apparthotel%20information&amp;rp=EMOK-IHvucfdEhDiweml84Kwo78BOAJAAEgCogEITWFub3NxdWXAAQPIAQA&amp;ictx=1&amp;ved=0CAAQ5JsGahcKEwigoMmszonwAhUAAAAAHQAAAAAQAg&amp;utm_campaign=sharing&amp;utm_medium=link&amp;utm_source=htls&amp;ts=CAESABogCgIaABIaEhQKBwjlDxAEGBQSBwjlDxAEGBUYATICEAAqDQoJSgIgAToDRVVSGgA" TargetMode="External"/><Relationship Id="rId39" Type="http://schemas.openxmlformats.org/officeDocument/2006/relationships/hyperlink" Target="https://www.french-property.com/guides/france/utilities/electricity/bill" TargetMode="External"/><Relationship Id="rId21" Type="http://schemas.openxmlformats.org/officeDocument/2006/relationships/hyperlink" Target="http://www.pap.fr" TargetMode="External"/><Relationship Id="rId34" Type="http://schemas.openxmlformats.org/officeDocument/2006/relationships/hyperlink" Target="https://www.expatica.com/fr/housing/renting/rent-in-france-101131/" TargetMode="External"/><Relationship Id="rId42" Type="http://schemas.openxmlformats.org/officeDocument/2006/relationships/hyperlink" Target="https://mobile.lebara.com/fr/en" TargetMode="External"/><Relationship Id="rId47" Type="http://schemas.openxmlformats.org/officeDocument/2006/relationships/hyperlink" Target="https://www.red-by-sfr.fr/" TargetMode="External"/><Relationship Id="rId50" Type="http://schemas.openxmlformats.org/officeDocument/2006/relationships/hyperlink" Target="https://zou.maregionsud.fr/en/" TargetMode="External"/><Relationship Id="rId55" Type="http://schemas.openxmlformats.org/officeDocument/2006/relationships/hyperlink" Target="https://en.selectra.info/moving-to-france/driving/car-renta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appartaixquis.com/en?utm_source=google&amp;utm_medium=cpc&amp;utm_campaign=FR%20-%20Search%20-%20Marque%20-%2001%2F07%2F24&amp;utm_id=21466271880&amp;gad_source=1&amp;gad_campaignid=21466271880&amp;gbraid=0AAAAA-Ae6pA7WfVjD3eLf3uTp3tuNjCTB&amp;gclid=Cj0KCQjwyvfDBhDYARIsAItzbZHwoThoBefDaVM9hR1FfioVlCKQaB4lxtF1AtKpreS_qLat5Ruxz40aArvLEALw_wcB" TargetMode="External"/><Relationship Id="rId11" Type="http://schemas.openxmlformats.org/officeDocument/2006/relationships/image" Target="media/image3.jpeg"/><Relationship Id="rId24" Type="http://schemas.openxmlformats.org/officeDocument/2006/relationships/hyperlink" Target="https://www.sejours-affaires.com/residence-hoteliere-aparthotel-aix-26.html" TargetMode="External"/><Relationship Id="rId32" Type="http://schemas.openxmlformats.org/officeDocument/2006/relationships/hyperlink" Target="https://www.expatica.com/fr/housing/renting/rent-in-france-101131/" TargetMode="External"/><Relationship Id="rId37" Type="http://schemas.openxmlformats.org/officeDocument/2006/relationships/hyperlink" Target="https://particulier.edf.fr/fr/accueil/connexion/creer-espace-client.html" TargetMode="External"/><Relationship Id="rId40" Type="http://schemas.openxmlformats.org/officeDocument/2006/relationships/hyperlink" Target="file:///C:\Users\dulonk\Downloads\-%09https:\particulier.edf.fr\en\home\contract-and-consumption\payment-methods.html" TargetMode="External"/><Relationship Id="rId45" Type="http://schemas.openxmlformats.org/officeDocument/2006/relationships/hyperlink" Target="https://www.bouyguestelecom.fr/" TargetMode="External"/><Relationship Id="rId53" Type="http://schemas.openxmlformats.org/officeDocument/2006/relationships/hyperlink" Target="https://www.google.fr/maps?hl=fr" TargetMode="External"/><Relationship Id="rId58" Type="http://schemas.openxmlformats.org/officeDocument/2006/relationships/hyperlink" Target="https://www.welcomeofficeportal.fr/prepare-your-stay/visas/visas-for-interns/"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www.seloger.com" TargetMode="External"/><Relationship Id="rId14" Type="http://schemas.openxmlformats.org/officeDocument/2006/relationships/hyperlink" Target="https://www.french-property.com/guides/france/finance-taxation/banking/" TargetMode="External"/><Relationship Id="rId22" Type="http://schemas.openxmlformats.org/officeDocument/2006/relationships/hyperlink" Target="http://www.paruvendu.fr/" TargetMode="External"/><Relationship Id="rId27" Type="http://schemas.openxmlformats.org/officeDocument/2006/relationships/hyperlink" Target="https://fr-fr.roomlala.com/?utm_source=adw_france_fr&amp;utm_area=fr_fr_search_branding_std&amp;gad_source=1&amp;gad_campaignid=232066359&amp;gbraid=0AAAAAD3C7tW4ybk9gfObBhqDEYwunmRGB&amp;gclid=CjwKCAjw4efDBhATEiwAaDBpbllkgdCX8IUDmIeSa7Lkv2pM9FJ9ZllEGOfrWOoZJSj6GPJ2Yn3sRhoCytoQAvD_BwE" TargetMode="External"/><Relationship Id="rId30" Type="http://schemas.openxmlformats.org/officeDocument/2006/relationships/hyperlink" Target="https://www.en.appartaixquis.com/" TargetMode="External"/><Relationship Id="rId35" Type="http://schemas.openxmlformats.org/officeDocument/2006/relationships/hyperlink" Target="https://particuliers.engie.fr/" TargetMode="External"/><Relationship Id="rId43" Type="http://schemas.openxmlformats.org/officeDocument/2006/relationships/hyperlink" Target="https://mobile.lebara.com/fr/en" TargetMode="External"/><Relationship Id="rId48" Type="http://schemas.openxmlformats.org/officeDocument/2006/relationships/hyperlink" Target="https://www.sosh.fr/" TargetMode="External"/><Relationship Id="rId56" Type="http://schemas.openxmlformats.org/officeDocument/2006/relationships/image" Target="media/image6.png"/><Relationship Id="rId8" Type="http://schemas.openxmlformats.org/officeDocument/2006/relationships/image" Target="media/image1.png"/><Relationship Id="rId51" Type="http://schemas.openxmlformats.org/officeDocument/2006/relationships/hyperlink" Target="https://zou.maregionsud.fr/en/" TargetMode="External"/><Relationship Id="rId3" Type="http://schemas.openxmlformats.org/officeDocument/2006/relationships/styles" Target="styles.xml"/><Relationship Id="rId12" Type="http://schemas.openxmlformats.org/officeDocument/2006/relationships/hyperlink" Target="mailto:HR-recruitment@iter.org" TargetMode="External"/><Relationship Id="rId17" Type="http://schemas.openxmlformats.org/officeDocument/2006/relationships/image" Target="media/image5.png"/><Relationship Id="rId25" Type="http://schemas.openxmlformats.org/officeDocument/2006/relationships/hyperlink" Target="https://www.sejours-affaires.com/residence-hoteliere-aparthotel-manosque-196.html" TargetMode="External"/><Relationship Id="rId33" Type="http://schemas.openxmlformats.org/officeDocument/2006/relationships/hyperlink" Target="https://www.service-public.fr/particuliers/vosdroits/F34092?lang=en" TargetMode="External"/><Relationship Id="rId38" Type="http://schemas.openxmlformats.org/officeDocument/2006/relationships/hyperlink" Target="https://particulier.edf.fr/en/home/moving-into-a-new-house.html" TargetMode="External"/><Relationship Id="rId46" Type="http://schemas.openxmlformats.org/officeDocument/2006/relationships/hyperlink" Target="https://mobile.free.fr/" TargetMode="External"/><Relationship Id="rId59" Type="http://schemas.openxmlformats.org/officeDocument/2006/relationships/hyperlink" Target="mailto:internships@iter.org" TargetMode="External"/><Relationship Id="rId20" Type="http://schemas.openxmlformats.org/officeDocument/2006/relationships/hyperlink" Target="http://www.logic-immo.com" TargetMode="External"/><Relationship Id="rId41" Type="http://schemas.openxmlformats.org/officeDocument/2006/relationships/hyperlink" Target="https://www.lycamobile.fr/en/" TargetMode="External"/><Relationship Id="rId54" Type="http://schemas.openxmlformats.org/officeDocument/2006/relationships/hyperlink" Target="https://www.waze.com/fr/live-map/"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ser.iter.org/?uid=27KQZ8" TargetMode="External"/><Relationship Id="rId23" Type="http://schemas.openxmlformats.org/officeDocument/2006/relationships/hyperlink" Target="https://spacest.com/fr/the-homelike-alternative-website?utm_source=thehomelike.com" TargetMode="External"/><Relationship Id="rId28" Type="http://schemas.openxmlformats.org/officeDocument/2006/relationships/hyperlink" Target="http://www.appartager.com/?l=1" TargetMode="External"/><Relationship Id="rId36" Type="http://schemas.openxmlformats.org/officeDocument/2006/relationships/hyperlink" Target="https://total.direct-energie.com/" TargetMode="External"/><Relationship Id="rId49" Type="http://schemas.openxmlformats.org/officeDocument/2006/relationships/hyperlink" Target="https://www.sosh.fr/" TargetMode="External"/><Relationship Id="rId57" Type="http://schemas.openxmlformats.org/officeDocument/2006/relationships/hyperlink" Target="mailto:welcome.office.admin@iter.org" TargetMode="External"/><Relationship Id="rId10" Type="http://schemas.openxmlformats.org/officeDocument/2006/relationships/image" Target="media/image2.png"/><Relationship Id="rId31" Type="http://schemas.openxmlformats.org/officeDocument/2006/relationships/hyperlink" Target="https://www.crous-aix-marseille.fr/" TargetMode="External"/><Relationship Id="rId44" Type="http://schemas.openxmlformats.org/officeDocument/2006/relationships/hyperlink" Target="https://www.sfr.fr/" TargetMode="External"/><Relationship Id="rId52" Type="http://schemas.openxmlformats.org/officeDocument/2006/relationships/hyperlink" Target="https://www.ville-manosque.fr/en/" TargetMode="External"/><Relationship Id="rId6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0D38E-7DF2-4DC5-9E00-185F96AE8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8129</Words>
  <Characters>43491</Characters>
  <Application>Microsoft Office Word</Application>
  <DocSecurity>0</DocSecurity>
  <Lines>820</Lines>
  <Paragraphs>163</Paragraphs>
  <ScaleCrop>false</ScaleCrop>
  <Company>ITER</Company>
  <LinksUpToDate>false</LinksUpToDate>
  <CharactersWithSpaces>51457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ITER ORGANIZATION</dc:title>
  <dc:subject/>
  <dc:creator>ITER</dc:creator>
  <cp:keywords/>
  <dc:description/>
  <cp:lastModifiedBy>Dulon Krista</cp:lastModifiedBy>
  <cp:revision>2</cp:revision>
  <cp:lastPrinted>2020-12-04T08:05:00Z</cp:lastPrinted>
  <dcterms:created xsi:type="dcterms:W3CDTF">2025-09-15T12:35:00Z</dcterms:created>
  <dcterms:modified xsi:type="dcterms:W3CDTF">2025-09-15T12:35:00Z</dcterms:modified>
</cp:coreProperties>
</file>